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909390"/>
        <w:docPartObj>
          <w:docPartGallery w:val="Cover Pages"/>
          <w:docPartUnique/>
        </w:docPartObj>
      </w:sdtPr>
      <w:sdtEndPr>
        <w:rPr>
          <w:b/>
          <w:bCs/>
        </w:rPr>
      </w:sdtEndPr>
      <w:sdtContent>
        <w:p w:rsidR="00A8637C" w:rsidRDefault="00096F65">
          <w:r>
            <w:rPr>
              <w:noProof/>
            </w:rPr>
            <mc:AlternateContent>
              <mc:Choice Requires="wpg">
                <w:drawing>
                  <wp:anchor distT="0" distB="0" distL="114300" distR="114300" simplePos="0" relativeHeight="251660288" behindDoc="0" locked="0" layoutInCell="0" allowOverlap="1">
                    <wp:simplePos x="0" y="0"/>
                    <wp:positionH relativeFrom="page">
                      <wp:posOffset>30480</wp:posOffset>
                    </wp:positionH>
                    <wp:positionV relativeFrom="margin">
                      <wp:posOffset>-1540510</wp:posOffset>
                    </wp:positionV>
                    <wp:extent cx="7762240" cy="8067040"/>
                    <wp:effectExtent l="3810" t="3810" r="6350" b="6350"/>
                    <wp:wrapNone/>
                    <wp:docPr id="21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2240" cy="8067040"/>
                              <a:chOff x="0" y="1440"/>
                              <a:chExt cx="12239" cy="12960"/>
                            </a:xfrm>
                          </wpg:grpSpPr>
                          <wpg:grpSp>
                            <wpg:cNvPr id="2125" name="Group 3"/>
                            <wpg:cNvGrpSpPr>
                              <a:grpSpLocks/>
                            </wpg:cNvGrpSpPr>
                            <wpg:grpSpPr bwMode="auto">
                              <a:xfrm>
                                <a:off x="0" y="9661"/>
                                <a:ext cx="12239" cy="4739"/>
                                <a:chOff x="-6" y="3399"/>
                                <a:chExt cx="12197" cy="4253"/>
                              </a:xfrm>
                            </wpg:grpSpPr>
                            <wpg:grpSp>
                              <wpg:cNvPr id="2126" name="Group 4"/>
                              <wpg:cNvGrpSpPr>
                                <a:grpSpLocks/>
                              </wpg:cNvGrpSpPr>
                              <wpg:grpSpPr bwMode="auto">
                                <a:xfrm>
                                  <a:off x="-6" y="3717"/>
                                  <a:ext cx="12189" cy="3550"/>
                                  <a:chOff x="18" y="7468"/>
                                  <a:chExt cx="12189" cy="3550"/>
                                </a:xfrm>
                              </wpg:grpSpPr>
                              <wps:wsp>
                                <wps:cNvPr id="2127"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8"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30"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3"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36" name="Rectangle 14"/>
                            <wps:cNvSpPr>
                              <a:spLocks noChangeArrowheads="1"/>
                            </wps:cNvSpPr>
                            <wps:spPr bwMode="auto">
                              <a:xfrm>
                                <a:off x="1800" y="1440"/>
                                <a:ext cx="8638"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D80" w:rsidRPr="0005473D" w:rsidRDefault="00D15D80" w:rsidP="0005473D">
                                  <w:pPr>
                                    <w:rPr>
                                      <w:szCs w:val="32"/>
                                    </w:rPr>
                                  </w:pPr>
                                </w:p>
                              </w:txbxContent>
                            </wps:txbx>
                            <wps:bodyPr rot="0" vert="horz" wrap="square" lIns="91440" tIns="45720" rIns="91440" bIns="45720" anchor="t" anchorCtr="0" upright="1">
                              <a:spAutoFit/>
                            </wps:bodyPr>
                          </wps:wsp>
                          <wps:wsp>
                            <wps:cNvPr id="2137" name="Rectangle 15"/>
                            <wps:cNvSpPr>
                              <a:spLocks noChangeArrowheads="1"/>
                            </wps:cNvSpPr>
                            <wps:spPr bwMode="auto">
                              <a:xfrm>
                                <a:off x="6494" y="11160"/>
                                <a:ext cx="4998"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D80" w:rsidRPr="00D600FD" w:rsidRDefault="00D15D80">
                                  <w:pPr>
                                    <w:jc w:val="right"/>
                                    <w:rPr>
                                      <w:sz w:val="20"/>
                                      <w:szCs w:val="20"/>
                                    </w:rPr>
                                  </w:pPr>
                                </w:p>
                              </w:txbxContent>
                            </wps:txbx>
                            <wps:bodyPr rot="0" vert="horz" wrap="square" lIns="91440" tIns="45720" rIns="91440" bIns="45720" anchor="t" anchorCtr="0" upright="1">
                              <a:spAutoFit/>
                            </wps:bodyPr>
                          </wps:wsp>
                          <wps:wsp>
                            <wps:cNvPr id="2138" name="Rectangle 1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1F497D" w:themeColor="text2"/>
                                      <w:sz w:val="72"/>
                                      <w:szCs w:val="72"/>
                                    </w:rPr>
                                    <w:alias w:val="Title"/>
                                    <w:id w:val="18700049"/>
                                    <w:dataBinding w:prefixMappings="xmlns:ns0='http://schemas.openxmlformats.org/package/2006/metadata/core-properties' xmlns:ns1='http://purl.org/dc/elements/1.1/'" w:xpath="/ns0:coreProperties[1]/ns1:title[1]" w:storeItemID="{6C3C8BC8-F283-45AE-878A-BAB7291924A1}"/>
                                    <w:text/>
                                  </w:sdtPr>
                                  <w:sdtEndPr/>
                                  <w:sdtContent>
                                    <w:p w:rsidR="00D15D80" w:rsidRDefault="00D15D80">
                                      <w:pPr>
                                        <w:spacing w:after="0"/>
                                        <w:rPr>
                                          <w:b/>
                                          <w:bCs/>
                                          <w:color w:val="1F497D" w:themeColor="text2"/>
                                          <w:sz w:val="72"/>
                                          <w:szCs w:val="72"/>
                                        </w:rPr>
                                      </w:pPr>
                                      <w:r>
                                        <w:rPr>
                                          <w:b/>
                                          <w:bCs/>
                                          <w:color w:val="1F497D" w:themeColor="text2"/>
                                          <w:sz w:val="72"/>
                                          <w:szCs w:val="72"/>
                                        </w:rPr>
                                        <w:t>PROXY TRAINING MANUAL</w:t>
                                      </w:r>
                                    </w:p>
                                  </w:sdtContent>
                                </w:sdt>
                                <w:p w:rsidR="00D15D80" w:rsidRDefault="00D15D80">
                                  <w:pPr>
                                    <w:rPr>
                                      <w:b/>
                                      <w:bCs/>
                                      <w:color w:val="4F81BD" w:themeColor="accent1"/>
                                      <w:sz w:val="40"/>
                                      <w:szCs w:val="40"/>
                                    </w:rPr>
                                  </w:pPr>
                                </w:p>
                                <w:p w:rsidR="00D15D80" w:rsidRPr="009A355A" w:rsidRDefault="00D15D80">
                                  <w:pPr>
                                    <w:rPr>
                                      <w:bCs/>
                                      <w:color w:val="808080" w:themeColor="text1" w:themeTint="7F"/>
                                      <w:sz w:val="28"/>
                                      <w:szCs w:val="28"/>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id="Group 2" o:spid="_x0000_s1026" style="position:absolute;margin-left:2.4pt;margin-top:-121.3pt;width:611.2pt;height:635.2pt;z-index:251660288;mso-width-percent:1000;mso-position-horizontal-relative:page;mso-position-vertical-relative:margin;mso-width-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PkF8UAAADdAAAADwAAAGRycy9kb3ducmV2LnhtbESPQYvCMBSE7wv+h/CE&#10;va1pu7hINYqIigcRVgXx9miebbF5KU1s6783wsIeh5n5hpktelOJlhpXWlYQjyIQxJnVJecKzqfN&#10;1wSE88gaK8uk4EkOFvPBxwxTbTv+pfbocxEg7FJUUHhfp1K6rCCDbmRr4uDdbGPQB9nkUjfYBbip&#10;ZBJFP9JgyWGhwJpWBWX348Mo2HbYLb/jdbu/31bP62l8uOxjUupz2C+nIDz1/j/8195pBUmc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T5BfFAAAA3QAA&#10;AA8AAAAAAAAAAAAAAAAAqgIAAGRycy9kb3ducmV2LnhtbFBLBQYAAAAABAAEAPoAAACcAw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F6YMUAAADdAAAADwAAAGRycy9kb3ducmV2LnhtbESPQYvCMBSE7wv+h/AE&#10;b2vayopUo4ioeJCFVUG8PZpnW2xeShPb+u/NwsIeh5n5hlmselOJlhpXWlYQjyMQxJnVJecKLufd&#10;5wyE88gaK8uk4EUOVsvBxwJTbTv+ofbkcxEg7FJUUHhfp1K6rCCDbmxr4uDdbWPQB9nkUjfYBbip&#10;ZBJFU2mw5LBQYE2bgrLH6WkU7Dvs1p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BemDFAAAA3QAA&#10;AA8AAAAAAAAAAAAAAAAAqgIAAGRycy9kb3ducmV2LnhtbFBLBQYAAAAABAAEAPoAAACcAw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q8oMYA&#10;AADdAAAADwAAAGRycy9kb3ducmV2LnhtbESPT2vCQBTE74V+h+UVvNWNOahNXSUU6p+bSVvB2yP7&#10;mqTNvg3ZNcZv7wqCx2FmfsMsVoNpRE+dqy0rmIwjEMSF1TWXCr6/Pl/nIJxH1thYJgUXcrBaPj8t&#10;MNH2zBn1uS9FgLBLUEHlfZtI6YqKDLqxbYmD92s7gz7IrpS6w3OAm0bGUTSVBmsOCxW29FFR8Z+f&#10;jIIsGn720/VG/x0K17+l+2OepTulRi9D+g7C0+Af4Xt7qxXEk3gGtzfh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q8oMYAAADdAAAADwAAAAAAAAAAAAAAAACYAgAAZHJz&#10;L2Rvd25yZXYueG1sUEsFBgAAAAAEAAQA9QAAAIsDAAAAAA==&#10;" path="m,l17,2863,7132,2578r,-2378l,xe" fillcolor="#a7bfde [1620]"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Ve/8MA&#10;AADdAAAADwAAAGRycy9kb3ducmV2LnhtbERPy2rCQBTdF/oPwxXc1YmRFomOIlIhuLJRKN1dMtck&#10;mrkTMpOHfn1nUejycN7r7Whq0VPrKssK5rMIBHFudcWFgsv58LYE4TyyxtoyKXiQg+3m9WWNibYD&#10;f1Gf+UKEEHYJKii9bxIpXV6SQTezDXHgrrY16ANsC6lbHEK4qWUcRR/SYMWhocSG9iXl96wzCm4/&#10;C+TR7Y+Lz+dpwO79kl6/70pNJ+NuBcLT6P/Ff+5UK4jncZgb3o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Ve/8MAAADdAAAADwAAAAAAAAAAAAAAAACYAgAAZHJzL2Rv&#10;d25yZXYueG1sUEsFBgAAAAAEAAQA9QAAAIgDAAAAAA==&#10;" path="m,569l,2930r3466,620l3466,,,569xe" fillcolor="#d3dfee [820]"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4qqsUA&#10;AADdAAAADwAAAGRycy9kb3ducmV2LnhtbESPT2vCQBTE7wW/w/KE3uom6R80uooIQq9NRa/P7DNZ&#10;zL6N2TWm/fRdQehxmJnfMIvVYBvRU+eNYwXpJAFBXDptuFKw+96+TEH4gKyxcUwKfsjDajl6WmCu&#10;3Y2/qC9CJSKEfY4K6hDaXEpf1mTRT1xLHL2T6yyGKLtK6g5vEW4bmSXJh7RoOC7U2NKmpvJcXK0C&#10;Wr/+Xt6Lw/GYmv2+bHeZeeutUs/jYT0HEWgI/+FH+1MryNJsBvc38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iqqxQAAAN0AAAAPAAAAAAAAAAAAAAAAAJgCAABkcnMv&#10;ZG93bnJldi54bWxQSwUGAAAAAAQABAD1AAAAigMAAAAA&#10;" path="m,l,3550,1591,2746r,-2009l,xe" fillcolor="#a7bfde [1620]"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PkcMA&#10;AADdAAAADwAAAGRycy9kb3ducmV2LnhtbERPyW7CMBC9V+IfrEHqrTghUlUFDCqgLhxLkeA4xEOS&#10;Eo9T2yWBr8cHpB6f3j6d96YRZ3K+tqwgHSUgiAuray4VbL/fnl5A+ICssbFMCi7kYT4bPEwx17bj&#10;LzpvQiliCPscFVQhtLmUvqjIoB/ZljhyR+sMhghdKbXDLoabRo6T5FkarDk2VNjSsqLitPkzCtar&#10;wwdn1/R98fNbLlaus7us2Sv1OOxfJyAC9eFffHd/agXjNIv745v4BO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DPkcMAAADdAAAADwAAAAAAAAAAAAAAAACYAgAAZHJzL2Rv&#10;d25yZXYueG1sUEsFBgAAAAAEAAQA9QAAAIgDAAAAAA==&#10;" path="m1,251l,2662r4120,251l4120,,1,251xe" fillcolor="#d8d8d8 [2732]"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M/MUA&#10;AADdAAAADwAAAGRycy9kb3ducmV2LnhtbESPQWvCQBSE7wX/w/IEL6KbRCgaXUXEgKWnRsHrI/ua&#10;LM2+DdlV47/vCoUeh5n5htnsBtuKO/XeOFaQzhMQxJXThmsFl3MxW4LwAVlj65gUPMnDbjt622Cu&#10;3YO/6F6GWkQI+xwVNCF0uZS+asiin7uOOHrfrrcYouxrqXt8RLhtZZYk79Ki4bjQYEeHhqqf8mYV&#10;DCa05ccqK4y7To/nazE9fD5vSk3Gw34NItAQ/sN/7ZNWkKWLFF5v4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gz8xQAAAN0AAAAPAAAAAAAAAAAAAAAAAJgCAABkcnMv&#10;ZG93bnJldi54bWxQSwUGAAAAAAQABAD1AAAAigMAAAAA&#10;" path="m,l,4236,3985,3349r,-2428l,xe" fillcolor="#bfbfbf [2412]"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6FsMQA&#10;AADdAAAADwAAAGRycy9kb3ducmV2LnhtbESPzarCMBSE94LvEI7gTlMriFSjiCj3rgR/wO2hObal&#10;zUltotY+vREu3OUwM98wy3VrKvGkxhWWFUzGEQji1OqCMwWX8340B+E8ssbKMil4k4P1qt9bYqLt&#10;i4/0PPlMBAi7BBXk3teJlC7NyaAb25o4eDfbGPRBNpnUDb4C3FQyjqKZNFhwWMixpm1OaXl6GAXd&#10;1R5usu666bXbl7v7vdwcfy5KDQftZgHCU+v/w3/tX60gnkxj+L4JT0Cu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uhbDEAAAA3QAAAA8AAAAAAAAAAAAAAAAAmAIAAGRycy9k&#10;b3ducmV2LnhtbFBLBQYAAAAABAAEAPUAAACJAwAAAAA=&#10;" path="m4086,r-2,4253l,3198,,1072,4086,xe" fillcolor="#d8d8d8 [2732]"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r+sUA&#10;AADdAAAADwAAAGRycy9kb3ducmV2LnhtbESPQWvCQBSE70L/w/IEL1I3Jiht6ipWEARPjUKvj+xr&#10;Esy+DbubGP+9Wyj0OMzMN8xmN5pWDOR8Y1nBcpGAIC6tbrhScL0cX99A+ICssbVMCh7kYbd9mWww&#10;1/bOXzQUoRIRwj5HBXUIXS6lL2sy6Be2I47ej3UGQ5SuktrhPcJNK9MkWUuDDceFGjs61FTeit4o&#10;KN5x7FfJfig+6drPv+fn9Jw5pWbTcf8BItAY/sN/7ZNWkC6zDH7fxCc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v6xQAAAN0AAAAPAAAAAAAAAAAAAAAAAJgCAABkcnMv&#10;ZG93bnJldi54bWxQSwUGAAAAAAQABAD1AAAAigMAAAAA&#10;" path="m,921l2060,r16,3851l,2981,,921xe" fillcolor="#d3dfee [820]"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ci8cA&#10;AADdAAAADwAAAGRycy9kb3ducmV2LnhtbESPQWvCQBSE74X+h+UVequbpGI1ZiNFsHgq1ip4fGSf&#10;SWj2bcxuY+yvdwWhx2FmvmGyxWAa0VPnassK4lEEgriwuuZSwe579TIF4TyyxsYyKbiQg0X++JBh&#10;qu2Zv6jf+lIECLsUFVTet6mUrqjIoBvZljh4R9sZ9EF2pdQdngPcNDKJook0WHNYqLClZUXFz/bX&#10;KOibz90wiZPZ5uN0+DvSdP825pVSz0/D+xyEp8H/h+/ttVaQxK9juL0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y3IvHAAAA3QAAAA8AAAAAAAAAAAAAAAAAmAIAAGRy&#10;cy9kb3ducmV2LnhtbFBLBQYAAAAABAAEAPUAAACMAwAAAAA=&#10;" path="m,l17,3835,6011,2629r,-1390l,xe" fillcolor="#a7bfde [1620]"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Sl8MA&#10;AADdAAAADwAAAGRycy9kb3ducmV2LnhtbESPQYvCMBSE7wv+h/CEvSyaal2p1SjLgrAHL7r+gEfz&#10;TIrNS2li7f57syB4HGbmG2azG1wjeupC7VnBbJqBIK68rtkoOP/uJwWIEJE1Np5JwR8F2G1Hbxss&#10;tb/zkfpTNCJBOJSowMbYllKGypLDMPUtcfIuvnMYk+yM1B3eE9w1cp5lS+mw5rRgsaVvS9X1dHMK&#10;CpQfOV+G/loc0R3ylbHtwij1Ph6+1iAiDfEVfrZ/tIL5LP+E/zfpCc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eSl8MAAADdAAAADwAAAAAAAAAAAAAAAACYAgAAZHJzL2Rv&#10;d25yZXYueG1sUEsFBgAAAAAEAAQA9QAAAIgDAAAAAA==&#10;" path="m,1038l,2411,4102,3432,4102,,,1038xe" fillcolor="#d3dfee [820]" stroked="f">
                        <v:fill opacity="46003f"/>
                        <v:path arrowok="t" o:connecttype="custom" o:connectlocs="0,1038;0,2411;4102,3432;4102,0;0,1038" o:connectangles="0,0,0,0,0"/>
                      </v:shape>
                    </v:group>
                    <v:rect id="Rectangle 14" o:spid="_x0000_s1038" style="position:absolute;left:1800;top:1440;width:8638;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X1cYA&#10;AADdAAAADwAAAGRycy9kb3ducmV2LnhtbESP0WrCQBRE3wv+w3KFvhTdaCXV1FWKrRB9a/QDrtlr&#10;kpq9G7JbjX/vCoKPw8ycYebLztTiTK2rLCsYDSMQxLnVFRcK9rv1YArCeWSNtWVScCUHy0XvZY6J&#10;thf+pXPmCxEg7BJUUHrfJFK6vCSDbmgb4uAdbWvQB9kWUrd4CXBTy3EUxdJgxWGhxIZWJeWn7N8o&#10;2Gwn2/0qlX+nWfX9ln5kkTzEP0q99ruvTxCeOv8MP9qpVjAevcdwf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SX1cYAAADdAAAADwAAAAAAAAAAAAAAAACYAgAAZHJz&#10;L2Rvd25yZXYueG1sUEsFBgAAAAAEAAQA9QAAAIsDAAAAAA==&#10;" filled="f" stroked="f">
                      <v:textbox style="mso-fit-shape-to-text:t">
                        <w:txbxContent>
                          <w:p w:rsidR="00D15D80" w:rsidRPr="0005473D" w:rsidRDefault="00D15D80" w:rsidP="0005473D">
                            <w:pPr>
                              <w:rPr>
                                <w:szCs w:val="32"/>
                              </w:rPr>
                            </w:pPr>
                          </w:p>
                        </w:txbxContent>
                      </v:textbox>
                    </v:rect>
                    <v:rect id="Rectangle 15" o:spid="_x0000_s1039" style="position:absolute;left:6494;top:11160;width:4998;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yTscA&#10;AADdAAAADwAAAGRycy9kb3ducmV2LnhtbESP3WrCQBSE74W+w3IKvZG68YfYpq5S/IHonakPcJo9&#10;TVKzZ0N21fj2riB4OczMN8xs0ZlanKl1lWUFw0EEgji3uuJCweFn8/4BwnlkjbVlUnAlB4v5S2+G&#10;ibYX3tM584UIEHYJKii9bxIpXV6SQTewDXHw/mxr0AfZFlK3eAlwU8tRFMXSYMVhocSGliXlx+xk&#10;FGx3k91hmcr/42e16qfTLJK/8Vqpt9fu+wuEp84/w492qhWMhuMp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IMk7HAAAA3QAAAA8AAAAAAAAAAAAAAAAAmAIAAGRy&#10;cy9kb3ducmV2LnhtbFBLBQYAAAAABAAEAPUAAACMAwAAAAA=&#10;" filled="f" stroked="f">
                      <v:textbox style="mso-fit-shape-to-text:t">
                        <w:txbxContent>
                          <w:p w:rsidR="00D15D80" w:rsidRPr="00D600FD" w:rsidRDefault="00D15D80">
                            <w:pPr>
                              <w:jc w:val="right"/>
                              <w:rPr>
                                <w:sz w:val="20"/>
                                <w:szCs w:val="20"/>
                              </w:rPr>
                            </w:pPr>
                          </w:p>
                        </w:txbxContent>
                      </v:textbox>
                    </v:rect>
                    <v:rect id="Rectangle 16"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42l8IA&#10;AADdAAAADwAAAGRycy9kb3ducmV2LnhtbERPzYrCMBC+C/sOYRa8aaqCSNe0iCLrggpVH2C2Gdti&#10;MylJVrtvbw6Cx4/vf5n3phV3cr6xrGAyTkAQl1Y3XCm4nLejBQgfkDW2lknBP3nIs4/BElNtH1zQ&#10;/RQqEUPYp6igDqFLpfRlTQb92HbEkbtaZzBE6CqpHT5iuGnlNEnm0mDDsaHGjtY1lbfTn1Ew2x+P&#10;7rC5befJ5vLD1vXr799CqeFnv/oCEagPb/HLvdMKppNZnBvfxCcg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bjaXwgAAAN0AAAAPAAAAAAAAAAAAAAAAAJgCAABkcnMvZG93&#10;bnJldi54bWxQSwUGAAAAAAQABAD1AAAAhwMAAAAA&#10;" filled="f" stroked="f">
                      <v:textbox>
                        <w:txbxContent>
                          <w:sdt>
                            <w:sdtPr>
                              <w:rPr>
                                <w:b/>
                                <w:bCs/>
                                <w:color w:val="1F497D" w:themeColor="text2"/>
                                <w:sz w:val="72"/>
                                <w:szCs w:val="72"/>
                              </w:rPr>
                              <w:alias w:val="Title"/>
                              <w:id w:val="18700049"/>
                              <w:dataBinding w:prefixMappings="xmlns:ns0='http://schemas.openxmlformats.org/package/2006/metadata/core-properties' xmlns:ns1='http://purl.org/dc/elements/1.1/'" w:xpath="/ns0:coreProperties[1]/ns1:title[1]" w:storeItemID="{6C3C8BC8-F283-45AE-878A-BAB7291924A1}"/>
                              <w:text/>
                            </w:sdtPr>
                            <w:sdtEndPr/>
                            <w:sdtContent>
                              <w:p w:rsidR="00D15D80" w:rsidRDefault="00D15D80">
                                <w:pPr>
                                  <w:spacing w:after="0"/>
                                  <w:rPr>
                                    <w:b/>
                                    <w:bCs/>
                                    <w:color w:val="1F497D" w:themeColor="text2"/>
                                    <w:sz w:val="72"/>
                                    <w:szCs w:val="72"/>
                                  </w:rPr>
                                </w:pPr>
                                <w:r>
                                  <w:rPr>
                                    <w:b/>
                                    <w:bCs/>
                                    <w:color w:val="1F497D" w:themeColor="text2"/>
                                    <w:sz w:val="72"/>
                                    <w:szCs w:val="72"/>
                                  </w:rPr>
                                  <w:t>PROXY TRAINING MANUAL</w:t>
                                </w:r>
                              </w:p>
                            </w:sdtContent>
                          </w:sdt>
                          <w:p w:rsidR="00D15D80" w:rsidRDefault="00D15D80">
                            <w:pPr>
                              <w:rPr>
                                <w:b/>
                                <w:bCs/>
                                <w:color w:val="4F81BD" w:themeColor="accent1"/>
                                <w:sz w:val="40"/>
                                <w:szCs w:val="40"/>
                              </w:rPr>
                            </w:pPr>
                          </w:p>
                          <w:p w:rsidR="00D15D80" w:rsidRPr="009A355A" w:rsidRDefault="00D15D80">
                            <w:pPr>
                              <w:rPr>
                                <w:bCs/>
                                <w:color w:val="808080" w:themeColor="text1" w:themeTint="7F"/>
                                <w:sz w:val="28"/>
                                <w:szCs w:val="28"/>
                              </w:rPr>
                            </w:pPr>
                          </w:p>
                        </w:txbxContent>
                      </v:textbox>
                    </v:rect>
                    <w10:wrap anchorx="page" anchory="margin"/>
                  </v:group>
                </w:pict>
              </mc:Fallback>
            </mc:AlternateContent>
          </w:r>
        </w:p>
        <w:p w:rsidR="00A8637C" w:rsidRDefault="00A8637C"/>
        <w:p w:rsidR="00A8637C" w:rsidRDefault="00A8637C">
          <w:r>
            <w:rPr>
              <w:b/>
              <w:bCs/>
            </w:rPr>
            <w:br w:type="page"/>
          </w:r>
        </w:p>
      </w:sdtContent>
    </w:sdt>
    <w:bookmarkStart w:id="0" w:name="_Toc388604933" w:displacedByCustomXml="next"/>
    <w:bookmarkStart w:id="1" w:name="_Ref346113527" w:displacedByCustomXml="next"/>
    <w:bookmarkStart w:id="2" w:name="_Ref346113526" w:displacedByCustomXml="next"/>
    <w:sdt>
      <w:sdtPr>
        <w:rPr>
          <w:rFonts w:asciiTheme="minorHAnsi" w:eastAsiaTheme="minorEastAsia" w:hAnsiTheme="minorHAnsi" w:cstheme="minorBidi"/>
          <w:b w:val="0"/>
          <w:bCs w:val="0"/>
          <w:color w:val="auto"/>
          <w:sz w:val="22"/>
          <w:szCs w:val="22"/>
        </w:rPr>
        <w:id w:val="-1353722071"/>
        <w:docPartObj>
          <w:docPartGallery w:val="Table of Contents"/>
          <w:docPartUnique/>
        </w:docPartObj>
      </w:sdtPr>
      <w:sdtEndPr>
        <w:rPr>
          <w:noProof/>
        </w:rPr>
      </w:sdtEndPr>
      <w:sdtContent>
        <w:p w:rsidR="003D5755" w:rsidRDefault="003D5755">
          <w:pPr>
            <w:pStyle w:val="TOCHeading"/>
          </w:pPr>
          <w:r>
            <w:t>Contents</w:t>
          </w:r>
        </w:p>
        <w:p w:rsidR="003D5755" w:rsidRPr="003D5755" w:rsidRDefault="003D5755" w:rsidP="003D5755">
          <w:r>
            <w:t>THE WORLD OF PROXY SOLICITATION…………………………………………………………………………………………………………1</w:t>
          </w:r>
        </w:p>
        <w:p w:rsidR="006008A6" w:rsidRDefault="003D5755">
          <w:pPr>
            <w:pStyle w:val="TOC1"/>
            <w:tabs>
              <w:tab w:val="right" w:leader="dot" w:pos="9530"/>
            </w:tabs>
            <w:rPr>
              <w:noProof/>
            </w:rPr>
          </w:pPr>
          <w:r>
            <w:fldChar w:fldCharType="begin"/>
          </w:r>
          <w:r>
            <w:instrText xml:space="preserve"> TOC \o "1-3" \h \z \u </w:instrText>
          </w:r>
          <w:r>
            <w:fldChar w:fldCharType="separate"/>
          </w:r>
          <w:hyperlink w:anchor="_Toc491612584" w:history="1">
            <w:r w:rsidR="006008A6" w:rsidRPr="0029577E">
              <w:rPr>
                <w:rStyle w:val="Hyperlink"/>
                <w:noProof/>
              </w:rPr>
              <w:t>ROLE OF THE AGENT</w:t>
            </w:r>
            <w:r w:rsidR="006008A6">
              <w:rPr>
                <w:noProof/>
                <w:webHidden/>
              </w:rPr>
              <w:tab/>
            </w:r>
            <w:r w:rsidR="006008A6">
              <w:rPr>
                <w:noProof/>
                <w:webHidden/>
              </w:rPr>
              <w:fldChar w:fldCharType="begin"/>
            </w:r>
            <w:r w:rsidR="006008A6">
              <w:rPr>
                <w:noProof/>
                <w:webHidden/>
              </w:rPr>
              <w:instrText xml:space="preserve"> PAGEREF _Toc491612584 \h </w:instrText>
            </w:r>
            <w:r w:rsidR="006008A6">
              <w:rPr>
                <w:noProof/>
                <w:webHidden/>
              </w:rPr>
            </w:r>
            <w:r w:rsidR="006008A6">
              <w:rPr>
                <w:noProof/>
                <w:webHidden/>
              </w:rPr>
              <w:fldChar w:fldCharType="separate"/>
            </w:r>
            <w:r w:rsidR="006008A6">
              <w:rPr>
                <w:noProof/>
                <w:webHidden/>
              </w:rPr>
              <w:t>4</w:t>
            </w:r>
            <w:r w:rsidR="006008A6">
              <w:rPr>
                <w:noProof/>
                <w:webHidden/>
              </w:rPr>
              <w:fldChar w:fldCharType="end"/>
            </w:r>
          </w:hyperlink>
        </w:p>
        <w:p w:rsidR="006008A6" w:rsidRDefault="00B87DAD">
          <w:pPr>
            <w:pStyle w:val="TOC1"/>
            <w:tabs>
              <w:tab w:val="right" w:leader="dot" w:pos="9530"/>
            </w:tabs>
            <w:rPr>
              <w:noProof/>
            </w:rPr>
          </w:pPr>
          <w:hyperlink w:anchor="_Toc491612585" w:history="1">
            <w:r w:rsidR="006008A6" w:rsidRPr="0029577E">
              <w:rPr>
                <w:rStyle w:val="Hyperlink"/>
                <w:noProof/>
              </w:rPr>
              <w:t>PHONE ETIQUITTE</w:t>
            </w:r>
            <w:r w:rsidR="006008A6">
              <w:rPr>
                <w:noProof/>
                <w:webHidden/>
              </w:rPr>
              <w:tab/>
            </w:r>
            <w:r w:rsidR="006008A6">
              <w:rPr>
                <w:noProof/>
                <w:webHidden/>
              </w:rPr>
              <w:fldChar w:fldCharType="begin"/>
            </w:r>
            <w:r w:rsidR="006008A6">
              <w:rPr>
                <w:noProof/>
                <w:webHidden/>
              </w:rPr>
              <w:instrText xml:space="preserve"> PAGEREF _Toc491612585 \h </w:instrText>
            </w:r>
            <w:r w:rsidR="006008A6">
              <w:rPr>
                <w:noProof/>
                <w:webHidden/>
              </w:rPr>
            </w:r>
            <w:r w:rsidR="006008A6">
              <w:rPr>
                <w:noProof/>
                <w:webHidden/>
              </w:rPr>
              <w:fldChar w:fldCharType="separate"/>
            </w:r>
            <w:r w:rsidR="006008A6">
              <w:rPr>
                <w:noProof/>
                <w:webHidden/>
              </w:rPr>
              <w:t>4</w:t>
            </w:r>
            <w:r w:rsidR="006008A6">
              <w:rPr>
                <w:noProof/>
                <w:webHidden/>
              </w:rPr>
              <w:fldChar w:fldCharType="end"/>
            </w:r>
          </w:hyperlink>
        </w:p>
        <w:p w:rsidR="006008A6" w:rsidRDefault="00B87DAD">
          <w:pPr>
            <w:pStyle w:val="TOC1"/>
            <w:tabs>
              <w:tab w:val="right" w:leader="dot" w:pos="9530"/>
            </w:tabs>
            <w:rPr>
              <w:noProof/>
            </w:rPr>
          </w:pPr>
          <w:hyperlink w:anchor="_Toc491612587" w:history="1">
            <w:r w:rsidR="006008A6" w:rsidRPr="0029577E">
              <w:rPr>
                <w:rStyle w:val="Hyperlink"/>
                <w:rFonts w:cstheme="minorHAnsi"/>
                <w:noProof/>
              </w:rPr>
              <w:t>REGISTRATION TYPES</w:t>
            </w:r>
            <w:r w:rsidR="006008A6">
              <w:rPr>
                <w:noProof/>
                <w:webHidden/>
              </w:rPr>
              <w:tab/>
            </w:r>
            <w:r w:rsidR="001840F2">
              <w:rPr>
                <w:noProof/>
                <w:webHidden/>
              </w:rPr>
              <w:t>6</w:t>
            </w:r>
          </w:hyperlink>
        </w:p>
        <w:p w:rsidR="006008A6" w:rsidRDefault="00B87DAD">
          <w:pPr>
            <w:pStyle w:val="TOC1"/>
            <w:tabs>
              <w:tab w:val="right" w:leader="dot" w:pos="9530"/>
            </w:tabs>
            <w:rPr>
              <w:noProof/>
            </w:rPr>
          </w:pPr>
          <w:hyperlink w:anchor="_Toc491612588" w:history="1">
            <w:r w:rsidR="006008A6" w:rsidRPr="0029577E">
              <w:rPr>
                <w:rStyle w:val="Hyperlink"/>
                <w:rFonts w:cstheme="minorHAnsi"/>
                <w:noProof/>
              </w:rPr>
              <w:t>QUALITY ASSURANCE</w:t>
            </w:r>
            <w:r w:rsidR="006008A6">
              <w:rPr>
                <w:noProof/>
                <w:webHidden/>
              </w:rPr>
              <w:tab/>
            </w:r>
            <w:r w:rsidR="006008A6">
              <w:rPr>
                <w:noProof/>
                <w:webHidden/>
              </w:rPr>
              <w:fldChar w:fldCharType="begin"/>
            </w:r>
            <w:r w:rsidR="006008A6">
              <w:rPr>
                <w:noProof/>
                <w:webHidden/>
              </w:rPr>
              <w:instrText xml:space="preserve"> PAGEREF _Toc491612588 \h </w:instrText>
            </w:r>
            <w:r w:rsidR="006008A6">
              <w:rPr>
                <w:noProof/>
                <w:webHidden/>
              </w:rPr>
            </w:r>
            <w:r w:rsidR="006008A6">
              <w:rPr>
                <w:noProof/>
                <w:webHidden/>
              </w:rPr>
              <w:fldChar w:fldCharType="separate"/>
            </w:r>
            <w:r w:rsidR="006008A6">
              <w:rPr>
                <w:noProof/>
                <w:webHidden/>
              </w:rPr>
              <w:t>10</w:t>
            </w:r>
            <w:r w:rsidR="006008A6">
              <w:rPr>
                <w:noProof/>
                <w:webHidden/>
              </w:rPr>
              <w:fldChar w:fldCharType="end"/>
            </w:r>
          </w:hyperlink>
        </w:p>
        <w:p w:rsidR="006008A6" w:rsidRDefault="00B87DAD">
          <w:pPr>
            <w:pStyle w:val="TOC1"/>
            <w:tabs>
              <w:tab w:val="right" w:leader="dot" w:pos="9530"/>
            </w:tabs>
            <w:rPr>
              <w:noProof/>
            </w:rPr>
          </w:pPr>
          <w:hyperlink w:anchor="_Toc491612589" w:history="1">
            <w:r w:rsidR="006008A6" w:rsidRPr="0029577E">
              <w:rPr>
                <w:rStyle w:val="Hyperlink"/>
                <w:noProof/>
              </w:rPr>
              <w:t>THE SCRIPT</w:t>
            </w:r>
            <w:r w:rsidR="006008A6">
              <w:rPr>
                <w:noProof/>
                <w:webHidden/>
              </w:rPr>
              <w:tab/>
            </w:r>
            <w:r w:rsidR="006008A6">
              <w:rPr>
                <w:noProof/>
                <w:webHidden/>
              </w:rPr>
              <w:fldChar w:fldCharType="begin"/>
            </w:r>
            <w:r w:rsidR="006008A6">
              <w:rPr>
                <w:noProof/>
                <w:webHidden/>
              </w:rPr>
              <w:instrText xml:space="preserve"> PAGEREF _Toc491612589 \h </w:instrText>
            </w:r>
            <w:r w:rsidR="006008A6">
              <w:rPr>
                <w:noProof/>
                <w:webHidden/>
              </w:rPr>
            </w:r>
            <w:r w:rsidR="006008A6">
              <w:rPr>
                <w:noProof/>
                <w:webHidden/>
              </w:rPr>
              <w:fldChar w:fldCharType="separate"/>
            </w:r>
            <w:r w:rsidR="006008A6">
              <w:rPr>
                <w:noProof/>
                <w:webHidden/>
              </w:rPr>
              <w:t>11</w:t>
            </w:r>
            <w:r w:rsidR="006008A6">
              <w:rPr>
                <w:noProof/>
                <w:webHidden/>
              </w:rPr>
              <w:fldChar w:fldCharType="end"/>
            </w:r>
          </w:hyperlink>
        </w:p>
        <w:p w:rsidR="006008A6" w:rsidRDefault="00B87DAD">
          <w:pPr>
            <w:pStyle w:val="TOC1"/>
            <w:tabs>
              <w:tab w:val="right" w:leader="dot" w:pos="9530"/>
            </w:tabs>
            <w:rPr>
              <w:noProof/>
            </w:rPr>
          </w:pPr>
          <w:hyperlink w:anchor="_Toc491612590" w:history="1">
            <w:r w:rsidR="006008A6" w:rsidRPr="0029577E">
              <w:rPr>
                <w:rStyle w:val="Hyperlink"/>
                <w:rFonts w:cstheme="minorHAnsi"/>
                <w:noProof/>
              </w:rPr>
              <w:t>ALLIANCE DIALING SYSTEM</w:t>
            </w:r>
            <w:r w:rsidR="006008A6">
              <w:rPr>
                <w:noProof/>
                <w:webHidden/>
              </w:rPr>
              <w:tab/>
            </w:r>
            <w:r w:rsidR="006008A6">
              <w:rPr>
                <w:noProof/>
                <w:webHidden/>
              </w:rPr>
              <w:fldChar w:fldCharType="begin"/>
            </w:r>
            <w:r w:rsidR="006008A6">
              <w:rPr>
                <w:noProof/>
                <w:webHidden/>
              </w:rPr>
              <w:instrText xml:space="preserve"> PAGEREF _Toc491612590 \h </w:instrText>
            </w:r>
            <w:r w:rsidR="006008A6">
              <w:rPr>
                <w:noProof/>
                <w:webHidden/>
              </w:rPr>
            </w:r>
            <w:r w:rsidR="006008A6">
              <w:rPr>
                <w:noProof/>
                <w:webHidden/>
              </w:rPr>
              <w:fldChar w:fldCharType="separate"/>
            </w:r>
            <w:r w:rsidR="006008A6">
              <w:rPr>
                <w:noProof/>
                <w:webHidden/>
              </w:rPr>
              <w:t>12</w:t>
            </w:r>
            <w:r w:rsidR="006008A6">
              <w:rPr>
                <w:noProof/>
                <w:webHidden/>
              </w:rPr>
              <w:fldChar w:fldCharType="end"/>
            </w:r>
          </w:hyperlink>
        </w:p>
        <w:p w:rsidR="006008A6" w:rsidRDefault="00B87DAD">
          <w:pPr>
            <w:pStyle w:val="TOC2"/>
            <w:tabs>
              <w:tab w:val="right" w:leader="dot" w:pos="9530"/>
            </w:tabs>
            <w:rPr>
              <w:noProof/>
            </w:rPr>
          </w:pPr>
          <w:hyperlink w:anchor="_Toc491612591" w:history="1">
            <w:r w:rsidR="006008A6" w:rsidRPr="0029577E">
              <w:rPr>
                <w:rStyle w:val="Hyperlink"/>
                <w:rFonts w:cs="Times New Roman"/>
                <w:noProof/>
              </w:rPr>
              <w:t>Logging into the Alliance Dialing System</w:t>
            </w:r>
            <w:r w:rsidR="006008A6">
              <w:rPr>
                <w:noProof/>
                <w:webHidden/>
              </w:rPr>
              <w:tab/>
            </w:r>
            <w:r w:rsidR="006008A6">
              <w:rPr>
                <w:noProof/>
                <w:webHidden/>
              </w:rPr>
              <w:fldChar w:fldCharType="begin"/>
            </w:r>
            <w:r w:rsidR="006008A6">
              <w:rPr>
                <w:noProof/>
                <w:webHidden/>
              </w:rPr>
              <w:instrText xml:space="preserve"> PAGEREF _Toc491612591 \h </w:instrText>
            </w:r>
            <w:r w:rsidR="006008A6">
              <w:rPr>
                <w:noProof/>
                <w:webHidden/>
              </w:rPr>
            </w:r>
            <w:r w:rsidR="006008A6">
              <w:rPr>
                <w:noProof/>
                <w:webHidden/>
              </w:rPr>
              <w:fldChar w:fldCharType="separate"/>
            </w:r>
            <w:r w:rsidR="006008A6">
              <w:rPr>
                <w:noProof/>
                <w:webHidden/>
              </w:rPr>
              <w:t>12</w:t>
            </w:r>
            <w:r w:rsidR="006008A6">
              <w:rPr>
                <w:noProof/>
                <w:webHidden/>
              </w:rPr>
              <w:fldChar w:fldCharType="end"/>
            </w:r>
          </w:hyperlink>
        </w:p>
        <w:p w:rsidR="006008A6" w:rsidRDefault="00B87DAD">
          <w:pPr>
            <w:pStyle w:val="TOC2"/>
            <w:tabs>
              <w:tab w:val="right" w:leader="dot" w:pos="9530"/>
            </w:tabs>
            <w:rPr>
              <w:noProof/>
            </w:rPr>
          </w:pPr>
          <w:hyperlink w:anchor="_Toc491612592" w:history="1">
            <w:r w:rsidR="006008A6" w:rsidRPr="0029577E">
              <w:rPr>
                <w:rStyle w:val="Hyperlink"/>
                <w:rFonts w:ascii="Calibri" w:hAnsi="Calibri"/>
                <w:noProof/>
              </w:rPr>
              <w:t>Clocking in and out</w:t>
            </w:r>
            <w:r w:rsidR="006008A6">
              <w:rPr>
                <w:noProof/>
                <w:webHidden/>
              </w:rPr>
              <w:tab/>
            </w:r>
            <w:r w:rsidR="001840F2">
              <w:rPr>
                <w:noProof/>
                <w:webHidden/>
              </w:rPr>
              <w:t>21</w:t>
            </w:r>
          </w:hyperlink>
        </w:p>
        <w:p w:rsidR="003D5755" w:rsidRDefault="003D5755">
          <w:r>
            <w:rPr>
              <w:b/>
              <w:bCs/>
              <w:noProof/>
            </w:rPr>
            <w:fldChar w:fldCharType="end"/>
          </w:r>
        </w:p>
      </w:sdtContent>
    </w:sdt>
    <w:p w:rsidR="0091709F" w:rsidRDefault="0091709F" w:rsidP="0091709F">
      <w:pPr>
        <w:pStyle w:val="TOCHeading"/>
      </w:pPr>
    </w:p>
    <w:p w:rsidR="00222801" w:rsidRPr="0091709F" w:rsidRDefault="0027197E" w:rsidP="0091709F">
      <w:pPr>
        <w:jc w:val="center"/>
      </w:pPr>
      <w:r>
        <w:rPr>
          <w:color w:val="1F497D" w:themeColor="text2"/>
          <w:sz w:val="32"/>
          <w:szCs w:val="32"/>
          <w:u w:val="single"/>
        </w:rPr>
        <w:t xml:space="preserve">THE WORLD OF </w:t>
      </w:r>
      <w:r w:rsidR="009C2157" w:rsidRPr="00614EC1">
        <w:rPr>
          <w:color w:val="1F497D" w:themeColor="text2"/>
          <w:sz w:val="32"/>
          <w:szCs w:val="32"/>
          <w:u w:val="single"/>
        </w:rPr>
        <w:t>PROXY SOLICITATION</w:t>
      </w:r>
      <w:bookmarkEnd w:id="2"/>
      <w:bookmarkEnd w:id="1"/>
      <w:bookmarkEnd w:id="0"/>
    </w:p>
    <w:p w:rsidR="0027197E" w:rsidRPr="00A656A5" w:rsidRDefault="0027197E" w:rsidP="0027197E">
      <w:pPr>
        <w:rPr>
          <w:rFonts w:cs="Arial"/>
          <w:b/>
          <w:color w:val="000000"/>
          <w:sz w:val="28"/>
          <w:szCs w:val="28"/>
        </w:rPr>
      </w:pPr>
      <w:r>
        <w:rPr>
          <w:rFonts w:cs="Arial"/>
          <w:b/>
          <w:color w:val="000000"/>
          <w:sz w:val="28"/>
          <w:szCs w:val="28"/>
        </w:rPr>
        <w:t>Public Companies</w:t>
      </w:r>
    </w:p>
    <w:p w:rsidR="0027197E" w:rsidRPr="0027197E" w:rsidRDefault="0027197E" w:rsidP="0027197E">
      <w:pPr>
        <w:ind w:left="360"/>
        <w:jc w:val="both"/>
        <w:rPr>
          <w:rFonts w:cs="Arial"/>
          <w:color w:val="000000"/>
          <w:sz w:val="24"/>
          <w:szCs w:val="24"/>
        </w:rPr>
      </w:pPr>
      <w:r w:rsidRPr="0027197E">
        <w:rPr>
          <w:rFonts w:cs="Arial"/>
          <w:color w:val="000000"/>
          <w:sz w:val="24"/>
          <w:szCs w:val="24"/>
        </w:rPr>
        <w:t xml:space="preserve">A </w:t>
      </w:r>
      <w:r w:rsidR="00AB2B0B">
        <w:rPr>
          <w:rFonts w:cs="Arial"/>
          <w:color w:val="000000"/>
          <w:sz w:val="24"/>
          <w:szCs w:val="24"/>
        </w:rPr>
        <w:t xml:space="preserve">private </w:t>
      </w:r>
      <w:r w:rsidRPr="0027197E">
        <w:rPr>
          <w:rFonts w:cs="Arial"/>
          <w:color w:val="000000"/>
          <w:sz w:val="24"/>
          <w:szCs w:val="24"/>
        </w:rPr>
        <w:t xml:space="preserve">company </w:t>
      </w:r>
      <w:r w:rsidR="00AB2B0B">
        <w:rPr>
          <w:rFonts w:cs="Arial"/>
          <w:color w:val="000000"/>
          <w:sz w:val="24"/>
          <w:szCs w:val="24"/>
        </w:rPr>
        <w:t xml:space="preserve">becomes public when it </w:t>
      </w:r>
      <w:r w:rsidRPr="0027197E">
        <w:rPr>
          <w:rFonts w:cs="Arial"/>
          <w:color w:val="000000"/>
          <w:sz w:val="24"/>
          <w:szCs w:val="24"/>
        </w:rPr>
        <w:t xml:space="preserve">has issued securities through an </w:t>
      </w:r>
      <w:r w:rsidRPr="0027197E">
        <w:rPr>
          <w:rFonts w:cs="Arial"/>
          <w:b/>
          <w:color w:val="000000"/>
          <w:sz w:val="24"/>
          <w:szCs w:val="24"/>
        </w:rPr>
        <w:t>initial public offering (IPO)</w:t>
      </w:r>
      <w:r w:rsidRPr="0027197E">
        <w:rPr>
          <w:rFonts w:cs="Arial"/>
          <w:color w:val="000000"/>
          <w:sz w:val="24"/>
          <w:szCs w:val="24"/>
        </w:rPr>
        <w:t xml:space="preserve"> and is traded on at least one </w:t>
      </w:r>
      <w:r w:rsidRPr="0027197E">
        <w:rPr>
          <w:rFonts w:cs="Arial"/>
          <w:b/>
          <w:color w:val="000000"/>
          <w:sz w:val="24"/>
          <w:szCs w:val="24"/>
        </w:rPr>
        <w:t>stock exchange</w:t>
      </w:r>
      <w:r w:rsidRPr="0027197E">
        <w:rPr>
          <w:rFonts w:cs="Arial"/>
          <w:color w:val="000000"/>
          <w:sz w:val="24"/>
          <w:szCs w:val="24"/>
        </w:rPr>
        <w:t xml:space="preserve"> or in the </w:t>
      </w:r>
      <w:r w:rsidRPr="0027197E">
        <w:rPr>
          <w:rFonts w:cs="Arial"/>
          <w:b/>
          <w:color w:val="000000"/>
          <w:sz w:val="24"/>
          <w:szCs w:val="24"/>
        </w:rPr>
        <w:t>over-the-counter (OTC)</w:t>
      </w:r>
      <w:r w:rsidRPr="0027197E">
        <w:rPr>
          <w:rFonts w:cs="Arial"/>
          <w:color w:val="000000"/>
          <w:sz w:val="24"/>
          <w:szCs w:val="24"/>
        </w:rPr>
        <w:t xml:space="preserve"> market. Although a small percentage of shares may be initially "floated" to the public, the act of becoming a public company allows the market to determine the value of the entire company through daily </w:t>
      </w:r>
      <w:r w:rsidRPr="0061129C">
        <w:rPr>
          <w:rFonts w:cs="Arial"/>
          <w:b/>
          <w:color w:val="000000"/>
          <w:sz w:val="24"/>
          <w:szCs w:val="24"/>
        </w:rPr>
        <w:t>trading</w:t>
      </w:r>
      <w:r w:rsidRPr="0027197E">
        <w:rPr>
          <w:rFonts w:cs="Arial"/>
          <w:color w:val="000000"/>
          <w:sz w:val="24"/>
          <w:szCs w:val="24"/>
        </w:rPr>
        <w:t xml:space="preserve">. Public companies have inherent advantages over private companies, including the ability to sell future </w:t>
      </w:r>
      <w:r w:rsidRPr="0027197E">
        <w:rPr>
          <w:rFonts w:cs="Arial"/>
          <w:b/>
          <w:color w:val="000000"/>
          <w:sz w:val="24"/>
          <w:szCs w:val="24"/>
        </w:rPr>
        <w:t>equity</w:t>
      </w:r>
      <w:r w:rsidRPr="0027197E">
        <w:rPr>
          <w:rFonts w:cs="Arial"/>
          <w:color w:val="000000"/>
          <w:sz w:val="24"/>
          <w:szCs w:val="24"/>
        </w:rPr>
        <w:t xml:space="preserve"> stakes and increased access to the </w:t>
      </w:r>
      <w:r w:rsidRPr="0027197E">
        <w:rPr>
          <w:rFonts w:cs="Arial"/>
          <w:b/>
          <w:color w:val="000000"/>
          <w:sz w:val="24"/>
          <w:szCs w:val="24"/>
        </w:rPr>
        <w:t>debt</w:t>
      </w:r>
      <w:r w:rsidRPr="0027197E">
        <w:rPr>
          <w:rFonts w:cs="Arial"/>
          <w:color w:val="000000"/>
          <w:sz w:val="24"/>
          <w:szCs w:val="24"/>
        </w:rPr>
        <w:t xml:space="preserve"> markets. </w:t>
      </w:r>
      <w:r>
        <w:rPr>
          <w:rFonts w:cs="Arial"/>
          <w:color w:val="000000"/>
          <w:sz w:val="24"/>
          <w:szCs w:val="24"/>
        </w:rPr>
        <w:t>However, w</w:t>
      </w:r>
      <w:r w:rsidRPr="0027197E">
        <w:rPr>
          <w:rFonts w:cs="Arial"/>
          <w:color w:val="000000"/>
          <w:sz w:val="24"/>
          <w:szCs w:val="24"/>
        </w:rPr>
        <w:t xml:space="preserve">ith these advantages </w:t>
      </w:r>
      <w:proofErr w:type="gramStart"/>
      <w:r w:rsidRPr="0027197E">
        <w:rPr>
          <w:rFonts w:cs="Arial"/>
          <w:color w:val="000000"/>
          <w:sz w:val="24"/>
          <w:szCs w:val="24"/>
        </w:rPr>
        <w:t>comes</w:t>
      </w:r>
      <w:proofErr w:type="gramEnd"/>
      <w:r w:rsidRPr="0027197E">
        <w:rPr>
          <w:rFonts w:cs="Arial"/>
          <w:color w:val="000000"/>
          <w:sz w:val="24"/>
          <w:szCs w:val="24"/>
        </w:rPr>
        <w:t xml:space="preserve"> increased regulatory scrutiny and less control for majority owners and company founders. </w:t>
      </w:r>
    </w:p>
    <w:p w:rsidR="0027197E" w:rsidRPr="0027197E" w:rsidRDefault="0027197E" w:rsidP="0027197E">
      <w:pPr>
        <w:ind w:left="360"/>
        <w:jc w:val="both"/>
        <w:rPr>
          <w:rFonts w:cs="Arial"/>
          <w:color w:val="000000"/>
          <w:sz w:val="24"/>
          <w:szCs w:val="24"/>
        </w:rPr>
      </w:pPr>
      <w:r w:rsidRPr="0027197E">
        <w:rPr>
          <w:rFonts w:cs="Arial"/>
          <w:color w:val="000000"/>
          <w:sz w:val="24"/>
          <w:szCs w:val="24"/>
        </w:rPr>
        <w:t xml:space="preserve">Once a company </w:t>
      </w:r>
      <w:r w:rsidR="00AB2B0B">
        <w:rPr>
          <w:rFonts w:cs="Arial"/>
          <w:color w:val="000000"/>
          <w:sz w:val="24"/>
          <w:szCs w:val="24"/>
        </w:rPr>
        <w:t>“</w:t>
      </w:r>
      <w:r w:rsidRPr="0027197E">
        <w:rPr>
          <w:rFonts w:cs="Arial"/>
          <w:color w:val="000000"/>
          <w:sz w:val="24"/>
          <w:szCs w:val="24"/>
        </w:rPr>
        <w:t>goes public</w:t>
      </w:r>
      <w:r w:rsidR="00AB2B0B">
        <w:rPr>
          <w:rFonts w:cs="Arial"/>
          <w:color w:val="000000"/>
          <w:sz w:val="24"/>
          <w:szCs w:val="24"/>
        </w:rPr>
        <w:t>”</w:t>
      </w:r>
      <w:r w:rsidRPr="0027197E">
        <w:rPr>
          <w:rFonts w:cs="Arial"/>
          <w:color w:val="000000"/>
          <w:sz w:val="24"/>
          <w:szCs w:val="24"/>
        </w:rPr>
        <w:t xml:space="preserve">, it has to answer to its shareholders. For example, certain corporate structure changes and amendments must be brought up for </w:t>
      </w:r>
      <w:r w:rsidRPr="00C06766">
        <w:rPr>
          <w:rFonts w:cs="Arial"/>
          <w:color w:val="000000"/>
          <w:sz w:val="24"/>
          <w:szCs w:val="24"/>
        </w:rPr>
        <w:t xml:space="preserve">shareholder </w:t>
      </w:r>
      <w:r w:rsidRPr="0027197E">
        <w:rPr>
          <w:rFonts w:cs="Arial"/>
          <w:b/>
          <w:color w:val="000000"/>
          <w:sz w:val="24"/>
          <w:szCs w:val="24"/>
        </w:rPr>
        <w:t>vote</w:t>
      </w:r>
      <w:r w:rsidR="00C06766">
        <w:rPr>
          <w:rFonts w:cs="Arial"/>
          <w:b/>
          <w:color w:val="000000"/>
          <w:sz w:val="24"/>
          <w:szCs w:val="24"/>
        </w:rPr>
        <w:t xml:space="preserve"> </w:t>
      </w:r>
      <w:r w:rsidR="00C06766" w:rsidRPr="00C06766">
        <w:rPr>
          <w:rFonts w:cs="Arial"/>
          <w:color w:val="000000"/>
          <w:sz w:val="24"/>
          <w:szCs w:val="24"/>
        </w:rPr>
        <w:t xml:space="preserve">at </w:t>
      </w:r>
      <w:r w:rsidR="00C06766">
        <w:rPr>
          <w:rFonts w:cs="Arial"/>
          <w:b/>
          <w:color w:val="000000"/>
          <w:sz w:val="24"/>
          <w:szCs w:val="24"/>
        </w:rPr>
        <w:t>annual meetings</w:t>
      </w:r>
      <w:r w:rsidRPr="0027197E">
        <w:rPr>
          <w:rFonts w:cs="Arial"/>
          <w:color w:val="000000"/>
          <w:sz w:val="24"/>
          <w:szCs w:val="24"/>
        </w:rPr>
        <w:t xml:space="preserve">. Public companies must meet stringent reporting requirements set out by the </w:t>
      </w:r>
      <w:r w:rsidRPr="0027197E">
        <w:rPr>
          <w:rFonts w:cs="Arial"/>
          <w:b/>
          <w:color w:val="000000"/>
          <w:sz w:val="24"/>
          <w:szCs w:val="24"/>
        </w:rPr>
        <w:t>Securities and Exchange Commission (SEC)</w:t>
      </w:r>
      <w:r w:rsidRPr="0027197E">
        <w:rPr>
          <w:rFonts w:cs="Arial"/>
          <w:color w:val="000000"/>
          <w:sz w:val="24"/>
          <w:szCs w:val="24"/>
        </w:rPr>
        <w:t xml:space="preserve">, including the public disclosure of financial statements and annual </w:t>
      </w:r>
      <w:r w:rsidR="00AB2B0B">
        <w:rPr>
          <w:rFonts w:cs="Arial"/>
          <w:color w:val="000000"/>
          <w:sz w:val="24"/>
          <w:szCs w:val="24"/>
        </w:rPr>
        <w:t>“</w:t>
      </w:r>
      <w:r w:rsidR="006008A6">
        <w:rPr>
          <w:rFonts w:cs="Arial"/>
          <w:color w:val="000000"/>
          <w:sz w:val="24"/>
          <w:szCs w:val="24"/>
        </w:rPr>
        <w:t>10-K</w:t>
      </w:r>
      <w:r w:rsidR="00AB2B0B">
        <w:rPr>
          <w:rFonts w:cs="Arial"/>
          <w:color w:val="000000"/>
          <w:sz w:val="24"/>
          <w:szCs w:val="24"/>
        </w:rPr>
        <w:t>”</w:t>
      </w:r>
      <w:r w:rsidRPr="0027197E">
        <w:rPr>
          <w:rFonts w:cs="Arial"/>
          <w:color w:val="000000"/>
          <w:sz w:val="24"/>
          <w:szCs w:val="24"/>
        </w:rPr>
        <w:t xml:space="preserve"> reports discussing the state of the company. Each stock exchange also has specific financial and reporting guidelines that govern whether a stock is allowed to be listed for trading.</w:t>
      </w:r>
    </w:p>
    <w:p w:rsidR="00AB2B0B" w:rsidRPr="00AB2B0B" w:rsidRDefault="00AB2B0B" w:rsidP="00AB2B0B">
      <w:pPr>
        <w:jc w:val="both"/>
        <w:rPr>
          <w:b/>
          <w:sz w:val="28"/>
          <w:szCs w:val="28"/>
        </w:rPr>
      </w:pPr>
      <w:r w:rsidRPr="00AB2B0B">
        <w:rPr>
          <w:b/>
          <w:sz w:val="28"/>
          <w:szCs w:val="28"/>
        </w:rPr>
        <w:t>Corporate Governance</w:t>
      </w:r>
    </w:p>
    <w:p w:rsidR="00AB2B0B" w:rsidRPr="00AB2B0B" w:rsidRDefault="00AB2B0B" w:rsidP="00AB2B0B">
      <w:pPr>
        <w:ind w:left="360"/>
        <w:jc w:val="both"/>
        <w:rPr>
          <w:sz w:val="24"/>
          <w:szCs w:val="24"/>
        </w:rPr>
      </w:pPr>
      <w:r>
        <w:rPr>
          <w:sz w:val="24"/>
          <w:szCs w:val="24"/>
        </w:rPr>
        <w:lastRenderedPageBreak/>
        <w:t xml:space="preserve">This is a </w:t>
      </w:r>
      <w:r w:rsidRPr="00AB2B0B">
        <w:rPr>
          <w:sz w:val="24"/>
          <w:szCs w:val="24"/>
        </w:rPr>
        <w:t xml:space="preserve">system of rules, practices and processes by which a company is directed and controlled. </w:t>
      </w:r>
      <w:r w:rsidR="0061129C">
        <w:rPr>
          <w:sz w:val="24"/>
          <w:szCs w:val="24"/>
        </w:rPr>
        <w:t>It essen</w:t>
      </w:r>
      <w:r w:rsidRPr="00AB2B0B">
        <w:rPr>
          <w:sz w:val="24"/>
          <w:szCs w:val="24"/>
        </w:rPr>
        <w:t xml:space="preserve">tially involves </w:t>
      </w:r>
      <w:r w:rsidRPr="0061129C">
        <w:rPr>
          <w:b/>
          <w:sz w:val="24"/>
          <w:szCs w:val="24"/>
        </w:rPr>
        <w:t>balancing the interests</w:t>
      </w:r>
      <w:r w:rsidRPr="00AB2B0B">
        <w:rPr>
          <w:sz w:val="24"/>
          <w:szCs w:val="24"/>
        </w:rPr>
        <w:t xml:space="preserve"> of the many stakeholders in a company </w:t>
      </w:r>
      <w:r w:rsidR="0061129C">
        <w:rPr>
          <w:sz w:val="24"/>
          <w:szCs w:val="24"/>
        </w:rPr>
        <w:t>(</w:t>
      </w:r>
      <w:r w:rsidRPr="00AB2B0B">
        <w:rPr>
          <w:sz w:val="24"/>
          <w:szCs w:val="24"/>
        </w:rPr>
        <w:t>shareholders, management, customers, suppliers, financiers, government and the community</w:t>
      </w:r>
      <w:r w:rsidR="0061129C">
        <w:rPr>
          <w:sz w:val="24"/>
          <w:szCs w:val="24"/>
        </w:rPr>
        <w:t>)</w:t>
      </w:r>
      <w:r w:rsidRPr="00AB2B0B">
        <w:rPr>
          <w:sz w:val="24"/>
          <w:szCs w:val="24"/>
        </w:rPr>
        <w:t xml:space="preserve">. Since corporate governance also provides the </w:t>
      </w:r>
      <w:r w:rsidRPr="0061129C">
        <w:rPr>
          <w:b/>
          <w:sz w:val="24"/>
          <w:szCs w:val="24"/>
        </w:rPr>
        <w:t>framework for attaining a company's objectives</w:t>
      </w:r>
      <w:r w:rsidRPr="00AB2B0B">
        <w:rPr>
          <w:sz w:val="24"/>
          <w:szCs w:val="24"/>
        </w:rPr>
        <w:t>, it encompasses practically every sphere of management, from action plans and internal controls to performance measurement and corporate disclosure.</w:t>
      </w:r>
    </w:p>
    <w:p w:rsidR="00AB2B0B" w:rsidRPr="00AB2B0B" w:rsidRDefault="00AB2B0B" w:rsidP="00AB2B0B">
      <w:pPr>
        <w:ind w:left="360"/>
        <w:jc w:val="both"/>
        <w:rPr>
          <w:sz w:val="24"/>
          <w:szCs w:val="24"/>
        </w:rPr>
      </w:pPr>
      <w:r w:rsidRPr="00AB2B0B">
        <w:rPr>
          <w:sz w:val="24"/>
          <w:szCs w:val="24"/>
        </w:rPr>
        <w:t xml:space="preserve">Corporate governance became a pressing issue following the 2002 introduction of the </w:t>
      </w:r>
      <w:r w:rsidRPr="0061129C">
        <w:rPr>
          <w:b/>
          <w:sz w:val="24"/>
          <w:szCs w:val="24"/>
        </w:rPr>
        <w:t>Sarbanes-Oxley Act</w:t>
      </w:r>
      <w:r w:rsidRPr="00AB2B0B">
        <w:rPr>
          <w:sz w:val="24"/>
          <w:szCs w:val="24"/>
        </w:rPr>
        <w:t>, which was ushered in to restore public confidence in companies and markets after accounting fraud bankrupted high-profile companies such as Enron and WorldCom.</w:t>
      </w:r>
      <w:r>
        <w:rPr>
          <w:sz w:val="24"/>
          <w:szCs w:val="24"/>
        </w:rPr>
        <w:t xml:space="preserve">  </w:t>
      </w:r>
      <w:r w:rsidR="0061129C">
        <w:rPr>
          <w:sz w:val="24"/>
          <w:szCs w:val="24"/>
        </w:rPr>
        <w:t xml:space="preserve">Most companies, led by an elected </w:t>
      </w:r>
      <w:r w:rsidR="0061129C" w:rsidRPr="0061129C">
        <w:rPr>
          <w:b/>
          <w:sz w:val="24"/>
          <w:szCs w:val="24"/>
        </w:rPr>
        <w:t>Board of Directors</w:t>
      </w:r>
      <w:r w:rsidR="0061129C">
        <w:rPr>
          <w:sz w:val="24"/>
          <w:szCs w:val="24"/>
        </w:rPr>
        <w:t xml:space="preserve">, </w:t>
      </w:r>
      <w:r w:rsidRPr="00AB2B0B">
        <w:rPr>
          <w:sz w:val="24"/>
          <w:szCs w:val="24"/>
        </w:rPr>
        <w:t xml:space="preserve">strive to have a high level of corporate governance. These days, it is not enough for a company to merely be profitable; it also needs to demonstrate </w:t>
      </w:r>
      <w:r w:rsidRPr="0061129C">
        <w:rPr>
          <w:b/>
          <w:sz w:val="24"/>
          <w:szCs w:val="24"/>
        </w:rPr>
        <w:t>good corporate citizenship</w:t>
      </w:r>
      <w:r w:rsidRPr="00AB2B0B">
        <w:rPr>
          <w:sz w:val="24"/>
          <w:szCs w:val="24"/>
        </w:rPr>
        <w:t xml:space="preserve"> through environmental awareness, ethical behavior and sound corporate governance practices.</w:t>
      </w:r>
    </w:p>
    <w:p w:rsidR="007E78DE" w:rsidRDefault="007E78DE" w:rsidP="009112FC">
      <w:pPr>
        <w:rPr>
          <w:rFonts w:cs="Arial"/>
          <w:b/>
          <w:color w:val="000000"/>
          <w:sz w:val="28"/>
          <w:szCs w:val="28"/>
        </w:rPr>
      </w:pPr>
    </w:p>
    <w:p w:rsidR="009112FC" w:rsidRPr="00A656A5" w:rsidRDefault="009112FC" w:rsidP="009112FC">
      <w:pPr>
        <w:rPr>
          <w:rFonts w:cs="Arial"/>
          <w:b/>
          <w:color w:val="000000"/>
          <w:sz w:val="28"/>
          <w:szCs w:val="28"/>
        </w:rPr>
      </w:pPr>
      <w:r>
        <w:rPr>
          <w:rFonts w:cs="Arial"/>
          <w:b/>
          <w:color w:val="000000"/>
          <w:sz w:val="28"/>
          <w:szCs w:val="28"/>
        </w:rPr>
        <w:t>Shareholders</w:t>
      </w:r>
    </w:p>
    <w:p w:rsidR="009112FC" w:rsidRDefault="009112FC" w:rsidP="009112FC">
      <w:pPr>
        <w:ind w:left="360"/>
        <w:jc w:val="both"/>
        <w:rPr>
          <w:rFonts w:cs="Arial"/>
          <w:color w:val="000000"/>
          <w:sz w:val="24"/>
          <w:szCs w:val="24"/>
        </w:rPr>
      </w:pPr>
      <w:r w:rsidRPr="000B7612">
        <w:rPr>
          <w:rFonts w:cs="Arial"/>
          <w:color w:val="000000"/>
          <w:sz w:val="24"/>
          <w:szCs w:val="24"/>
        </w:rPr>
        <w:t>Any person, company or other institution that owns at least one share of a company’s stock</w:t>
      </w:r>
      <w:r>
        <w:rPr>
          <w:rFonts w:cs="Arial"/>
          <w:color w:val="000000"/>
          <w:sz w:val="24"/>
          <w:szCs w:val="24"/>
        </w:rPr>
        <w:t xml:space="preserve"> is a shareholder (or stockholder).  </w:t>
      </w:r>
      <w:r w:rsidR="00305795">
        <w:rPr>
          <w:rFonts w:cs="Arial"/>
          <w:color w:val="000000"/>
          <w:sz w:val="24"/>
          <w:szCs w:val="24"/>
        </w:rPr>
        <w:t>As owners</w:t>
      </w:r>
      <w:r w:rsidR="00AB2B0B">
        <w:rPr>
          <w:rFonts w:cs="Arial"/>
          <w:color w:val="000000"/>
          <w:sz w:val="24"/>
          <w:szCs w:val="24"/>
        </w:rPr>
        <w:t xml:space="preserve"> (i.e., having “equity” in the company)</w:t>
      </w:r>
      <w:r w:rsidR="00305795">
        <w:rPr>
          <w:rFonts w:cs="Arial"/>
          <w:color w:val="000000"/>
          <w:sz w:val="24"/>
          <w:szCs w:val="24"/>
        </w:rPr>
        <w:t>, they</w:t>
      </w:r>
      <w:r w:rsidRPr="000B7612">
        <w:rPr>
          <w:rFonts w:cs="Arial"/>
          <w:color w:val="000000"/>
          <w:sz w:val="24"/>
          <w:szCs w:val="24"/>
        </w:rPr>
        <w:t xml:space="preserve"> have the potential to </w:t>
      </w:r>
      <w:r w:rsidR="00F719DE">
        <w:rPr>
          <w:rFonts w:cs="Arial"/>
          <w:color w:val="000000"/>
          <w:sz w:val="24"/>
          <w:szCs w:val="24"/>
        </w:rPr>
        <w:t xml:space="preserve">share in the </w:t>
      </w:r>
      <w:r w:rsidRPr="000B7612">
        <w:rPr>
          <w:rFonts w:cs="Arial"/>
          <w:color w:val="000000"/>
          <w:sz w:val="24"/>
          <w:szCs w:val="24"/>
        </w:rPr>
        <w:t>profit</w:t>
      </w:r>
      <w:r w:rsidR="00F719DE">
        <w:rPr>
          <w:rFonts w:cs="Arial"/>
          <w:color w:val="000000"/>
          <w:sz w:val="24"/>
          <w:szCs w:val="24"/>
        </w:rPr>
        <w:t xml:space="preserve"> or loss of </w:t>
      </w:r>
      <w:r w:rsidRPr="000B7612">
        <w:rPr>
          <w:rFonts w:cs="Arial"/>
          <w:color w:val="000000"/>
          <w:sz w:val="24"/>
          <w:szCs w:val="24"/>
        </w:rPr>
        <w:t>the company. A list of active owners of a company's shares</w:t>
      </w:r>
      <w:r>
        <w:rPr>
          <w:rFonts w:cs="Arial"/>
          <w:color w:val="000000"/>
          <w:sz w:val="24"/>
          <w:szCs w:val="24"/>
        </w:rPr>
        <w:t xml:space="preserve"> is </w:t>
      </w:r>
      <w:r w:rsidRPr="000B7612">
        <w:rPr>
          <w:rFonts w:cs="Arial"/>
          <w:color w:val="000000"/>
          <w:sz w:val="24"/>
          <w:szCs w:val="24"/>
        </w:rPr>
        <w:t>updated on an ongoing basis. Th</w:t>
      </w:r>
      <w:r w:rsidR="00305795">
        <w:rPr>
          <w:rFonts w:cs="Arial"/>
          <w:color w:val="000000"/>
          <w:sz w:val="24"/>
          <w:szCs w:val="24"/>
        </w:rPr>
        <w:t>is</w:t>
      </w:r>
      <w:r w:rsidRPr="000B7612">
        <w:rPr>
          <w:rFonts w:cs="Arial"/>
          <w:color w:val="000000"/>
          <w:sz w:val="24"/>
          <w:szCs w:val="24"/>
        </w:rPr>
        <w:t xml:space="preserve"> </w:t>
      </w:r>
      <w:r w:rsidRPr="000B7612">
        <w:rPr>
          <w:rFonts w:cs="Arial"/>
          <w:b/>
          <w:color w:val="000000"/>
          <w:sz w:val="24"/>
          <w:szCs w:val="24"/>
        </w:rPr>
        <w:t>shareholder register</w:t>
      </w:r>
      <w:r w:rsidRPr="000B7612">
        <w:rPr>
          <w:rFonts w:cs="Arial"/>
          <w:color w:val="000000"/>
          <w:sz w:val="24"/>
          <w:szCs w:val="24"/>
        </w:rPr>
        <w:t xml:space="preserve"> requires that every </w:t>
      </w:r>
      <w:r w:rsidRPr="009112FC">
        <w:rPr>
          <w:rFonts w:cs="Arial"/>
          <w:b/>
          <w:color w:val="000000"/>
          <w:sz w:val="24"/>
          <w:szCs w:val="24"/>
        </w:rPr>
        <w:t>registered owner</w:t>
      </w:r>
      <w:r>
        <w:rPr>
          <w:rFonts w:cs="Arial"/>
          <w:color w:val="000000"/>
          <w:sz w:val="24"/>
          <w:szCs w:val="24"/>
        </w:rPr>
        <w:t xml:space="preserve"> </w:t>
      </w:r>
      <w:r w:rsidRPr="000B7612">
        <w:rPr>
          <w:rFonts w:cs="Arial"/>
          <w:color w:val="000000"/>
          <w:sz w:val="24"/>
          <w:szCs w:val="24"/>
        </w:rPr>
        <w:t>be recorded</w:t>
      </w:r>
      <w:r>
        <w:rPr>
          <w:rFonts w:cs="Arial"/>
          <w:color w:val="000000"/>
          <w:sz w:val="24"/>
          <w:szCs w:val="24"/>
        </w:rPr>
        <w:t xml:space="preserve">, including </w:t>
      </w:r>
      <w:r w:rsidRPr="000B7612">
        <w:rPr>
          <w:rFonts w:cs="Arial"/>
          <w:color w:val="000000"/>
          <w:sz w:val="24"/>
          <w:szCs w:val="24"/>
        </w:rPr>
        <w:t>name, address and number of shares held</w:t>
      </w:r>
      <w:r>
        <w:rPr>
          <w:rFonts w:cs="Arial"/>
          <w:color w:val="000000"/>
          <w:sz w:val="24"/>
          <w:szCs w:val="24"/>
        </w:rPr>
        <w:t xml:space="preserve">.  </w:t>
      </w:r>
      <w:r w:rsidRPr="000B7612">
        <w:rPr>
          <w:rFonts w:cs="Arial"/>
          <w:color w:val="000000"/>
          <w:sz w:val="24"/>
          <w:szCs w:val="24"/>
        </w:rPr>
        <w:t xml:space="preserve">A person </w:t>
      </w:r>
      <w:r w:rsidR="00305795">
        <w:rPr>
          <w:rFonts w:cs="Arial"/>
          <w:color w:val="000000"/>
          <w:sz w:val="24"/>
          <w:szCs w:val="24"/>
        </w:rPr>
        <w:t xml:space="preserve">who has the </w:t>
      </w:r>
      <w:r w:rsidRPr="000B7612">
        <w:rPr>
          <w:rFonts w:cs="Arial"/>
          <w:color w:val="000000"/>
          <w:sz w:val="24"/>
          <w:szCs w:val="24"/>
        </w:rPr>
        <w:t xml:space="preserve">benefits of ownership </w:t>
      </w:r>
      <w:r w:rsidR="00305795">
        <w:rPr>
          <w:rFonts w:cs="Arial"/>
          <w:color w:val="000000"/>
          <w:sz w:val="24"/>
          <w:szCs w:val="24"/>
        </w:rPr>
        <w:t xml:space="preserve">but with </w:t>
      </w:r>
      <w:r w:rsidRPr="000B7612">
        <w:rPr>
          <w:rFonts w:cs="Arial"/>
          <w:color w:val="000000"/>
          <w:sz w:val="24"/>
          <w:szCs w:val="24"/>
        </w:rPr>
        <w:t>title in another name</w:t>
      </w:r>
      <w:r>
        <w:rPr>
          <w:rFonts w:cs="Arial"/>
          <w:color w:val="000000"/>
          <w:sz w:val="24"/>
          <w:szCs w:val="24"/>
        </w:rPr>
        <w:t xml:space="preserve"> is called a </w:t>
      </w:r>
      <w:r w:rsidRPr="000B7612">
        <w:rPr>
          <w:rFonts w:cs="Arial"/>
          <w:b/>
          <w:color w:val="000000"/>
          <w:sz w:val="24"/>
          <w:szCs w:val="24"/>
        </w:rPr>
        <w:t>beneficial owner</w:t>
      </w:r>
      <w:r>
        <w:rPr>
          <w:rFonts w:cs="Arial"/>
          <w:color w:val="000000"/>
          <w:sz w:val="24"/>
          <w:szCs w:val="24"/>
        </w:rPr>
        <w:t>, and may include a</w:t>
      </w:r>
      <w:r w:rsidRPr="000B7612">
        <w:rPr>
          <w:rFonts w:cs="Arial"/>
          <w:color w:val="000000"/>
          <w:sz w:val="24"/>
          <w:szCs w:val="24"/>
        </w:rPr>
        <w:t xml:space="preserve">ny individual or group that, either directly or indirectly, has the </w:t>
      </w:r>
      <w:r w:rsidRPr="009112FC">
        <w:rPr>
          <w:rFonts w:cs="Arial"/>
          <w:color w:val="000000"/>
          <w:sz w:val="24"/>
          <w:szCs w:val="24"/>
        </w:rPr>
        <w:t>power to vote</w:t>
      </w:r>
      <w:r>
        <w:rPr>
          <w:rFonts w:cs="Arial"/>
          <w:color w:val="000000"/>
          <w:sz w:val="24"/>
          <w:szCs w:val="24"/>
        </w:rPr>
        <w:t xml:space="preserve">. </w:t>
      </w:r>
      <w:r w:rsidRPr="009112FC">
        <w:rPr>
          <w:rFonts w:cs="Arial"/>
          <w:color w:val="000000"/>
          <w:sz w:val="24"/>
          <w:szCs w:val="24"/>
        </w:rPr>
        <w:t xml:space="preserve">For example, when shares of a </w:t>
      </w:r>
      <w:r w:rsidRPr="0061129C">
        <w:rPr>
          <w:rFonts w:cs="Arial"/>
          <w:b/>
          <w:color w:val="000000"/>
          <w:sz w:val="24"/>
          <w:szCs w:val="24"/>
        </w:rPr>
        <w:t>mutual fund</w:t>
      </w:r>
      <w:r w:rsidRPr="009112FC">
        <w:rPr>
          <w:rFonts w:cs="Arial"/>
          <w:color w:val="000000"/>
          <w:sz w:val="24"/>
          <w:szCs w:val="24"/>
        </w:rPr>
        <w:t xml:space="preserve"> are held by a </w:t>
      </w:r>
      <w:r w:rsidRPr="00305795">
        <w:rPr>
          <w:rFonts w:cs="Arial"/>
          <w:b/>
          <w:color w:val="000000"/>
          <w:sz w:val="24"/>
          <w:szCs w:val="24"/>
        </w:rPr>
        <w:t>custodian bank</w:t>
      </w:r>
      <w:r w:rsidRPr="009112FC">
        <w:rPr>
          <w:rFonts w:cs="Arial"/>
          <w:color w:val="000000"/>
          <w:sz w:val="24"/>
          <w:szCs w:val="24"/>
        </w:rPr>
        <w:t xml:space="preserve"> or when </w:t>
      </w:r>
      <w:r w:rsidRPr="0061129C">
        <w:rPr>
          <w:rFonts w:cs="Arial"/>
          <w:b/>
          <w:color w:val="000000"/>
          <w:sz w:val="24"/>
          <w:szCs w:val="24"/>
        </w:rPr>
        <w:t>securities</w:t>
      </w:r>
      <w:r w:rsidRPr="009112FC">
        <w:rPr>
          <w:rFonts w:cs="Arial"/>
          <w:color w:val="000000"/>
          <w:sz w:val="24"/>
          <w:szCs w:val="24"/>
        </w:rPr>
        <w:t xml:space="preserve"> are held by a </w:t>
      </w:r>
      <w:r w:rsidRPr="00305795">
        <w:rPr>
          <w:rFonts w:cs="Arial"/>
          <w:b/>
          <w:color w:val="000000"/>
          <w:sz w:val="24"/>
          <w:szCs w:val="24"/>
        </w:rPr>
        <w:t>broker</w:t>
      </w:r>
      <w:r w:rsidRPr="009112FC">
        <w:rPr>
          <w:rFonts w:cs="Arial"/>
          <w:color w:val="000000"/>
          <w:sz w:val="24"/>
          <w:szCs w:val="24"/>
        </w:rPr>
        <w:t xml:space="preserve"> in </w:t>
      </w:r>
      <w:r>
        <w:rPr>
          <w:rFonts w:cs="Arial"/>
          <w:color w:val="000000"/>
          <w:sz w:val="24"/>
          <w:szCs w:val="24"/>
        </w:rPr>
        <w:t>‘</w:t>
      </w:r>
      <w:r w:rsidRPr="009112FC">
        <w:rPr>
          <w:rFonts w:cs="Arial"/>
          <w:color w:val="000000"/>
          <w:sz w:val="24"/>
          <w:szCs w:val="24"/>
        </w:rPr>
        <w:t>street name</w:t>
      </w:r>
      <w:r>
        <w:rPr>
          <w:rFonts w:cs="Arial"/>
          <w:color w:val="000000"/>
          <w:sz w:val="24"/>
          <w:szCs w:val="24"/>
        </w:rPr>
        <w:t>’</w:t>
      </w:r>
      <w:r w:rsidRPr="009112FC">
        <w:rPr>
          <w:rFonts w:cs="Arial"/>
          <w:color w:val="000000"/>
          <w:sz w:val="24"/>
          <w:szCs w:val="24"/>
        </w:rPr>
        <w:t>, the true owner is the beneficial owner, even though, for safety and convenience, the bank or broker holds title.</w:t>
      </w:r>
      <w:r>
        <w:rPr>
          <w:rFonts w:cs="Arial"/>
          <w:color w:val="000000"/>
          <w:sz w:val="24"/>
          <w:szCs w:val="24"/>
        </w:rPr>
        <w:t xml:space="preserve">  The beneficial owner may give authorization for their name to be released to the company for the purposes of direct solicitation</w:t>
      </w:r>
      <w:r w:rsidR="0061129C">
        <w:rPr>
          <w:rFonts w:cs="Arial"/>
          <w:color w:val="000000"/>
          <w:sz w:val="24"/>
          <w:szCs w:val="24"/>
        </w:rPr>
        <w:t>; t</w:t>
      </w:r>
      <w:r>
        <w:rPr>
          <w:rFonts w:cs="Arial"/>
          <w:color w:val="000000"/>
          <w:sz w:val="24"/>
          <w:szCs w:val="24"/>
        </w:rPr>
        <w:t xml:space="preserve">hese are </w:t>
      </w:r>
      <w:r w:rsidRPr="009112FC">
        <w:rPr>
          <w:rFonts w:cs="Arial"/>
          <w:b/>
          <w:color w:val="000000"/>
          <w:sz w:val="24"/>
          <w:szCs w:val="24"/>
        </w:rPr>
        <w:t>non-objecting beneficial owners</w:t>
      </w:r>
      <w:r w:rsidR="00F719DE">
        <w:rPr>
          <w:rFonts w:cs="Arial"/>
          <w:b/>
          <w:color w:val="000000"/>
          <w:sz w:val="24"/>
          <w:szCs w:val="24"/>
        </w:rPr>
        <w:t xml:space="preserve"> (</w:t>
      </w:r>
      <w:r w:rsidRPr="009112FC">
        <w:rPr>
          <w:rFonts w:cs="Arial"/>
          <w:b/>
          <w:color w:val="000000"/>
          <w:sz w:val="24"/>
          <w:szCs w:val="24"/>
        </w:rPr>
        <w:t>NOBOs</w:t>
      </w:r>
      <w:r w:rsidR="00F719DE">
        <w:rPr>
          <w:rFonts w:cs="Arial"/>
          <w:b/>
          <w:color w:val="000000"/>
          <w:sz w:val="24"/>
          <w:szCs w:val="24"/>
        </w:rPr>
        <w:t>)</w:t>
      </w:r>
      <w:r>
        <w:rPr>
          <w:rFonts w:cs="Arial"/>
          <w:color w:val="000000"/>
          <w:sz w:val="24"/>
          <w:szCs w:val="24"/>
        </w:rPr>
        <w:t xml:space="preserve">, and can be directly contacted by Alliance for voting purposes.  </w:t>
      </w:r>
      <w:r w:rsidR="00F719DE" w:rsidRPr="00F719DE">
        <w:rPr>
          <w:rFonts w:cs="Arial"/>
          <w:b/>
          <w:color w:val="000000"/>
          <w:sz w:val="24"/>
          <w:szCs w:val="24"/>
        </w:rPr>
        <w:t>Objecting beneficial owners (OBOs)</w:t>
      </w:r>
      <w:r w:rsidR="00F719DE">
        <w:rPr>
          <w:rFonts w:cs="Arial"/>
          <w:color w:val="000000"/>
          <w:sz w:val="24"/>
          <w:szCs w:val="24"/>
        </w:rPr>
        <w:t xml:space="preserve"> do not give up their right of privacy and can only be contacted by their custodian, not by the company.</w:t>
      </w:r>
    </w:p>
    <w:p w:rsidR="00222801" w:rsidRPr="00A656A5" w:rsidRDefault="009112FC" w:rsidP="00234C0D">
      <w:pPr>
        <w:rPr>
          <w:rFonts w:cs="Arial"/>
          <w:b/>
          <w:color w:val="000000"/>
          <w:sz w:val="28"/>
          <w:szCs w:val="28"/>
        </w:rPr>
      </w:pPr>
      <w:r>
        <w:rPr>
          <w:rFonts w:cs="Arial"/>
          <w:b/>
          <w:color w:val="000000"/>
          <w:sz w:val="28"/>
          <w:szCs w:val="28"/>
        </w:rPr>
        <w:t>Voting Rights</w:t>
      </w:r>
    </w:p>
    <w:p w:rsidR="00C90A5B" w:rsidRPr="008B09AE" w:rsidRDefault="00222801" w:rsidP="0047288D">
      <w:pPr>
        <w:pStyle w:val="NormalWeb"/>
        <w:shd w:val="clear" w:color="auto" w:fill="FFFFFF"/>
        <w:spacing w:before="0" w:after="0" w:line="276" w:lineRule="auto"/>
        <w:ind w:left="360"/>
        <w:jc w:val="both"/>
        <w:rPr>
          <w:rFonts w:asciiTheme="minorHAnsi" w:hAnsiTheme="minorHAnsi" w:cs="Arial"/>
          <w:color w:val="000000"/>
        </w:rPr>
      </w:pPr>
      <w:r w:rsidRPr="00222801">
        <w:rPr>
          <w:rFonts w:asciiTheme="minorHAnsi" w:hAnsiTheme="minorHAnsi" w:cs="Arial"/>
          <w:color w:val="000000"/>
        </w:rPr>
        <w:t xml:space="preserve">Under U.S. corporate law, </w:t>
      </w:r>
      <w:r w:rsidR="00652578">
        <w:rPr>
          <w:rFonts w:asciiTheme="minorHAnsi" w:hAnsiTheme="minorHAnsi" w:cs="Arial"/>
          <w:color w:val="000000"/>
        </w:rPr>
        <w:t xml:space="preserve">companies are required to hold </w:t>
      </w:r>
      <w:r w:rsidR="00652578" w:rsidRPr="00652578">
        <w:rPr>
          <w:rFonts w:asciiTheme="minorHAnsi" w:hAnsiTheme="minorHAnsi" w:cs="Arial"/>
          <w:b/>
          <w:color w:val="000000"/>
        </w:rPr>
        <w:t>annual meetings</w:t>
      </w:r>
      <w:r w:rsidR="00652578">
        <w:rPr>
          <w:rFonts w:asciiTheme="minorHAnsi" w:hAnsiTheme="minorHAnsi" w:cs="Arial"/>
          <w:color w:val="000000"/>
        </w:rPr>
        <w:t xml:space="preserve">, offering </w:t>
      </w:r>
      <w:r w:rsidRPr="00164BD4">
        <w:rPr>
          <w:rFonts w:asciiTheme="minorHAnsi" w:hAnsiTheme="minorHAnsi" w:cs="Arial"/>
        </w:rPr>
        <w:t>s</w:t>
      </w:r>
      <w:r w:rsidR="00305795">
        <w:rPr>
          <w:rFonts w:asciiTheme="minorHAnsi" w:hAnsiTheme="minorHAnsi" w:cs="Arial"/>
        </w:rPr>
        <w:t>hareholder</w:t>
      </w:r>
      <w:r w:rsidRPr="00164BD4">
        <w:rPr>
          <w:rFonts w:asciiTheme="minorHAnsi" w:hAnsiTheme="minorHAnsi" w:cs="Arial"/>
        </w:rPr>
        <w:t>s</w:t>
      </w:r>
      <w:r w:rsidRPr="00222801">
        <w:rPr>
          <w:rFonts w:asciiTheme="minorHAnsi" w:hAnsiTheme="minorHAnsi" w:cs="Arial"/>
          <w:color w:val="000000"/>
        </w:rPr>
        <w:t xml:space="preserve"> </w:t>
      </w:r>
      <w:r w:rsidR="00652578">
        <w:rPr>
          <w:rFonts w:asciiTheme="minorHAnsi" w:hAnsiTheme="minorHAnsi" w:cs="Arial"/>
          <w:color w:val="000000"/>
        </w:rPr>
        <w:t xml:space="preserve">the right to </w:t>
      </w:r>
      <w:r w:rsidRPr="00222801">
        <w:rPr>
          <w:rFonts w:asciiTheme="minorHAnsi" w:hAnsiTheme="minorHAnsi" w:cs="Arial"/>
          <w:color w:val="000000"/>
        </w:rPr>
        <w:t>vote on certain matters</w:t>
      </w:r>
      <w:r w:rsidR="00305795">
        <w:rPr>
          <w:rFonts w:asciiTheme="minorHAnsi" w:hAnsiTheme="minorHAnsi" w:cs="Arial"/>
          <w:color w:val="000000"/>
        </w:rPr>
        <w:t xml:space="preserve"> (usually one vote per share)</w:t>
      </w:r>
      <w:r w:rsidR="00652578">
        <w:rPr>
          <w:rFonts w:asciiTheme="minorHAnsi" w:hAnsiTheme="minorHAnsi" w:cs="Arial"/>
          <w:color w:val="000000"/>
        </w:rPr>
        <w:t xml:space="preserve">.  Such matters always include </w:t>
      </w:r>
      <w:r w:rsidRPr="003C6068">
        <w:rPr>
          <w:rFonts w:asciiTheme="minorHAnsi" w:hAnsiTheme="minorHAnsi" w:cs="Arial"/>
          <w:color w:val="000000"/>
        </w:rPr>
        <w:t xml:space="preserve">the </w:t>
      </w:r>
      <w:r w:rsidRPr="008B09AE">
        <w:rPr>
          <w:rFonts w:asciiTheme="minorHAnsi" w:hAnsiTheme="minorHAnsi" w:cs="Arial"/>
          <w:color w:val="000000"/>
        </w:rPr>
        <w:t xml:space="preserve">election of </w:t>
      </w:r>
      <w:r w:rsidR="003C6068" w:rsidRPr="008B09AE">
        <w:rPr>
          <w:rFonts w:asciiTheme="minorHAnsi" w:hAnsiTheme="minorHAnsi" w:cs="Arial"/>
          <w:color w:val="000000"/>
        </w:rPr>
        <w:t>a</w:t>
      </w:r>
      <w:r w:rsidR="003C6068">
        <w:rPr>
          <w:rFonts w:asciiTheme="minorHAnsi" w:hAnsiTheme="minorHAnsi" w:cs="Arial"/>
          <w:b/>
          <w:color w:val="000000"/>
        </w:rPr>
        <w:t xml:space="preserve"> board of </w:t>
      </w:r>
      <w:r w:rsidRPr="003878C0">
        <w:rPr>
          <w:rFonts w:asciiTheme="minorHAnsi" w:hAnsiTheme="minorHAnsi" w:cs="Arial"/>
          <w:b/>
        </w:rPr>
        <w:t>directors</w:t>
      </w:r>
      <w:r w:rsidRPr="00222801">
        <w:rPr>
          <w:rFonts w:asciiTheme="minorHAnsi" w:hAnsiTheme="minorHAnsi" w:cs="Arial"/>
          <w:color w:val="000000"/>
        </w:rPr>
        <w:t xml:space="preserve">. In addition, matters of </w:t>
      </w:r>
      <w:r w:rsidRPr="003C5B5C">
        <w:rPr>
          <w:rFonts w:asciiTheme="minorHAnsi" w:hAnsiTheme="minorHAnsi" w:cs="Arial"/>
          <w:b/>
          <w:color w:val="000000"/>
        </w:rPr>
        <w:t xml:space="preserve">corporate </w:t>
      </w:r>
      <w:r w:rsidRPr="003C5B5C">
        <w:rPr>
          <w:rFonts w:asciiTheme="minorHAnsi" w:hAnsiTheme="minorHAnsi" w:cs="Arial"/>
          <w:b/>
          <w:color w:val="000000"/>
        </w:rPr>
        <w:lastRenderedPageBreak/>
        <w:t>governance</w:t>
      </w:r>
      <w:r w:rsidRPr="00222801">
        <w:rPr>
          <w:rFonts w:asciiTheme="minorHAnsi" w:hAnsiTheme="minorHAnsi" w:cs="Arial"/>
          <w:color w:val="000000"/>
        </w:rPr>
        <w:t xml:space="preserve"> that could affect the rights of individual s</w:t>
      </w:r>
      <w:r w:rsidR="00305795">
        <w:rPr>
          <w:rFonts w:asciiTheme="minorHAnsi" w:hAnsiTheme="minorHAnsi" w:cs="Arial"/>
          <w:color w:val="000000"/>
        </w:rPr>
        <w:t>hare</w:t>
      </w:r>
      <w:r w:rsidRPr="00222801">
        <w:rPr>
          <w:rFonts w:asciiTheme="minorHAnsi" w:hAnsiTheme="minorHAnsi" w:cs="Arial"/>
          <w:color w:val="000000"/>
        </w:rPr>
        <w:t xml:space="preserve">holders are presented for </w:t>
      </w:r>
      <w:r w:rsidR="00305795">
        <w:rPr>
          <w:rFonts w:asciiTheme="minorHAnsi" w:hAnsiTheme="minorHAnsi" w:cs="Arial"/>
          <w:color w:val="000000"/>
        </w:rPr>
        <w:t>share</w:t>
      </w:r>
      <w:r w:rsidRPr="00222801">
        <w:rPr>
          <w:rFonts w:asciiTheme="minorHAnsi" w:hAnsiTheme="minorHAnsi" w:cs="Arial"/>
          <w:color w:val="000000"/>
        </w:rPr>
        <w:t xml:space="preserve">holder vote; </w:t>
      </w:r>
      <w:r w:rsidR="00DB772C">
        <w:rPr>
          <w:rFonts w:asciiTheme="minorHAnsi" w:hAnsiTheme="minorHAnsi" w:cs="Arial"/>
          <w:color w:val="000000"/>
        </w:rPr>
        <w:t xml:space="preserve">such as </w:t>
      </w:r>
      <w:r w:rsidRPr="00222801">
        <w:rPr>
          <w:rFonts w:asciiTheme="minorHAnsi" w:hAnsiTheme="minorHAnsi" w:cs="Arial"/>
          <w:color w:val="000000"/>
        </w:rPr>
        <w:t xml:space="preserve">recapitalizations, restructurings </w:t>
      </w:r>
      <w:r w:rsidR="00DB772C">
        <w:rPr>
          <w:rFonts w:asciiTheme="minorHAnsi" w:hAnsiTheme="minorHAnsi" w:cs="Arial"/>
          <w:color w:val="000000"/>
        </w:rPr>
        <w:t>(</w:t>
      </w:r>
      <w:r w:rsidRPr="00222801">
        <w:rPr>
          <w:rFonts w:asciiTheme="minorHAnsi" w:hAnsiTheme="minorHAnsi" w:cs="Arial"/>
          <w:color w:val="000000"/>
        </w:rPr>
        <w:t>such as reincorporation in a different state</w:t>
      </w:r>
      <w:r w:rsidR="00DB772C">
        <w:rPr>
          <w:rFonts w:asciiTheme="minorHAnsi" w:hAnsiTheme="minorHAnsi" w:cs="Arial"/>
          <w:color w:val="000000"/>
        </w:rPr>
        <w:t>)</w:t>
      </w:r>
      <w:r w:rsidRPr="00222801">
        <w:rPr>
          <w:rFonts w:asciiTheme="minorHAnsi" w:hAnsiTheme="minorHAnsi" w:cs="Arial"/>
          <w:color w:val="000000"/>
        </w:rPr>
        <w:t xml:space="preserve"> and </w:t>
      </w:r>
      <w:r w:rsidRPr="00164BD4">
        <w:rPr>
          <w:rFonts w:asciiTheme="minorHAnsi" w:hAnsiTheme="minorHAnsi" w:cs="Arial"/>
          <w:b/>
        </w:rPr>
        <w:t>mergers</w:t>
      </w:r>
      <w:r w:rsidRPr="00164BD4">
        <w:rPr>
          <w:rFonts w:asciiTheme="minorHAnsi" w:hAnsiTheme="minorHAnsi" w:cs="Arial"/>
          <w:b/>
          <w:color w:val="000000"/>
        </w:rPr>
        <w:t xml:space="preserve"> </w:t>
      </w:r>
      <w:r w:rsidRPr="003C6068">
        <w:rPr>
          <w:rFonts w:asciiTheme="minorHAnsi" w:hAnsiTheme="minorHAnsi" w:cs="Arial"/>
          <w:color w:val="000000"/>
        </w:rPr>
        <w:t xml:space="preserve">and </w:t>
      </w:r>
      <w:r w:rsidRPr="00164BD4">
        <w:rPr>
          <w:rFonts w:asciiTheme="minorHAnsi" w:hAnsiTheme="minorHAnsi" w:cs="Arial"/>
          <w:b/>
        </w:rPr>
        <w:t>acquisitions</w:t>
      </w:r>
      <w:r w:rsidRPr="00222801">
        <w:rPr>
          <w:rFonts w:asciiTheme="minorHAnsi" w:hAnsiTheme="minorHAnsi" w:cs="Arial"/>
          <w:color w:val="000000"/>
        </w:rPr>
        <w:t xml:space="preserve"> </w:t>
      </w:r>
      <w:r w:rsidR="007F5CD3">
        <w:rPr>
          <w:rFonts w:asciiTheme="minorHAnsi" w:hAnsiTheme="minorHAnsi" w:cs="Arial"/>
        </w:rPr>
        <w:t xml:space="preserve">and other types of </w:t>
      </w:r>
      <w:r w:rsidR="007F5CD3">
        <w:rPr>
          <w:rFonts w:asciiTheme="minorHAnsi" w:hAnsiTheme="minorHAnsi" w:cs="Arial"/>
          <w:b/>
        </w:rPr>
        <w:t>corporate actions</w:t>
      </w:r>
      <w:r w:rsidR="007F5CD3" w:rsidRPr="00222801">
        <w:rPr>
          <w:rFonts w:asciiTheme="minorHAnsi" w:hAnsiTheme="minorHAnsi" w:cs="Arial"/>
          <w:color w:val="000000"/>
        </w:rPr>
        <w:t xml:space="preserve"> </w:t>
      </w:r>
      <w:r w:rsidRPr="00222801">
        <w:rPr>
          <w:rFonts w:asciiTheme="minorHAnsi" w:hAnsiTheme="minorHAnsi" w:cs="Arial"/>
          <w:color w:val="000000"/>
        </w:rPr>
        <w:t>where s</w:t>
      </w:r>
      <w:r w:rsidR="00305795">
        <w:rPr>
          <w:rFonts w:asciiTheme="minorHAnsi" w:hAnsiTheme="minorHAnsi" w:cs="Arial"/>
          <w:color w:val="000000"/>
        </w:rPr>
        <w:t>hare</w:t>
      </w:r>
      <w:r w:rsidRPr="00222801">
        <w:rPr>
          <w:rFonts w:asciiTheme="minorHAnsi" w:hAnsiTheme="minorHAnsi" w:cs="Arial"/>
          <w:color w:val="000000"/>
        </w:rPr>
        <w:t xml:space="preserve">holder interests could be </w:t>
      </w:r>
      <w:r w:rsidRPr="00164BD4">
        <w:rPr>
          <w:rFonts w:asciiTheme="minorHAnsi" w:hAnsiTheme="minorHAnsi" w:cs="Arial"/>
          <w:b/>
        </w:rPr>
        <w:t>diluted</w:t>
      </w:r>
      <w:r w:rsidRPr="00222801">
        <w:rPr>
          <w:rFonts w:asciiTheme="minorHAnsi" w:hAnsiTheme="minorHAnsi" w:cs="Arial"/>
          <w:color w:val="000000"/>
        </w:rPr>
        <w:t>.</w:t>
      </w:r>
      <w:r w:rsidR="008B09AE">
        <w:rPr>
          <w:rFonts w:asciiTheme="minorHAnsi" w:hAnsiTheme="minorHAnsi" w:cs="Arial"/>
          <w:color w:val="000000"/>
        </w:rPr>
        <w:t xml:space="preserve">  </w:t>
      </w:r>
      <w:r w:rsidR="00652578">
        <w:rPr>
          <w:rFonts w:asciiTheme="minorHAnsi" w:hAnsiTheme="minorHAnsi" w:cs="Arial"/>
          <w:color w:val="000000"/>
        </w:rPr>
        <w:t xml:space="preserve">Such special matters can also be brought forth at </w:t>
      </w:r>
      <w:r w:rsidR="00652578" w:rsidRPr="00652578">
        <w:rPr>
          <w:rFonts w:asciiTheme="minorHAnsi" w:hAnsiTheme="minorHAnsi" w:cs="Arial"/>
          <w:b/>
          <w:color w:val="000000"/>
        </w:rPr>
        <w:t>special meetings</w:t>
      </w:r>
      <w:r w:rsidR="00652578">
        <w:rPr>
          <w:rFonts w:asciiTheme="minorHAnsi" w:hAnsiTheme="minorHAnsi" w:cs="Arial"/>
          <w:color w:val="000000"/>
        </w:rPr>
        <w:t xml:space="preserve">, in addition to the required annual meeting. </w:t>
      </w:r>
      <w:r w:rsidR="0061129C">
        <w:rPr>
          <w:rFonts w:asciiTheme="minorHAnsi" w:hAnsiTheme="minorHAnsi" w:cs="Arial"/>
          <w:color w:val="000000"/>
        </w:rPr>
        <w:t>Generally, a</w:t>
      </w:r>
      <w:r w:rsidR="008B09AE" w:rsidRPr="00222801">
        <w:rPr>
          <w:rFonts w:asciiTheme="minorHAnsi" w:hAnsiTheme="minorHAnsi" w:cs="Arial"/>
          <w:color w:val="000000"/>
        </w:rPr>
        <w:t xml:space="preserve"> </w:t>
      </w:r>
      <w:r w:rsidR="008B09AE" w:rsidRPr="0061129C">
        <w:rPr>
          <w:rFonts w:asciiTheme="minorHAnsi" w:hAnsiTheme="minorHAnsi" w:cs="Arial"/>
          <w:b/>
          <w:color w:val="000000"/>
        </w:rPr>
        <w:t>majority of shares outstanding</w:t>
      </w:r>
      <w:r w:rsidR="008B09AE">
        <w:rPr>
          <w:rFonts w:asciiTheme="minorHAnsi" w:hAnsiTheme="minorHAnsi" w:cs="Arial"/>
          <w:color w:val="000000"/>
        </w:rPr>
        <w:t xml:space="preserve">—a </w:t>
      </w:r>
      <w:r w:rsidR="008B09AE" w:rsidRPr="003C5B5C">
        <w:rPr>
          <w:rFonts w:asciiTheme="minorHAnsi" w:hAnsiTheme="minorHAnsi" w:cs="Arial"/>
          <w:b/>
          <w:color w:val="000000"/>
        </w:rPr>
        <w:t>quorum</w:t>
      </w:r>
      <w:r w:rsidR="00652578">
        <w:rPr>
          <w:rFonts w:asciiTheme="minorHAnsi" w:hAnsiTheme="minorHAnsi" w:cs="Arial"/>
          <w:color w:val="000000"/>
        </w:rPr>
        <w:t xml:space="preserve">—must be ‘present’ </w:t>
      </w:r>
      <w:r w:rsidR="008B09AE" w:rsidRPr="008B09AE">
        <w:rPr>
          <w:rFonts w:asciiTheme="minorHAnsi" w:hAnsiTheme="minorHAnsi" w:cs="Arial"/>
          <w:color w:val="000000"/>
        </w:rPr>
        <w:t>at the meeting</w:t>
      </w:r>
      <w:r w:rsidR="00652578">
        <w:rPr>
          <w:rFonts w:asciiTheme="minorHAnsi" w:hAnsiTheme="minorHAnsi" w:cs="Arial"/>
          <w:color w:val="000000"/>
        </w:rPr>
        <w:t xml:space="preserve">, either in person or represented by a </w:t>
      </w:r>
      <w:r w:rsidR="00652578" w:rsidRPr="00652578">
        <w:rPr>
          <w:rFonts w:asciiTheme="minorHAnsi" w:hAnsiTheme="minorHAnsi" w:cs="Arial"/>
          <w:b/>
          <w:color w:val="000000"/>
        </w:rPr>
        <w:t>proxy</w:t>
      </w:r>
      <w:r w:rsidR="00652578">
        <w:rPr>
          <w:rFonts w:asciiTheme="minorHAnsi" w:hAnsiTheme="minorHAnsi" w:cs="Arial"/>
          <w:color w:val="000000"/>
        </w:rPr>
        <w:t xml:space="preserve">, </w:t>
      </w:r>
      <w:r w:rsidR="008B09AE" w:rsidRPr="008B09AE">
        <w:rPr>
          <w:rFonts w:asciiTheme="minorHAnsi" w:hAnsiTheme="minorHAnsi" w:cs="Arial"/>
          <w:color w:val="000000"/>
        </w:rPr>
        <w:t>to make the vote valid.</w:t>
      </w:r>
      <w:r w:rsidR="00652578">
        <w:rPr>
          <w:rFonts w:asciiTheme="minorHAnsi" w:hAnsiTheme="minorHAnsi" w:cs="Arial"/>
          <w:color w:val="000000"/>
        </w:rPr>
        <w:t xml:space="preserve"> </w:t>
      </w:r>
    </w:p>
    <w:p w:rsidR="00B9326D" w:rsidRPr="00A656A5" w:rsidRDefault="00B9326D" w:rsidP="00234C0D">
      <w:pPr>
        <w:spacing w:before="240"/>
        <w:rPr>
          <w:rFonts w:cs="Arial"/>
          <w:b/>
          <w:color w:val="000000"/>
          <w:sz w:val="28"/>
          <w:szCs w:val="28"/>
        </w:rPr>
      </w:pPr>
      <w:r w:rsidRPr="00A656A5">
        <w:rPr>
          <w:rFonts w:cs="Arial"/>
          <w:b/>
          <w:color w:val="000000"/>
          <w:sz w:val="28"/>
          <w:szCs w:val="28"/>
        </w:rPr>
        <w:t>Proxy Statement</w:t>
      </w:r>
    </w:p>
    <w:p w:rsidR="00B9326D" w:rsidRDefault="00B9326D" w:rsidP="0047288D">
      <w:pPr>
        <w:spacing w:after="0"/>
        <w:ind w:left="360"/>
        <w:jc w:val="both"/>
        <w:rPr>
          <w:rFonts w:cs="Arial"/>
          <w:color w:val="000000"/>
          <w:sz w:val="24"/>
          <w:szCs w:val="24"/>
        </w:rPr>
      </w:pPr>
      <w:r w:rsidRPr="00FE2C85">
        <w:rPr>
          <w:rFonts w:cs="Arial"/>
          <w:color w:val="000000"/>
          <w:sz w:val="24"/>
          <w:szCs w:val="24"/>
        </w:rPr>
        <w:t xml:space="preserve">Matters being presented for a vote are detailed in a </w:t>
      </w:r>
      <w:r w:rsidRPr="00C90CBE">
        <w:rPr>
          <w:rFonts w:cs="Arial"/>
          <w:b/>
          <w:color w:val="000000"/>
          <w:sz w:val="24"/>
          <w:szCs w:val="24"/>
        </w:rPr>
        <w:t>proxy statement</w:t>
      </w:r>
      <w:r w:rsidRPr="00FE2C85">
        <w:rPr>
          <w:rFonts w:cs="Arial"/>
          <w:color w:val="000000"/>
          <w:sz w:val="24"/>
          <w:szCs w:val="24"/>
        </w:rPr>
        <w:t>.</w:t>
      </w:r>
      <w:r w:rsidR="00164BD4">
        <w:rPr>
          <w:rFonts w:cs="Arial"/>
          <w:color w:val="000000"/>
          <w:sz w:val="24"/>
          <w:szCs w:val="24"/>
        </w:rPr>
        <w:t xml:space="preserve">  </w:t>
      </w:r>
      <w:r w:rsidRPr="00FE2C85">
        <w:rPr>
          <w:rFonts w:cs="Arial"/>
          <w:color w:val="000000"/>
          <w:sz w:val="24"/>
          <w:szCs w:val="24"/>
        </w:rPr>
        <w:t>Since most s</w:t>
      </w:r>
      <w:r w:rsidR="00305795">
        <w:rPr>
          <w:rFonts w:cs="Arial"/>
          <w:color w:val="000000"/>
          <w:sz w:val="24"/>
          <w:szCs w:val="24"/>
        </w:rPr>
        <w:t>hare</w:t>
      </w:r>
      <w:r w:rsidRPr="00FE2C85">
        <w:rPr>
          <w:rFonts w:cs="Arial"/>
          <w:color w:val="000000"/>
          <w:sz w:val="24"/>
          <w:szCs w:val="24"/>
        </w:rPr>
        <w:t>holders do not actually attend a</w:t>
      </w:r>
      <w:r w:rsidRPr="00DB772C">
        <w:rPr>
          <w:rFonts w:cs="Arial"/>
          <w:b/>
          <w:color w:val="000000"/>
          <w:sz w:val="24"/>
          <w:szCs w:val="24"/>
        </w:rPr>
        <w:t xml:space="preserve"> m</w:t>
      </w:r>
      <w:r w:rsidRPr="003878C0">
        <w:rPr>
          <w:rFonts w:cs="Arial"/>
          <w:b/>
          <w:color w:val="000000"/>
          <w:sz w:val="24"/>
          <w:szCs w:val="24"/>
        </w:rPr>
        <w:t>eeting</w:t>
      </w:r>
      <w:r w:rsidRPr="00FE2C85">
        <w:rPr>
          <w:rFonts w:cs="Arial"/>
          <w:color w:val="000000"/>
          <w:sz w:val="24"/>
          <w:szCs w:val="24"/>
        </w:rPr>
        <w:t xml:space="preserve"> for purposes of voting</w:t>
      </w:r>
      <w:r w:rsidR="00305795">
        <w:rPr>
          <w:rFonts w:cs="Arial"/>
          <w:color w:val="000000"/>
          <w:sz w:val="24"/>
          <w:szCs w:val="24"/>
        </w:rPr>
        <w:t xml:space="preserve">, </w:t>
      </w:r>
      <w:r w:rsidR="003C5B5C">
        <w:rPr>
          <w:rFonts w:cs="Arial"/>
          <w:color w:val="000000"/>
          <w:sz w:val="24"/>
          <w:szCs w:val="24"/>
        </w:rPr>
        <w:t>particularly in larger corporations</w:t>
      </w:r>
      <w:r w:rsidRPr="00FE2C85">
        <w:rPr>
          <w:rFonts w:cs="Arial"/>
          <w:color w:val="000000"/>
          <w:sz w:val="24"/>
          <w:szCs w:val="24"/>
        </w:rPr>
        <w:t>, votes are</w:t>
      </w:r>
      <w:r w:rsidR="0047288D">
        <w:rPr>
          <w:rFonts w:cs="Arial"/>
          <w:color w:val="000000"/>
          <w:sz w:val="24"/>
          <w:szCs w:val="24"/>
        </w:rPr>
        <w:t xml:space="preserve"> </w:t>
      </w:r>
      <w:r w:rsidRPr="00FE2C85">
        <w:rPr>
          <w:rFonts w:cs="Arial"/>
          <w:color w:val="000000"/>
          <w:sz w:val="24"/>
          <w:szCs w:val="24"/>
        </w:rPr>
        <w:t xml:space="preserve">generally cast by means of a </w:t>
      </w:r>
      <w:r w:rsidRPr="003878C0">
        <w:rPr>
          <w:rFonts w:cs="Arial"/>
          <w:b/>
          <w:color w:val="000000"/>
          <w:sz w:val="24"/>
          <w:szCs w:val="24"/>
        </w:rPr>
        <w:t xml:space="preserve">proxy </w:t>
      </w:r>
      <w:r w:rsidRPr="003C5B5C">
        <w:rPr>
          <w:rFonts w:cs="Arial"/>
          <w:color w:val="000000"/>
          <w:sz w:val="24"/>
          <w:szCs w:val="24"/>
        </w:rPr>
        <w:t xml:space="preserve">(substitute), </w:t>
      </w:r>
      <w:r w:rsidRPr="00FE2C85">
        <w:rPr>
          <w:rFonts w:cs="Arial"/>
          <w:color w:val="000000"/>
          <w:sz w:val="24"/>
          <w:szCs w:val="24"/>
        </w:rPr>
        <w:t>wh</w:t>
      </w:r>
      <w:r w:rsidR="00164BD4">
        <w:rPr>
          <w:rFonts w:cs="Arial"/>
          <w:color w:val="000000"/>
          <w:sz w:val="24"/>
          <w:szCs w:val="24"/>
        </w:rPr>
        <w:t>e</w:t>
      </w:r>
      <w:r w:rsidR="0047288D">
        <w:rPr>
          <w:rFonts w:cs="Arial"/>
          <w:color w:val="000000"/>
          <w:sz w:val="24"/>
          <w:szCs w:val="24"/>
        </w:rPr>
        <w:t>re a s</w:t>
      </w:r>
      <w:r w:rsidR="00305795">
        <w:rPr>
          <w:rFonts w:cs="Arial"/>
          <w:color w:val="000000"/>
          <w:sz w:val="24"/>
          <w:szCs w:val="24"/>
        </w:rPr>
        <w:t>hare</w:t>
      </w:r>
      <w:r w:rsidR="0047288D">
        <w:rPr>
          <w:rFonts w:cs="Arial"/>
          <w:color w:val="000000"/>
          <w:sz w:val="24"/>
          <w:szCs w:val="24"/>
        </w:rPr>
        <w:t xml:space="preserve">holder has given the </w:t>
      </w:r>
      <w:r w:rsidRPr="00FE2C85">
        <w:rPr>
          <w:rFonts w:cs="Arial"/>
          <w:color w:val="000000"/>
          <w:sz w:val="24"/>
          <w:szCs w:val="24"/>
        </w:rPr>
        <w:t xml:space="preserve">substitute the right to cast </w:t>
      </w:r>
      <w:r w:rsidR="003C5B5C">
        <w:rPr>
          <w:rFonts w:cs="Arial"/>
          <w:color w:val="000000"/>
          <w:sz w:val="24"/>
          <w:szCs w:val="24"/>
        </w:rPr>
        <w:t>their</w:t>
      </w:r>
      <w:r w:rsidRPr="00FE2C85">
        <w:rPr>
          <w:rFonts w:cs="Arial"/>
          <w:color w:val="000000"/>
          <w:sz w:val="24"/>
          <w:szCs w:val="24"/>
        </w:rPr>
        <w:t xml:space="preserve"> ballot a certain way.</w:t>
      </w:r>
    </w:p>
    <w:p w:rsidR="00222801" w:rsidRPr="00A656A5" w:rsidRDefault="00222801" w:rsidP="009112FC">
      <w:pPr>
        <w:spacing w:before="240"/>
        <w:rPr>
          <w:rFonts w:cs="Arial"/>
          <w:b/>
          <w:color w:val="000000"/>
          <w:sz w:val="28"/>
          <w:szCs w:val="28"/>
        </w:rPr>
      </w:pPr>
      <w:r w:rsidRPr="00A656A5">
        <w:rPr>
          <w:rFonts w:cs="Arial"/>
          <w:b/>
          <w:color w:val="000000"/>
          <w:sz w:val="28"/>
          <w:szCs w:val="28"/>
        </w:rPr>
        <w:t>Solicitation</w:t>
      </w:r>
    </w:p>
    <w:p w:rsidR="00222801" w:rsidRDefault="00222801" w:rsidP="0047288D">
      <w:pPr>
        <w:pStyle w:val="NormalWeb"/>
        <w:shd w:val="clear" w:color="auto" w:fill="FFFFFF"/>
        <w:spacing w:before="0" w:after="0" w:line="276" w:lineRule="auto"/>
        <w:ind w:left="360"/>
        <w:jc w:val="both"/>
        <w:rPr>
          <w:rFonts w:asciiTheme="minorHAnsi" w:hAnsiTheme="minorHAnsi" w:cs="Arial"/>
          <w:color w:val="000000"/>
        </w:rPr>
      </w:pPr>
      <w:r w:rsidRPr="00222801">
        <w:rPr>
          <w:rFonts w:asciiTheme="minorHAnsi" w:hAnsiTheme="minorHAnsi" w:cs="Arial"/>
          <w:color w:val="000000"/>
        </w:rPr>
        <w:t xml:space="preserve">Management in larger corporations typically engages a </w:t>
      </w:r>
      <w:r w:rsidRPr="003878C0">
        <w:rPr>
          <w:rFonts w:asciiTheme="minorHAnsi" w:hAnsiTheme="minorHAnsi" w:cs="Arial"/>
          <w:b/>
          <w:color w:val="000000"/>
        </w:rPr>
        <w:t>proxy solicitation firm</w:t>
      </w:r>
      <w:r w:rsidR="00DB772C">
        <w:rPr>
          <w:rFonts w:asciiTheme="minorHAnsi" w:hAnsiTheme="minorHAnsi" w:cs="Arial"/>
          <w:color w:val="000000"/>
        </w:rPr>
        <w:t xml:space="preserve">—such </w:t>
      </w:r>
      <w:r w:rsidR="003878C0">
        <w:rPr>
          <w:rFonts w:asciiTheme="minorHAnsi" w:hAnsiTheme="minorHAnsi" w:cs="Arial"/>
          <w:color w:val="000000"/>
        </w:rPr>
        <w:t>as Alliance</w:t>
      </w:r>
      <w:r w:rsidR="00DB772C">
        <w:rPr>
          <w:rFonts w:asciiTheme="minorHAnsi" w:hAnsiTheme="minorHAnsi" w:cs="Arial"/>
          <w:color w:val="000000"/>
        </w:rPr>
        <w:t>—</w:t>
      </w:r>
      <w:r w:rsidR="008B09AE">
        <w:rPr>
          <w:rFonts w:asciiTheme="minorHAnsi" w:hAnsiTheme="minorHAnsi" w:cs="Arial"/>
          <w:color w:val="000000"/>
        </w:rPr>
        <w:t xml:space="preserve">to </w:t>
      </w:r>
      <w:r w:rsidRPr="00222801">
        <w:rPr>
          <w:rFonts w:asciiTheme="minorHAnsi" w:hAnsiTheme="minorHAnsi" w:cs="Arial"/>
          <w:color w:val="000000"/>
        </w:rPr>
        <w:t>request authorization to vote the s</w:t>
      </w:r>
      <w:r w:rsidR="00305795">
        <w:rPr>
          <w:rFonts w:asciiTheme="minorHAnsi" w:hAnsiTheme="minorHAnsi" w:cs="Arial"/>
          <w:color w:val="000000"/>
        </w:rPr>
        <w:t>hare</w:t>
      </w:r>
      <w:r w:rsidRPr="00222801">
        <w:rPr>
          <w:rFonts w:asciiTheme="minorHAnsi" w:hAnsiTheme="minorHAnsi" w:cs="Arial"/>
          <w:color w:val="000000"/>
        </w:rPr>
        <w:t>holders'</w:t>
      </w:r>
      <w:r>
        <w:rPr>
          <w:rFonts w:asciiTheme="minorHAnsi" w:hAnsiTheme="minorHAnsi" w:cs="Arial"/>
          <w:color w:val="000000"/>
        </w:rPr>
        <w:t xml:space="preserve"> shares </w:t>
      </w:r>
      <w:r w:rsidRPr="00222801">
        <w:rPr>
          <w:rFonts w:asciiTheme="minorHAnsi" w:hAnsiTheme="minorHAnsi" w:cs="Arial"/>
          <w:color w:val="000000"/>
        </w:rPr>
        <w:t>for the</w:t>
      </w:r>
      <w:r w:rsidR="003C5B5C">
        <w:rPr>
          <w:rFonts w:asciiTheme="minorHAnsi" w:hAnsiTheme="minorHAnsi" w:cs="Arial"/>
          <w:color w:val="000000"/>
        </w:rPr>
        <w:t>ir</w:t>
      </w:r>
      <w:r w:rsidRPr="00222801">
        <w:rPr>
          <w:rFonts w:asciiTheme="minorHAnsi" w:hAnsiTheme="minorHAnsi" w:cs="Arial"/>
          <w:color w:val="000000"/>
        </w:rPr>
        <w:t xml:space="preserve"> slate of directors, or, in the cases of exceptional matters, according to </w:t>
      </w:r>
      <w:r w:rsidRPr="003878C0">
        <w:rPr>
          <w:rFonts w:asciiTheme="minorHAnsi" w:hAnsiTheme="minorHAnsi" w:cs="Arial"/>
          <w:b/>
          <w:color w:val="000000"/>
        </w:rPr>
        <w:t>management's recommendation</w:t>
      </w:r>
      <w:r w:rsidRPr="00222801">
        <w:rPr>
          <w:rFonts w:asciiTheme="minorHAnsi" w:hAnsiTheme="minorHAnsi" w:cs="Arial"/>
          <w:color w:val="000000"/>
        </w:rPr>
        <w:t>. Usually, there is no opposition to management's position, and the s</w:t>
      </w:r>
      <w:r w:rsidR="00305795">
        <w:rPr>
          <w:rFonts w:asciiTheme="minorHAnsi" w:hAnsiTheme="minorHAnsi" w:cs="Arial"/>
          <w:color w:val="000000"/>
        </w:rPr>
        <w:t>hare</w:t>
      </w:r>
      <w:r w:rsidRPr="00222801">
        <w:rPr>
          <w:rFonts w:asciiTheme="minorHAnsi" w:hAnsiTheme="minorHAnsi" w:cs="Arial"/>
          <w:color w:val="000000"/>
        </w:rPr>
        <w:t xml:space="preserve">holders vote as management recommends. </w:t>
      </w:r>
    </w:p>
    <w:p w:rsidR="00222801" w:rsidRPr="00A656A5" w:rsidRDefault="00222801" w:rsidP="00234C0D">
      <w:pPr>
        <w:spacing w:before="240"/>
        <w:rPr>
          <w:rFonts w:cs="Arial"/>
          <w:b/>
          <w:color w:val="000000"/>
          <w:sz w:val="28"/>
          <w:szCs w:val="28"/>
        </w:rPr>
      </w:pPr>
      <w:r w:rsidRPr="00A656A5">
        <w:rPr>
          <w:rFonts w:cs="Arial"/>
          <w:b/>
          <w:color w:val="000000"/>
          <w:sz w:val="28"/>
          <w:szCs w:val="28"/>
        </w:rPr>
        <w:t>Proxy Fight</w:t>
      </w:r>
    </w:p>
    <w:p w:rsidR="00DB772C" w:rsidRDefault="00222801" w:rsidP="00AB19E7">
      <w:pPr>
        <w:pStyle w:val="NormalWeb"/>
        <w:shd w:val="clear" w:color="auto" w:fill="FFFFFF"/>
        <w:spacing w:before="0" w:line="276" w:lineRule="auto"/>
        <w:ind w:left="360"/>
        <w:jc w:val="both"/>
        <w:rPr>
          <w:rFonts w:asciiTheme="minorHAnsi" w:hAnsiTheme="minorHAnsi" w:cs="Arial"/>
          <w:color w:val="000000"/>
        </w:rPr>
      </w:pPr>
      <w:r w:rsidRPr="00222801">
        <w:rPr>
          <w:rFonts w:asciiTheme="minorHAnsi" w:hAnsiTheme="minorHAnsi" w:cs="Arial"/>
          <w:color w:val="000000"/>
        </w:rPr>
        <w:t>When a s</w:t>
      </w:r>
      <w:r w:rsidR="00305795">
        <w:rPr>
          <w:rFonts w:asciiTheme="minorHAnsi" w:hAnsiTheme="minorHAnsi" w:cs="Arial"/>
          <w:color w:val="000000"/>
        </w:rPr>
        <w:t>hare</w:t>
      </w:r>
      <w:r w:rsidRPr="00222801">
        <w:rPr>
          <w:rFonts w:asciiTheme="minorHAnsi" w:hAnsiTheme="minorHAnsi" w:cs="Arial"/>
          <w:color w:val="000000"/>
        </w:rPr>
        <w:t>holder group opposes management's recommendation,</w:t>
      </w:r>
      <w:r w:rsidR="00DB772C">
        <w:rPr>
          <w:rFonts w:asciiTheme="minorHAnsi" w:hAnsiTheme="minorHAnsi" w:cs="Arial"/>
          <w:color w:val="000000"/>
        </w:rPr>
        <w:t xml:space="preserve"> are </w:t>
      </w:r>
      <w:r w:rsidR="00DB772C" w:rsidRPr="00222801">
        <w:rPr>
          <w:rFonts w:asciiTheme="minorHAnsi" w:hAnsiTheme="minorHAnsi" w:cs="Arial"/>
          <w:color w:val="000000"/>
        </w:rPr>
        <w:t>unhappy with</w:t>
      </w:r>
      <w:r w:rsidR="00DB772C">
        <w:rPr>
          <w:rFonts w:asciiTheme="minorHAnsi" w:hAnsiTheme="minorHAnsi" w:cs="Arial"/>
          <w:color w:val="000000"/>
        </w:rPr>
        <w:t xml:space="preserve"> </w:t>
      </w:r>
      <w:r w:rsidR="00DB772C" w:rsidRPr="00222801">
        <w:rPr>
          <w:rFonts w:asciiTheme="minorHAnsi" w:hAnsiTheme="minorHAnsi" w:cs="Arial"/>
          <w:color w:val="000000"/>
        </w:rPr>
        <w:t>management policies</w:t>
      </w:r>
      <w:r w:rsidR="00DB772C">
        <w:rPr>
          <w:rFonts w:asciiTheme="minorHAnsi" w:hAnsiTheme="minorHAnsi" w:cs="Arial"/>
          <w:color w:val="000000"/>
        </w:rPr>
        <w:t>,</w:t>
      </w:r>
      <w:r w:rsidR="00DB772C" w:rsidRPr="00222801">
        <w:rPr>
          <w:rFonts w:asciiTheme="minorHAnsi" w:hAnsiTheme="minorHAnsi" w:cs="Arial"/>
          <w:color w:val="000000"/>
        </w:rPr>
        <w:t xml:space="preserve"> or feel that management has not done enough to maximize</w:t>
      </w:r>
      <w:r w:rsidR="00DB772C">
        <w:rPr>
          <w:rFonts w:asciiTheme="minorHAnsi" w:hAnsiTheme="minorHAnsi" w:cs="Arial"/>
          <w:color w:val="000000"/>
        </w:rPr>
        <w:t xml:space="preserve"> </w:t>
      </w:r>
      <w:r w:rsidR="00DB772C" w:rsidRPr="00222801">
        <w:rPr>
          <w:rFonts w:asciiTheme="minorHAnsi" w:hAnsiTheme="minorHAnsi" w:cs="Arial"/>
          <w:color w:val="000000"/>
        </w:rPr>
        <w:t>shareholder</w:t>
      </w:r>
      <w:r w:rsidR="00DB772C">
        <w:rPr>
          <w:rFonts w:asciiTheme="minorHAnsi" w:hAnsiTheme="minorHAnsi" w:cs="Arial"/>
          <w:color w:val="000000"/>
        </w:rPr>
        <w:t xml:space="preserve"> value, </w:t>
      </w:r>
      <w:r w:rsidR="00472B8E">
        <w:rPr>
          <w:rFonts w:asciiTheme="minorHAnsi" w:hAnsiTheme="minorHAnsi" w:cs="Arial"/>
          <w:color w:val="000000"/>
        </w:rPr>
        <w:t xml:space="preserve">they will </w:t>
      </w:r>
      <w:r w:rsidR="00472B8E" w:rsidRPr="00222801">
        <w:rPr>
          <w:rFonts w:asciiTheme="minorHAnsi" w:hAnsiTheme="minorHAnsi" w:cs="Arial"/>
          <w:color w:val="000000"/>
        </w:rPr>
        <w:t xml:space="preserve">often wage </w:t>
      </w:r>
      <w:r w:rsidR="00472B8E">
        <w:rPr>
          <w:rFonts w:asciiTheme="minorHAnsi" w:hAnsiTheme="minorHAnsi" w:cs="Arial"/>
          <w:color w:val="000000"/>
        </w:rPr>
        <w:t xml:space="preserve">a </w:t>
      </w:r>
      <w:r w:rsidR="00472B8E" w:rsidRPr="00DB772C">
        <w:rPr>
          <w:rFonts w:asciiTheme="minorHAnsi" w:hAnsiTheme="minorHAnsi" w:cs="Arial"/>
          <w:b/>
          <w:color w:val="000000"/>
        </w:rPr>
        <w:t>‘proxy fight</w:t>
      </w:r>
      <w:r w:rsidR="00472B8E">
        <w:rPr>
          <w:rFonts w:asciiTheme="minorHAnsi" w:hAnsiTheme="minorHAnsi" w:cs="Arial"/>
          <w:b/>
          <w:color w:val="000000"/>
        </w:rPr>
        <w:t xml:space="preserve">’ </w:t>
      </w:r>
      <w:r w:rsidR="00472B8E" w:rsidRPr="00472B8E">
        <w:rPr>
          <w:rFonts w:asciiTheme="minorHAnsi" w:hAnsiTheme="minorHAnsi" w:cs="Arial"/>
          <w:color w:val="000000"/>
        </w:rPr>
        <w:t>and</w:t>
      </w:r>
      <w:r w:rsidR="00472B8E">
        <w:rPr>
          <w:rFonts w:asciiTheme="minorHAnsi" w:hAnsiTheme="minorHAnsi" w:cs="Arial"/>
          <w:b/>
          <w:color w:val="000000"/>
        </w:rPr>
        <w:t xml:space="preserve"> </w:t>
      </w:r>
      <w:r w:rsidR="00DB772C" w:rsidRPr="00222801">
        <w:rPr>
          <w:rFonts w:asciiTheme="minorHAnsi" w:hAnsiTheme="minorHAnsi" w:cs="Arial"/>
          <w:color w:val="000000"/>
        </w:rPr>
        <w:t>seek to have their position represented on the board</w:t>
      </w:r>
      <w:r w:rsidR="00AB19E7">
        <w:rPr>
          <w:rFonts w:asciiTheme="minorHAnsi" w:hAnsiTheme="minorHAnsi" w:cs="Arial"/>
          <w:color w:val="000000"/>
        </w:rPr>
        <w:t xml:space="preserve">. </w:t>
      </w:r>
      <w:r w:rsidR="00DB772C">
        <w:rPr>
          <w:rFonts w:asciiTheme="minorHAnsi" w:hAnsiTheme="minorHAnsi" w:cs="Arial"/>
          <w:color w:val="000000"/>
        </w:rPr>
        <w:t xml:space="preserve">It may </w:t>
      </w:r>
      <w:r w:rsidR="00DB772C" w:rsidRPr="00222801">
        <w:rPr>
          <w:rFonts w:asciiTheme="minorHAnsi" w:hAnsiTheme="minorHAnsi" w:cs="Arial"/>
          <w:color w:val="000000"/>
        </w:rPr>
        <w:t xml:space="preserve">also erupt as part of a </w:t>
      </w:r>
      <w:r w:rsidR="00DB772C" w:rsidRPr="003878C0">
        <w:rPr>
          <w:rFonts w:asciiTheme="minorHAnsi" w:hAnsiTheme="minorHAnsi" w:cs="Arial"/>
          <w:b/>
          <w:color w:val="000000"/>
        </w:rPr>
        <w:t>‘hostile takeover’</w:t>
      </w:r>
      <w:r w:rsidR="00DB772C" w:rsidRPr="00222801">
        <w:rPr>
          <w:rFonts w:asciiTheme="minorHAnsi" w:hAnsiTheme="minorHAnsi" w:cs="Arial"/>
          <w:color w:val="000000"/>
        </w:rPr>
        <w:t>, where the acquiring group has purchased</w:t>
      </w:r>
      <w:r w:rsidR="00DB772C">
        <w:rPr>
          <w:rFonts w:asciiTheme="minorHAnsi" w:hAnsiTheme="minorHAnsi" w:cs="Arial"/>
          <w:color w:val="000000"/>
        </w:rPr>
        <w:t xml:space="preserve"> stock</w:t>
      </w:r>
      <w:r w:rsidR="00DB772C" w:rsidRPr="00222801">
        <w:rPr>
          <w:rFonts w:asciiTheme="minorHAnsi" w:hAnsiTheme="minorHAnsi" w:cs="Arial"/>
          <w:color w:val="000000"/>
        </w:rPr>
        <w:t xml:space="preserve"> in the target company, entitling the</w:t>
      </w:r>
      <w:r w:rsidR="00DB772C">
        <w:rPr>
          <w:rFonts w:asciiTheme="minorHAnsi" w:hAnsiTheme="minorHAnsi" w:cs="Arial"/>
          <w:color w:val="000000"/>
        </w:rPr>
        <w:t>m</w:t>
      </w:r>
      <w:r w:rsidR="00DB772C" w:rsidRPr="00222801">
        <w:rPr>
          <w:rFonts w:asciiTheme="minorHAnsi" w:hAnsiTheme="minorHAnsi" w:cs="Arial"/>
          <w:color w:val="000000"/>
        </w:rPr>
        <w:t xml:space="preserve"> to vote, and management has recommended that s</w:t>
      </w:r>
      <w:r w:rsidR="00305795">
        <w:rPr>
          <w:rFonts w:asciiTheme="minorHAnsi" w:hAnsiTheme="minorHAnsi" w:cs="Arial"/>
          <w:color w:val="000000"/>
        </w:rPr>
        <w:t>hare</w:t>
      </w:r>
      <w:r w:rsidR="00DB772C" w:rsidRPr="00222801">
        <w:rPr>
          <w:rFonts w:asciiTheme="minorHAnsi" w:hAnsiTheme="minorHAnsi" w:cs="Arial"/>
          <w:color w:val="000000"/>
        </w:rPr>
        <w:t xml:space="preserve">holders reject the </w:t>
      </w:r>
      <w:r w:rsidR="00DB772C" w:rsidRPr="003C5B5C">
        <w:rPr>
          <w:rFonts w:asciiTheme="minorHAnsi" w:hAnsiTheme="minorHAnsi" w:cs="Arial"/>
          <w:color w:val="000000"/>
        </w:rPr>
        <w:t xml:space="preserve">acquisition </w:t>
      </w:r>
      <w:r w:rsidR="00DB772C" w:rsidRPr="00222801">
        <w:rPr>
          <w:rFonts w:asciiTheme="minorHAnsi" w:hAnsiTheme="minorHAnsi" w:cs="Arial"/>
          <w:color w:val="000000"/>
        </w:rPr>
        <w:t>proposal.</w:t>
      </w:r>
      <w:r w:rsidR="00AB19E7">
        <w:rPr>
          <w:rFonts w:asciiTheme="minorHAnsi" w:hAnsiTheme="minorHAnsi" w:cs="Arial"/>
          <w:color w:val="000000"/>
        </w:rPr>
        <w:t xml:space="preserve"> </w:t>
      </w:r>
    </w:p>
    <w:p w:rsidR="0066621C" w:rsidRPr="00A656A5" w:rsidRDefault="00545933" w:rsidP="000B7612">
      <w:pPr>
        <w:spacing w:before="240"/>
        <w:rPr>
          <w:rFonts w:cs="Arial"/>
          <w:b/>
          <w:color w:val="000000"/>
          <w:sz w:val="28"/>
          <w:szCs w:val="28"/>
        </w:rPr>
      </w:pPr>
      <w:r w:rsidRPr="00A656A5">
        <w:rPr>
          <w:rFonts w:cs="Arial"/>
          <w:b/>
          <w:color w:val="000000"/>
          <w:sz w:val="28"/>
          <w:szCs w:val="28"/>
        </w:rPr>
        <w:t>Corporate</w:t>
      </w:r>
      <w:r w:rsidR="0066621C" w:rsidRPr="00A656A5">
        <w:rPr>
          <w:rFonts w:cs="Arial"/>
          <w:b/>
          <w:color w:val="000000"/>
          <w:sz w:val="28"/>
          <w:szCs w:val="28"/>
        </w:rPr>
        <w:t xml:space="preserve"> Stock vs. Mutual Funds</w:t>
      </w:r>
    </w:p>
    <w:p w:rsidR="00545933" w:rsidRDefault="003624C3" w:rsidP="009112FC">
      <w:pPr>
        <w:spacing w:after="0"/>
        <w:ind w:left="360"/>
        <w:jc w:val="both"/>
        <w:rPr>
          <w:rFonts w:cs="Arial"/>
          <w:color w:val="000000"/>
          <w:sz w:val="24"/>
          <w:szCs w:val="24"/>
        </w:rPr>
      </w:pPr>
      <w:r>
        <w:rPr>
          <w:rFonts w:cs="Arial"/>
          <w:color w:val="000000"/>
          <w:sz w:val="24"/>
          <w:szCs w:val="24"/>
        </w:rPr>
        <w:t>As stated, p</w:t>
      </w:r>
      <w:r w:rsidR="0080503B">
        <w:rPr>
          <w:rFonts w:cs="Arial"/>
          <w:color w:val="000000"/>
          <w:sz w:val="24"/>
          <w:szCs w:val="24"/>
        </w:rPr>
        <w:t xml:space="preserve">roxy campaigns </w:t>
      </w:r>
      <w:r w:rsidR="00F719DE">
        <w:rPr>
          <w:rFonts w:cs="Arial"/>
          <w:color w:val="000000"/>
          <w:sz w:val="24"/>
          <w:szCs w:val="24"/>
        </w:rPr>
        <w:t xml:space="preserve">may </w:t>
      </w:r>
      <w:r w:rsidR="0080503B">
        <w:rPr>
          <w:rFonts w:cs="Arial"/>
          <w:color w:val="000000"/>
          <w:sz w:val="24"/>
          <w:szCs w:val="24"/>
        </w:rPr>
        <w:t>involve a</w:t>
      </w:r>
      <w:r w:rsidR="00F719DE">
        <w:rPr>
          <w:rFonts w:cs="Arial"/>
          <w:color w:val="000000"/>
          <w:sz w:val="24"/>
          <w:szCs w:val="24"/>
        </w:rPr>
        <w:t>n</w:t>
      </w:r>
      <w:r w:rsidR="0049504B">
        <w:rPr>
          <w:rFonts w:cs="Arial"/>
          <w:color w:val="000000"/>
          <w:sz w:val="24"/>
          <w:szCs w:val="24"/>
        </w:rPr>
        <w:t xml:space="preserve"> </w:t>
      </w:r>
      <w:r w:rsidR="0080503B">
        <w:rPr>
          <w:rFonts w:cs="Arial"/>
          <w:color w:val="000000"/>
          <w:sz w:val="24"/>
          <w:szCs w:val="24"/>
        </w:rPr>
        <w:t>annual</w:t>
      </w:r>
      <w:r w:rsidR="0049504B">
        <w:rPr>
          <w:rFonts w:cs="Arial"/>
          <w:color w:val="000000"/>
          <w:sz w:val="24"/>
          <w:szCs w:val="24"/>
        </w:rPr>
        <w:t xml:space="preserve"> or special</w:t>
      </w:r>
      <w:r w:rsidR="0080503B">
        <w:rPr>
          <w:rFonts w:cs="Arial"/>
          <w:color w:val="000000"/>
          <w:sz w:val="24"/>
          <w:szCs w:val="24"/>
        </w:rPr>
        <w:t xml:space="preserve"> meeting </w:t>
      </w:r>
      <w:r w:rsidR="003878C0">
        <w:rPr>
          <w:rFonts w:cs="Arial"/>
          <w:color w:val="000000"/>
          <w:sz w:val="24"/>
          <w:szCs w:val="24"/>
        </w:rPr>
        <w:t xml:space="preserve">of shareholders for </w:t>
      </w:r>
      <w:r w:rsidR="008B09AE">
        <w:rPr>
          <w:rFonts w:cs="Arial"/>
          <w:color w:val="000000"/>
          <w:sz w:val="24"/>
          <w:szCs w:val="24"/>
        </w:rPr>
        <w:t xml:space="preserve">either </w:t>
      </w:r>
      <w:r w:rsidR="003878C0">
        <w:rPr>
          <w:rFonts w:cs="Arial"/>
          <w:color w:val="000000"/>
          <w:sz w:val="24"/>
          <w:szCs w:val="24"/>
        </w:rPr>
        <w:t xml:space="preserve">a </w:t>
      </w:r>
      <w:r w:rsidR="0080503B" w:rsidRPr="00472B8E">
        <w:rPr>
          <w:rFonts w:cs="Arial"/>
          <w:b/>
          <w:color w:val="000000"/>
          <w:sz w:val="24"/>
          <w:szCs w:val="24"/>
        </w:rPr>
        <w:t>Corporation</w:t>
      </w:r>
      <w:r w:rsidR="00472B8E">
        <w:rPr>
          <w:rFonts w:cs="Arial"/>
          <w:color w:val="000000"/>
          <w:sz w:val="24"/>
          <w:szCs w:val="24"/>
        </w:rPr>
        <w:t xml:space="preserve"> </w:t>
      </w:r>
      <w:r w:rsidR="008B09AE">
        <w:rPr>
          <w:rFonts w:cs="Arial"/>
          <w:color w:val="000000"/>
          <w:sz w:val="24"/>
          <w:szCs w:val="24"/>
        </w:rPr>
        <w:t xml:space="preserve">or a </w:t>
      </w:r>
      <w:r w:rsidR="0080503B" w:rsidRPr="00472B8E">
        <w:rPr>
          <w:rFonts w:cs="Arial"/>
          <w:b/>
          <w:color w:val="000000"/>
          <w:sz w:val="24"/>
          <w:szCs w:val="24"/>
        </w:rPr>
        <w:t>Mutual Fund</w:t>
      </w:r>
      <w:r w:rsidR="0080503B">
        <w:rPr>
          <w:rFonts w:cs="Arial"/>
          <w:color w:val="000000"/>
          <w:sz w:val="24"/>
          <w:szCs w:val="24"/>
        </w:rPr>
        <w:t xml:space="preserve">.  </w:t>
      </w:r>
    </w:p>
    <w:p w:rsidR="00545933" w:rsidRDefault="0080503B" w:rsidP="00A926AE">
      <w:pPr>
        <w:pStyle w:val="ListParagraph"/>
        <w:numPr>
          <w:ilvl w:val="0"/>
          <w:numId w:val="27"/>
        </w:numPr>
        <w:ind w:left="1080"/>
        <w:jc w:val="both"/>
        <w:rPr>
          <w:rFonts w:cs="Arial"/>
          <w:color w:val="000000"/>
          <w:sz w:val="24"/>
          <w:szCs w:val="24"/>
        </w:rPr>
      </w:pPr>
      <w:r w:rsidRPr="00545933">
        <w:rPr>
          <w:rFonts w:cs="Arial"/>
          <w:b/>
          <w:color w:val="000000"/>
          <w:sz w:val="24"/>
          <w:szCs w:val="24"/>
        </w:rPr>
        <w:t xml:space="preserve">Corporate </w:t>
      </w:r>
      <w:r w:rsidR="00545933">
        <w:rPr>
          <w:rFonts w:cs="Arial"/>
          <w:b/>
          <w:color w:val="000000"/>
          <w:sz w:val="24"/>
          <w:szCs w:val="24"/>
        </w:rPr>
        <w:t>S</w:t>
      </w:r>
      <w:r w:rsidR="0066621C" w:rsidRPr="00545933">
        <w:rPr>
          <w:rFonts w:cs="Arial"/>
          <w:b/>
          <w:color w:val="000000"/>
          <w:sz w:val="24"/>
          <w:szCs w:val="24"/>
        </w:rPr>
        <w:t>tock</w:t>
      </w:r>
      <w:r w:rsidR="0066621C" w:rsidRPr="00545933">
        <w:rPr>
          <w:rFonts w:cs="Arial"/>
          <w:color w:val="000000"/>
          <w:sz w:val="24"/>
          <w:szCs w:val="24"/>
        </w:rPr>
        <w:t xml:space="preserve"> represents </w:t>
      </w:r>
      <w:r w:rsidRPr="00545933">
        <w:rPr>
          <w:rFonts w:cs="Arial"/>
          <w:color w:val="000000"/>
          <w:sz w:val="24"/>
          <w:szCs w:val="24"/>
        </w:rPr>
        <w:t xml:space="preserve">direct </w:t>
      </w:r>
      <w:r w:rsidR="0066621C" w:rsidRPr="00545933">
        <w:rPr>
          <w:rFonts w:cs="Arial"/>
          <w:color w:val="000000"/>
          <w:sz w:val="24"/>
          <w:szCs w:val="24"/>
        </w:rPr>
        <w:t>ownership</w:t>
      </w:r>
      <w:r w:rsidR="00305795">
        <w:rPr>
          <w:rFonts w:cs="Arial"/>
          <w:color w:val="000000"/>
          <w:sz w:val="24"/>
          <w:szCs w:val="24"/>
        </w:rPr>
        <w:t xml:space="preserve">—equity—in </w:t>
      </w:r>
      <w:r w:rsidR="0066621C" w:rsidRPr="00545933">
        <w:rPr>
          <w:rFonts w:cs="Arial"/>
          <w:color w:val="000000"/>
          <w:sz w:val="24"/>
          <w:szCs w:val="24"/>
        </w:rPr>
        <w:t xml:space="preserve">a </w:t>
      </w:r>
      <w:r w:rsidR="0066621C" w:rsidRPr="00545933">
        <w:rPr>
          <w:rFonts w:cs="Arial"/>
          <w:color w:val="000000"/>
          <w:sz w:val="24"/>
          <w:szCs w:val="24"/>
          <w:u w:val="single"/>
        </w:rPr>
        <w:t>specific company</w:t>
      </w:r>
      <w:r w:rsidR="0066621C" w:rsidRPr="00545933">
        <w:rPr>
          <w:rFonts w:cs="Arial"/>
          <w:color w:val="000000"/>
          <w:sz w:val="24"/>
          <w:szCs w:val="24"/>
        </w:rPr>
        <w:t xml:space="preserve"> that </w:t>
      </w:r>
      <w:r w:rsidRPr="00545933">
        <w:rPr>
          <w:rFonts w:cs="Arial"/>
          <w:color w:val="000000"/>
          <w:sz w:val="24"/>
          <w:szCs w:val="24"/>
        </w:rPr>
        <w:t xml:space="preserve">an investor </w:t>
      </w:r>
      <w:r w:rsidR="0066621C" w:rsidRPr="00545933">
        <w:rPr>
          <w:rFonts w:cs="Arial"/>
          <w:color w:val="000000"/>
          <w:sz w:val="24"/>
          <w:szCs w:val="24"/>
        </w:rPr>
        <w:t>purchase</w:t>
      </w:r>
      <w:r w:rsidRPr="00545933">
        <w:rPr>
          <w:rFonts w:cs="Arial"/>
          <w:color w:val="000000"/>
          <w:sz w:val="24"/>
          <w:szCs w:val="24"/>
        </w:rPr>
        <w:t>s</w:t>
      </w:r>
      <w:r w:rsidR="0066621C" w:rsidRPr="00545933">
        <w:rPr>
          <w:rFonts w:cs="Arial"/>
          <w:color w:val="000000"/>
          <w:sz w:val="24"/>
          <w:szCs w:val="24"/>
        </w:rPr>
        <w:t xml:space="preserve"> in precise quantities at specific prices.  </w:t>
      </w:r>
    </w:p>
    <w:p w:rsidR="00766F93" w:rsidRPr="00545933" w:rsidRDefault="0066621C" w:rsidP="00A926AE">
      <w:pPr>
        <w:pStyle w:val="ListParagraph"/>
        <w:numPr>
          <w:ilvl w:val="0"/>
          <w:numId w:val="27"/>
        </w:numPr>
        <w:ind w:left="1080"/>
        <w:jc w:val="both"/>
        <w:rPr>
          <w:rFonts w:cs="Arial"/>
          <w:color w:val="000000"/>
          <w:sz w:val="24"/>
          <w:szCs w:val="24"/>
        </w:rPr>
      </w:pPr>
      <w:r w:rsidRPr="00545933">
        <w:rPr>
          <w:rFonts w:cs="Arial"/>
          <w:b/>
          <w:sz w:val="24"/>
          <w:szCs w:val="24"/>
        </w:rPr>
        <w:lastRenderedPageBreak/>
        <w:t>Mutual Funds</w:t>
      </w:r>
      <w:r w:rsidRPr="00545933">
        <w:rPr>
          <w:rFonts w:cs="Arial"/>
          <w:color w:val="000000"/>
          <w:sz w:val="24"/>
          <w:szCs w:val="24"/>
        </w:rPr>
        <w:t xml:space="preserve"> use </w:t>
      </w:r>
      <w:r w:rsidR="00BF2030">
        <w:rPr>
          <w:rFonts w:cs="Arial"/>
          <w:color w:val="000000"/>
          <w:sz w:val="24"/>
          <w:szCs w:val="24"/>
        </w:rPr>
        <w:t xml:space="preserve">pooled </w:t>
      </w:r>
      <w:r w:rsidRPr="00545933">
        <w:rPr>
          <w:rFonts w:cs="Arial"/>
          <w:color w:val="000000"/>
          <w:sz w:val="24"/>
          <w:szCs w:val="24"/>
        </w:rPr>
        <w:t xml:space="preserve">investment dollars to invest in </w:t>
      </w:r>
      <w:r w:rsidRPr="00545933">
        <w:rPr>
          <w:rFonts w:cs="Arial"/>
          <w:color w:val="000000"/>
          <w:sz w:val="24"/>
          <w:szCs w:val="24"/>
          <w:u w:val="single"/>
        </w:rPr>
        <w:t>numerous companies</w:t>
      </w:r>
      <w:r w:rsidRPr="00545933">
        <w:rPr>
          <w:rFonts w:cs="Arial"/>
          <w:color w:val="000000"/>
          <w:sz w:val="24"/>
          <w:szCs w:val="24"/>
        </w:rPr>
        <w:t xml:space="preserve"> all categorized </w:t>
      </w:r>
      <w:r w:rsidR="00545933">
        <w:rPr>
          <w:rFonts w:cs="Arial"/>
          <w:color w:val="000000"/>
          <w:sz w:val="24"/>
          <w:szCs w:val="24"/>
        </w:rPr>
        <w:t xml:space="preserve">by </w:t>
      </w:r>
      <w:r w:rsidRPr="00545933">
        <w:rPr>
          <w:rFonts w:cs="Arial"/>
          <w:color w:val="000000"/>
          <w:sz w:val="24"/>
          <w:szCs w:val="24"/>
        </w:rPr>
        <w:t xml:space="preserve">different </w:t>
      </w:r>
      <w:r w:rsidR="00D46C53">
        <w:rPr>
          <w:rFonts w:cs="Arial"/>
          <w:color w:val="000000"/>
          <w:sz w:val="24"/>
          <w:szCs w:val="24"/>
        </w:rPr>
        <w:t>o</w:t>
      </w:r>
      <w:r w:rsidRPr="00545933">
        <w:rPr>
          <w:rFonts w:cs="Arial"/>
          <w:color w:val="000000"/>
          <w:sz w:val="24"/>
          <w:szCs w:val="24"/>
        </w:rPr>
        <w:t>bjectives</w:t>
      </w:r>
      <w:r w:rsidR="00F337F5" w:rsidRPr="00545933">
        <w:rPr>
          <w:rFonts w:cs="Arial"/>
          <w:color w:val="000000"/>
          <w:sz w:val="24"/>
          <w:szCs w:val="24"/>
        </w:rPr>
        <w:t xml:space="preserve">, and for the purposes of </w:t>
      </w:r>
      <w:r w:rsidR="00F337F5" w:rsidRPr="00545933">
        <w:rPr>
          <w:rFonts w:cs="Arial"/>
          <w:b/>
          <w:sz w:val="24"/>
          <w:szCs w:val="24"/>
        </w:rPr>
        <w:t>diversification</w:t>
      </w:r>
      <w:r w:rsidR="00F337F5" w:rsidRPr="00545933">
        <w:rPr>
          <w:rFonts w:cs="Arial"/>
          <w:sz w:val="24"/>
          <w:szCs w:val="24"/>
        </w:rPr>
        <w:t>.</w:t>
      </w:r>
    </w:p>
    <w:p w:rsidR="00222801" w:rsidRPr="00766F93" w:rsidRDefault="00305795" w:rsidP="00A926AE">
      <w:pPr>
        <w:ind w:left="360"/>
        <w:jc w:val="both"/>
        <w:rPr>
          <w:rFonts w:cs="Arial"/>
          <w:color w:val="000000"/>
          <w:sz w:val="24"/>
          <w:szCs w:val="24"/>
        </w:rPr>
      </w:pPr>
      <w:r>
        <w:rPr>
          <w:rFonts w:cs="Arial"/>
          <w:color w:val="000000"/>
          <w:sz w:val="24"/>
          <w:szCs w:val="24"/>
        </w:rPr>
        <w:t>Corporate s</w:t>
      </w:r>
      <w:r w:rsidR="00766F93" w:rsidRPr="0066621C">
        <w:rPr>
          <w:rFonts w:cs="Arial"/>
          <w:color w:val="000000"/>
          <w:sz w:val="24"/>
          <w:szCs w:val="24"/>
        </w:rPr>
        <w:t xml:space="preserve">tock prices </w:t>
      </w:r>
      <w:r>
        <w:rPr>
          <w:rFonts w:cs="Arial"/>
          <w:color w:val="000000"/>
          <w:sz w:val="24"/>
          <w:szCs w:val="24"/>
        </w:rPr>
        <w:t xml:space="preserve">on the trading markets </w:t>
      </w:r>
      <w:r w:rsidR="00766F93" w:rsidRPr="0066621C">
        <w:rPr>
          <w:rFonts w:cs="Arial"/>
          <w:color w:val="000000"/>
          <w:sz w:val="24"/>
          <w:szCs w:val="24"/>
        </w:rPr>
        <w:t xml:space="preserve">fluctuate with supply and demand for the stock. On the other hand, mutual fund prices don’t move during the day; they use something called </w:t>
      </w:r>
      <w:r w:rsidR="00766F93" w:rsidRPr="003878C0">
        <w:rPr>
          <w:rFonts w:cs="Arial"/>
          <w:b/>
          <w:sz w:val="24"/>
          <w:szCs w:val="24"/>
        </w:rPr>
        <w:t>Net Asset Value (NAV)</w:t>
      </w:r>
      <w:r w:rsidR="00766F93" w:rsidRPr="0066621C">
        <w:rPr>
          <w:rFonts w:cs="Arial"/>
          <w:color w:val="000000"/>
          <w:sz w:val="24"/>
          <w:szCs w:val="24"/>
        </w:rPr>
        <w:t xml:space="preserve"> to determine </w:t>
      </w:r>
      <w:r w:rsidR="00EE3CE2">
        <w:rPr>
          <w:rFonts w:cs="Arial"/>
          <w:color w:val="000000"/>
          <w:sz w:val="24"/>
          <w:szCs w:val="24"/>
        </w:rPr>
        <w:t>their</w:t>
      </w:r>
      <w:r w:rsidR="00766F93" w:rsidRPr="0066621C">
        <w:rPr>
          <w:rFonts w:cs="Arial"/>
          <w:color w:val="000000"/>
          <w:sz w:val="24"/>
          <w:szCs w:val="24"/>
        </w:rPr>
        <w:t xml:space="preserve"> share price. So unlike stocks, where </w:t>
      </w:r>
      <w:r w:rsidR="00766F93">
        <w:rPr>
          <w:rFonts w:cs="Arial"/>
          <w:color w:val="000000"/>
          <w:sz w:val="24"/>
          <w:szCs w:val="24"/>
        </w:rPr>
        <w:t xml:space="preserve">prices can fluctuate during the </w:t>
      </w:r>
      <w:r w:rsidR="00766F93" w:rsidRPr="0066621C">
        <w:rPr>
          <w:rFonts w:cs="Arial"/>
          <w:color w:val="000000"/>
          <w:sz w:val="24"/>
          <w:szCs w:val="24"/>
        </w:rPr>
        <w:t>day, mutual fund prices only get calculated at the end of the day.</w:t>
      </w:r>
      <w:r w:rsidR="00766F93" w:rsidRPr="0066621C">
        <w:rPr>
          <w:rFonts w:cs="Arial"/>
          <w:color w:val="000000"/>
          <w:sz w:val="24"/>
          <w:szCs w:val="24"/>
          <w:u w:val="single"/>
        </w:rPr>
        <w:t xml:space="preserve"> </w:t>
      </w:r>
    </w:p>
    <w:p w:rsidR="008B09AE" w:rsidRDefault="008B09AE" w:rsidP="008B09AE">
      <w:pPr>
        <w:pStyle w:val="Heading1"/>
        <w:spacing w:before="0"/>
        <w:jc w:val="center"/>
        <w:rPr>
          <w:rFonts w:asciiTheme="minorHAnsi" w:hAnsiTheme="minorHAnsi"/>
          <w:color w:val="1F497D" w:themeColor="text2"/>
          <w:sz w:val="32"/>
          <w:szCs w:val="32"/>
          <w:u w:val="single"/>
        </w:rPr>
      </w:pPr>
    </w:p>
    <w:p w:rsidR="00623991" w:rsidRPr="00614EC1" w:rsidRDefault="00585A77" w:rsidP="008B09AE">
      <w:pPr>
        <w:pStyle w:val="Heading1"/>
        <w:spacing w:before="0" w:after="240"/>
        <w:jc w:val="center"/>
        <w:rPr>
          <w:rFonts w:asciiTheme="minorHAnsi" w:hAnsiTheme="minorHAnsi"/>
          <w:color w:val="1F497D" w:themeColor="text2"/>
          <w:sz w:val="32"/>
          <w:szCs w:val="32"/>
          <w:u w:val="single"/>
        </w:rPr>
      </w:pPr>
      <w:bookmarkStart w:id="3" w:name="_Toc388604934"/>
      <w:bookmarkStart w:id="4" w:name="_Toc491612584"/>
      <w:r w:rsidRPr="00614EC1">
        <w:rPr>
          <w:rFonts w:asciiTheme="minorHAnsi" w:hAnsiTheme="minorHAnsi"/>
          <w:color w:val="1F497D" w:themeColor="text2"/>
          <w:sz w:val="32"/>
          <w:szCs w:val="32"/>
          <w:u w:val="single"/>
        </w:rPr>
        <w:t xml:space="preserve">ROLE OF THE </w:t>
      </w:r>
      <w:r w:rsidR="00623991" w:rsidRPr="00614EC1">
        <w:rPr>
          <w:rFonts w:asciiTheme="minorHAnsi" w:hAnsiTheme="minorHAnsi"/>
          <w:color w:val="1F497D" w:themeColor="text2"/>
          <w:sz w:val="32"/>
          <w:szCs w:val="32"/>
          <w:u w:val="single"/>
        </w:rPr>
        <w:t>AGENT</w:t>
      </w:r>
      <w:bookmarkEnd w:id="3"/>
      <w:bookmarkEnd w:id="4"/>
    </w:p>
    <w:p w:rsidR="001B5626" w:rsidRDefault="00623991" w:rsidP="00437AB4">
      <w:pPr>
        <w:spacing w:after="240"/>
        <w:jc w:val="both"/>
        <w:rPr>
          <w:rFonts w:cs="Arial"/>
          <w:color w:val="000000"/>
          <w:sz w:val="24"/>
          <w:szCs w:val="24"/>
        </w:rPr>
      </w:pPr>
      <w:r>
        <w:rPr>
          <w:rFonts w:cs="Arial"/>
          <w:color w:val="000000"/>
          <w:sz w:val="24"/>
          <w:szCs w:val="24"/>
        </w:rPr>
        <w:t>A</w:t>
      </w:r>
      <w:r w:rsidR="004A2378">
        <w:rPr>
          <w:rFonts w:cs="Arial"/>
          <w:color w:val="000000"/>
          <w:sz w:val="24"/>
          <w:szCs w:val="24"/>
        </w:rPr>
        <w:t>s a</w:t>
      </w:r>
      <w:r>
        <w:rPr>
          <w:rFonts w:cs="Arial"/>
          <w:color w:val="000000"/>
          <w:sz w:val="24"/>
          <w:szCs w:val="24"/>
        </w:rPr>
        <w:t xml:space="preserve"> </w:t>
      </w:r>
      <w:r w:rsidR="0049112A">
        <w:rPr>
          <w:rFonts w:cs="Arial"/>
          <w:color w:val="000000"/>
          <w:sz w:val="24"/>
          <w:szCs w:val="24"/>
        </w:rPr>
        <w:t>P</w:t>
      </w:r>
      <w:r>
        <w:rPr>
          <w:rFonts w:cs="Arial"/>
          <w:color w:val="000000"/>
          <w:sz w:val="24"/>
          <w:szCs w:val="24"/>
        </w:rPr>
        <w:t xml:space="preserve">roxy </w:t>
      </w:r>
      <w:r w:rsidR="0049112A">
        <w:rPr>
          <w:rFonts w:cs="Arial"/>
          <w:color w:val="000000"/>
          <w:sz w:val="24"/>
          <w:szCs w:val="24"/>
        </w:rPr>
        <w:t>S</w:t>
      </w:r>
      <w:r>
        <w:rPr>
          <w:rFonts w:cs="Arial"/>
          <w:color w:val="000000"/>
          <w:sz w:val="24"/>
          <w:szCs w:val="24"/>
        </w:rPr>
        <w:t>olicitation</w:t>
      </w:r>
      <w:r w:rsidR="004A2378">
        <w:rPr>
          <w:rFonts w:cs="Arial"/>
          <w:color w:val="000000"/>
          <w:sz w:val="24"/>
          <w:szCs w:val="24"/>
        </w:rPr>
        <w:t xml:space="preserve"> </w:t>
      </w:r>
      <w:r w:rsidR="0049112A">
        <w:rPr>
          <w:rFonts w:cs="Arial"/>
          <w:color w:val="000000"/>
          <w:sz w:val="24"/>
          <w:szCs w:val="24"/>
        </w:rPr>
        <w:t>S</w:t>
      </w:r>
      <w:r w:rsidR="004A2378">
        <w:rPr>
          <w:rFonts w:cs="Arial"/>
          <w:color w:val="000000"/>
          <w:sz w:val="24"/>
          <w:szCs w:val="24"/>
        </w:rPr>
        <w:t>pecialist, the</w:t>
      </w:r>
      <w:r>
        <w:rPr>
          <w:rFonts w:cs="Arial"/>
          <w:color w:val="000000"/>
          <w:sz w:val="24"/>
          <w:szCs w:val="24"/>
        </w:rPr>
        <w:t xml:space="preserve"> </w:t>
      </w:r>
      <w:r w:rsidR="004B075D">
        <w:rPr>
          <w:rFonts w:cs="Arial"/>
          <w:color w:val="000000"/>
          <w:sz w:val="24"/>
          <w:szCs w:val="24"/>
        </w:rPr>
        <w:t>Agent</w:t>
      </w:r>
      <w:r>
        <w:rPr>
          <w:rFonts w:cs="Arial"/>
          <w:color w:val="000000"/>
          <w:sz w:val="24"/>
          <w:szCs w:val="24"/>
        </w:rPr>
        <w:t xml:space="preserve"> serves two </w:t>
      </w:r>
      <w:r w:rsidR="007F7E79">
        <w:rPr>
          <w:rFonts w:cs="Arial"/>
          <w:color w:val="000000"/>
          <w:sz w:val="24"/>
          <w:szCs w:val="24"/>
        </w:rPr>
        <w:t xml:space="preserve">crucial </w:t>
      </w:r>
      <w:r w:rsidR="0049112A">
        <w:rPr>
          <w:rFonts w:cs="Arial"/>
          <w:color w:val="000000"/>
          <w:sz w:val="24"/>
          <w:szCs w:val="24"/>
        </w:rPr>
        <w:t>functions</w:t>
      </w:r>
      <w:r>
        <w:rPr>
          <w:rFonts w:cs="Arial"/>
          <w:color w:val="000000"/>
          <w:sz w:val="24"/>
          <w:szCs w:val="24"/>
        </w:rPr>
        <w:t xml:space="preserve"> when </w:t>
      </w:r>
      <w:r w:rsidR="0049112A">
        <w:rPr>
          <w:rFonts w:cs="Arial"/>
          <w:color w:val="000000"/>
          <w:sz w:val="24"/>
          <w:szCs w:val="24"/>
        </w:rPr>
        <w:t xml:space="preserve">providing customer service to a shareholder over </w:t>
      </w:r>
      <w:r>
        <w:rPr>
          <w:rFonts w:cs="Arial"/>
          <w:color w:val="000000"/>
          <w:sz w:val="24"/>
          <w:szCs w:val="24"/>
        </w:rPr>
        <w:t>the phone:</w:t>
      </w:r>
    </w:p>
    <w:p w:rsidR="00437AB4" w:rsidRPr="00437AB4" w:rsidRDefault="00623991" w:rsidP="00437AB4">
      <w:pPr>
        <w:pStyle w:val="ListParagraph"/>
        <w:numPr>
          <w:ilvl w:val="0"/>
          <w:numId w:val="4"/>
        </w:numPr>
        <w:jc w:val="both"/>
        <w:rPr>
          <w:rFonts w:cs="Arial"/>
          <w:color w:val="000000"/>
          <w:sz w:val="24"/>
          <w:szCs w:val="24"/>
        </w:rPr>
      </w:pPr>
      <w:r w:rsidRPr="00437AB4">
        <w:rPr>
          <w:rFonts w:cs="Arial"/>
          <w:color w:val="000000"/>
          <w:sz w:val="24"/>
          <w:szCs w:val="24"/>
        </w:rPr>
        <w:t xml:space="preserve">Provides </w:t>
      </w:r>
      <w:r w:rsidR="00111310" w:rsidRPr="00437AB4">
        <w:rPr>
          <w:rFonts w:cs="Arial"/>
          <w:color w:val="000000"/>
          <w:sz w:val="24"/>
          <w:szCs w:val="24"/>
          <w:u w:val="single"/>
        </w:rPr>
        <w:t xml:space="preserve">accurate </w:t>
      </w:r>
      <w:r w:rsidRPr="00437AB4">
        <w:rPr>
          <w:rFonts w:cs="Arial"/>
          <w:color w:val="000000"/>
          <w:sz w:val="24"/>
          <w:szCs w:val="24"/>
          <w:u w:val="single"/>
        </w:rPr>
        <w:t>information</w:t>
      </w:r>
      <w:r w:rsidRPr="00437AB4">
        <w:rPr>
          <w:rFonts w:cs="Arial"/>
          <w:color w:val="000000"/>
          <w:sz w:val="24"/>
          <w:szCs w:val="24"/>
        </w:rPr>
        <w:t xml:space="preserve"> based solely on</w:t>
      </w:r>
      <w:r w:rsidR="004B075D" w:rsidRPr="00437AB4">
        <w:rPr>
          <w:rFonts w:cs="Arial"/>
          <w:color w:val="000000"/>
          <w:sz w:val="24"/>
          <w:szCs w:val="24"/>
        </w:rPr>
        <w:t xml:space="preserve"> the </w:t>
      </w:r>
      <w:r w:rsidR="004B075D" w:rsidRPr="00437AB4">
        <w:rPr>
          <w:rFonts w:cs="Arial"/>
          <w:b/>
          <w:color w:val="000000"/>
          <w:sz w:val="24"/>
          <w:szCs w:val="24"/>
        </w:rPr>
        <w:t>prospectus</w:t>
      </w:r>
      <w:r w:rsidR="004B075D" w:rsidRPr="00437AB4">
        <w:rPr>
          <w:rFonts w:cs="Arial"/>
          <w:color w:val="000000"/>
          <w:sz w:val="24"/>
          <w:szCs w:val="24"/>
        </w:rPr>
        <w:t>/</w:t>
      </w:r>
      <w:r w:rsidR="004B075D" w:rsidRPr="00437AB4">
        <w:rPr>
          <w:rFonts w:cs="Arial"/>
          <w:b/>
          <w:color w:val="000000"/>
          <w:sz w:val="24"/>
          <w:szCs w:val="24"/>
        </w:rPr>
        <w:t>proxy statement</w:t>
      </w:r>
    </w:p>
    <w:p w:rsidR="00623991" w:rsidRPr="00437AB4" w:rsidRDefault="00623991" w:rsidP="00437AB4">
      <w:pPr>
        <w:pStyle w:val="ListParagraph"/>
        <w:numPr>
          <w:ilvl w:val="0"/>
          <w:numId w:val="4"/>
        </w:numPr>
        <w:spacing w:before="240"/>
        <w:jc w:val="both"/>
        <w:rPr>
          <w:rFonts w:cs="Arial"/>
          <w:color w:val="000000"/>
          <w:sz w:val="24"/>
          <w:szCs w:val="24"/>
        </w:rPr>
      </w:pPr>
      <w:r w:rsidRPr="00437AB4">
        <w:rPr>
          <w:rFonts w:cs="Arial"/>
          <w:color w:val="000000"/>
          <w:sz w:val="24"/>
          <w:szCs w:val="24"/>
          <w:u w:val="single"/>
        </w:rPr>
        <w:t>Accurately records</w:t>
      </w:r>
      <w:r w:rsidRPr="00437AB4">
        <w:rPr>
          <w:rFonts w:cs="Arial"/>
          <w:color w:val="000000"/>
          <w:sz w:val="24"/>
          <w:szCs w:val="24"/>
        </w:rPr>
        <w:t xml:space="preserve"> the shareholder’s vote</w:t>
      </w:r>
    </w:p>
    <w:p w:rsidR="00623991" w:rsidRPr="009F2BC6" w:rsidRDefault="00623991" w:rsidP="00437AB4">
      <w:pPr>
        <w:spacing w:before="240"/>
        <w:jc w:val="both"/>
        <w:rPr>
          <w:rFonts w:cs="Arial"/>
          <w:b/>
          <w:color w:val="000000"/>
          <w:sz w:val="28"/>
          <w:szCs w:val="28"/>
        </w:rPr>
      </w:pPr>
      <w:r w:rsidRPr="009F2BC6">
        <w:rPr>
          <w:rFonts w:cs="Arial"/>
          <w:b/>
          <w:color w:val="000000"/>
          <w:sz w:val="28"/>
          <w:szCs w:val="28"/>
        </w:rPr>
        <w:t>Ensur</w:t>
      </w:r>
      <w:r w:rsidR="00824697" w:rsidRPr="009F2BC6">
        <w:rPr>
          <w:rFonts w:cs="Arial"/>
          <w:b/>
          <w:color w:val="000000"/>
          <w:sz w:val="28"/>
          <w:szCs w:val="28"/>
        </w:rPr>
        <w:t>ing</w:t>
      </w:r>
      <w:r w:rsidRPr="009F2BC6">
        <w:rPr>
          <w:rFonts w:cs="Arial"/>
          <w:b/>
          <w:color w:val="000000"/>
          <w:sz w:val="28"/>
          <w:szCs w:val="28"/>
        </w:rPr>
        <w:t xml:space="preserve"> the </w:t>
      </w:r>
      <w:r w:rsidR="00111310" w:rsidRPr="009F2BC6">
        <w:rPr>
          <w:rFonts w:cs="Arial"/>
          <w:b/>
          <w:color w:val="000000"/>
          <w:sz w:val="28"/>
          <w:szCs w:val="28"/>
        </w:rPr>
        <w:t>H</w:t>
      </w:r>
      <w:r w:rsidRPr="009F2BC6">
        <w:rPr>
          <w:rFonts w:cs="Arial"/>
          <w:b/>
          <w:color w:val="000000"/>
          <w:sz w:val="28"/>
          <w:szCs w:val="28"/>
        </w:rPr>
        <w:t xml:space="preserve">ighest </w:t>
      </w:r>
      <w:r w:rsidR="00111310" w:rsidRPr="009F2BC6">
        <w:rPr>
          <w:rFonts w:cs="Arial"/>
          <w:b/>
          <w:color w:val="000000"/>
          <w:sz w:val="28"/>
          <w:szCs w:val="28"/>
        </w:rPr>
        <w:t>L</w:t>
      </w:r>
      <w:r w:rsidRPr="009F2BC6">
        <w:rPr>
          <w:rFonts w:cs="Arial"/>
          <w:b/>
          <w:color w:val="000000"/>
          <w:sz w:val="28"/>
          <w:szCs w:val="28"/>
        </w:rPr>
        <w:t>evel of Service and Quality</w:t>
      </w:r>
    </w:p>
    <w:p w:rsidR="00C4518B" w:rsidRDefault="00C4518B" w:rsidP="00C4518B">
      <w:pPr>
        <w:pStyle w:val="NormalWeb"/>
        <w:shd w:val="clear" w:color="auto" w:fill="FFFFFF"/>
        <w:spacing w:line="276" w:lineRule="auto"/>
        <w:jc w:val="both"/>
        <w:rPr>
          <w:rFonts w:asciiTheme="minorHAnsi" w:hAnsiTheme="minorHAnsi" w:cs="Arial"/>
          <w:color w:val="000000"/>
        </w:rPr>
      </w:pPr>
      <w:r>
        <w:rPr>
          <w:rFonts w:asciiTheme="minorHAnsi" w:hAnsiTheme="minorHAnsi" w:cs="Arial"/>
          <w:color w:val="000000"/>
        </w:rPr>
        <w:t>Understand that a</w:t>
      </w:r>
      <w:r w:rsidR="00EF6526">
        <w:rPr>
          <w:rFonts w:asciiTheme="minorHAnsi" w:hAnsiTheme="minorHAnsi" w:cs="Arial"/>
          <w:color w:val="000000"/>
        </w:rPr>
        <w:t>s the point of contact</w:t>
      </w:r>
      <w:r w:rsidR="00C33A9F">
        <w:rPr>
          <w:rFonts w:asciiTheme="minorHAnsi" w:hAnsiTheme="minorHAnsi" w:cs="Arial"/>
          <w:color w:val="000000"/>
        </w:rPr>
        <w:t xml:space="preserve"> or ‘face’ of</w:t>
      </w:r>
      <w:r w:rsidR="00EF6526">
        <w:rPr>
          <w:rFonts w:asciiTheme="minorHAnsi" w:hAnsiTheme="minorHAnsi" w:cs="Arial"/>
          <w:color w:val="000000"/>
        </w:rPr>
        <w:t xml:space="preserve"> the client, </w:t>
      </w:r>
      <w:r w:rsidR="00C33A9F">
        <w:rPr>
          <w:rFonts w:asciiTheme="minorHAnsi" w:hAnsiTheme="minorHAnsi" w:cs="Arial"/>
          <w:color w:val="000000"/>
        </w:rPr>
        <w:t xml:space="preserve">the </w:t>
      </w:r>
      <w:r w:rsidR="004B075D">
        <w:rPr>
          <w:rFonts w:asciiTheme="minorHAnsi" w:hAnsiTheme="minorHAnsi" w:cs="Arial"/>
          <w:color w:val="000000"/>
        </w:rPr>
        <w:t>Agent</w:t>
      </w:r>
      <w:r w:rsidR="00623991">
        <w:rPr>
          <w:rFonts w:asciiTheme="minorHAnsi" w:hAnsiTheme="minorHAnsi" w:cs="Arial"/>
          <w:color w:val="000000"/>
        </w:rPr>
        <w:t xml:space="preserve"> </w:t>
      </w:r>
      <w:r w:rsidR="00C33A9F">
        <w:rPr>
          <w:rFonts w:asciiTheme="minorHAnsi" w:hAnsiTheme="minorHAnsi" w:cs="Arial"/>
          <w:color w:val="000000"/>
        </w:rPr>
        <w:t xml:space="preserve">can </w:t>
      </w:r>
      <w:r w:rsidR="00B03079">
        <w:rPr>
          <w:rFonts w:asciiTheme="minorHAnsi" w:hAnsiTheme="minorHAnsi" w:cs="Arial"/>
          <w:color w:val="000000"/>
        </w:rPr>
        <w:t>create a</w:t>
      </w:r>
      <w:r w:rsidR="00C33A9F">
        <w:rPr>
          <w:rFonts w:asciiTheme="minorHAnsi" w:hAnsiTheme="minorHAnsi" w:cs="Arial"/>
          <w:color w:val="000000"/>
        </w:rPr>
        <w:t xml:space="preserve"> strong</w:t>
      </w:r>
      <w:r w:rsidR="00B03079">
        <w:rPr>
          <w:rFonts w:asciiTheme="minorHAnsi" w:hAnsiTheme="minorHAnsi" w:cs="Arial"/>
          <w:color w:val="000000"/>
        </w:rPr>
        <w:t xml:space="preserve"> impression</w:t>
      </w:r>
      <w:r w:rsidR="00C33A9F">
        <w:rPr>
          <w:rFonts w:asciiTheme="minorHAnsi" w:hAnsiTheme="minorHAnsi" w:cs="Arial"/>
          <w:color w:val="000000"/>
        </w:rPr>
        <w:t xml:space="preserve"> of the c</w:t>
      </w:r>
      <w:r w:rsidR="00111310">
        <w:rPr>
          <w:rFonts w:asciiTheme="minorHAnsi" w:hAnsiTheme="minorHAnsi" w:cs="Arial"/>
          <w:color w:val="000000"/>
        </w:rPr>
        <w:t>lient</w:t>
      </w:r>
      <w:r>
        <w:rPr>
          <w:rFonts w:asciiTheme="minorHAnsi" w:hAnsiTheme="minorHAnsi" w:cs="Arial"/>
          <w:color w:val="000000"/>
        </w:rPr>
        <w:t>, so the interests of the client should be kept well in mind when speaking to shareholders as this interaction may determine if the shareholder will continue to invest with the client.</w:t>
      </w:r>
    </w:p>
    <w:p w:rsidR="00623991" w:rsidRDefault="004B075D" w:rsidP="00501052">
      <w:pPr>
        <w:pStyle w:val="NormalWeb"/>
        <w:numPr>
          <w:ilvl w:val="0"/>
          <w:numId w:val="1"/>
        </w:numPr>
        <w:shd w:val="clear" w:color="auto" w:fill="FFFFFF"/>
        <w:spacing w:line="276" w:lineRule="auto"/>
        <w:jc w:val="both"/>
        <w:rPr>
          <w:rFonts w:asciiTheme="minorHAnsi" w:hAnsiTheme="minorHAnsi" w:cs="Arial"/>
          <w:color w:val="000000"/>
        </w:rPr>
      </w:pPr>
      <w:r>
        <w:rPr>
          <w:rFonts w:asciiTheme="minorHAnsi" w:hAnsiTheme="minorHAnsi" w:cs="Arial"/>
          <w:color w:val="000000"/>
        </w:rPr>
        <w:t>E</w:t>
      </w:r>
      <w:r w:rsidR="00623991">
        <w:rPr>
          <w:rFonts w:asciiTheme="minorHAnsi" w:hAnsiTheme="minorHAnsi" w:cs="Arial"/>
          <w:color w:val="000000"/>
        </w:rPr>
        <w:t>nsure that the shareholder has a pleasant experience on the phone.</w:t>
      </w:r>
    </w:p>
    <w:p w:rsidR="0091709F" w:rsidRDefault="00A96BBC" w:rsidP="0091709F">
      <w:pPr>
        <w:pStyle w:val="NormalWeb"/>
        <w:numPr>
          <w:ilvl w:val="0"/>
          <w:numId w:val="1"/>
        </w:numPr>
        <w:shd w:val="clear" w:color="auto" w:fill="FFFFFF"/>
        <w:spacing w:line="276" w:lineRule="auto"/>
        <w:jc w:val="both"/>
        <w:rPr>
          <w:rFonts w:asciiTheme="minorHAnsi" w:hAnsiTheme="minorHAnsi" w:cs="Arial"/>
          <w:color w:val="000000"/>
        </w:rPr>
      </w:pPr>
      <w:r>
        <w:rPr>
          <w:rFonts w:asciiTheme="minorHAnsi" w:hAnsiTheme="minorHAnsi" w:cs="Arial"/>
          <w:color w:val="000000"/>
        </w:rPr>
        <w:t>Listen and speak in the same manner that you would wish to be treated.</w:t>
      </w:r>
    </w:p>
    <w:p w:rsidR="00111310" w:rsidRPr="0091709F" w:rsidRDefault="004B075D" w:rsidP="0091709F">
      <w:pPr>
        <w:pStyle w:val="NormalWeb"/>
        <w:numPr>
          <w:ilvl w:val="0"/>
          <w:numId w:val="1"/>
        </w:numPr>
        <w:shd w:val="clear" w:color="auto" w:fill="FFFFFF"/>
        <w:spacing w:line="276" w:lineRule="auto"/>
        <w:jc w:val="both"/>
        <w:rPr>
          <w:rFonts w:asciiTheme="minorHAnsi" w:hAnsiTheme="minorHAnsi" w:cs="Arial"/>
          <w:color w:val="000000"/>
        </w:rPr>
      </w:pPr>
      <w:r w:rsidRPr="0091709F">
        <w:rPr>
          <w:rFonts w:asciiTheme="minorHAnsi" w:hAnsiTheme="minorHAnsi" w:cs="Arial"/>
          <w:color w:val="000000"/>
        </w:rPr>
        <w:t>F</w:t>
      </w:r>
      <w:r w:rsidR="00111310" w:rsidRPr="0091709F">
        <w:rPr>
          <w:rFonts w:asciiTheme="minorHAnsi" w:hAnsiTheme="minorHAnsi" w:cs="Arial"/>
          <w:color w:val="000000"/>
        </w:rPr>
        <w:t xml:space="preserve">ollow the script at all times and use the proper </w:t>
      </w:r>
      <w:r w:rsidR="00111310" w:rsidRPr="0091709F">
        <w:rPr>
          <w:rFonts w:asciiTheme="minorHAnsi" w:hAnsiTheme="minorHAnsi" w:cs="Arial"/>
          <w:b/>
        </w:rPr>
        <w:t>rebuttals</w:t>
      </w:r>
      <w:r w:rsidR="003878C0" w:rsidRPr="0091709F">
        <w:rPr>
          <w:rFonts w:asciiTheme="minorHAnsi" w:hAnsiTheme="minorHAnsi" w:cs="Arial"/>
        </w:rPr>
        <w:t xml:space="preserve"> (responses)</w:t>
      </w:r>
      <w:r w:rsidR="00111310" w:rsidRPr="0091709F">
        <w:rPr>
          <w:rFonts w:asciiTheme="minorHAnsi" w:hAnsiTheme="minorHAnsi" w:cs="Arial"/>
          <w:color w:val="000000"/>
        </w:rPr>
        <w:t>.</w:t>
      </w:r>
    </w:p>
    <w:p w:rsidR="00111310" w:rsidRDefault="004B075D" w:rsidP="00501052">
      <w:pPr>
        <w:pStyle w:val="NormalWeb"/>
        <w:numPr>
          <w:ilvl w:val="0"/>
          <w:numId w:val="1"/>
        </w:numPr>
        <w:shd w:val="clear" w:color="auto" w:fill="FFFFFF"/>
        <w:spacing w:line="276" w:lineRule="auto"/>
        <w:jc w:val="both"/>
        <w:rPr>
          <w:rFonts w:asciiTheme="minorHAnsi" w:hAnsiTheme="minorHAnsi" w:cs="Arial"/>
          <w:color w:val="000000"/>
        </w:rPr>
      </w:pPr>
      <w:r>
        <w:rPr>
          <w:rFonts w:asciiTheme="minorHAnsi" w:hAnsiTheme="minorHAnsi" w:cs="Arial"/>
          <w:color w:val="000000"/>
        </w:rPr>
        <w:t>R</w:t>
      </w:r>
      <w:r w:rsidR="00111310">
        <w:rPr>
          <w:rFonts w:asciiTheme="minorHAnsi" w:hAnsiTheme="minorHAnsi" w:cs="Arial"/>
          <w:color w:val="000000"/>
        </w:rPr>
        <w:t xml:space="preserve">ely on the </w:t>
      </w:r>
      <w:r w:rsidR="00111310" w:rsidRPr="00DA49A4">
        <w:rPr>
          <w:rFonts w:asciiTheme="minorHAnsi" w:hAnsiTheme="minorHAnsi" w:cs="Arial"/>
          <w:b/>
          <w:color w:val="000000"/>
        </w:rPr>
        <w:t>Fact Sheets</w:t>
      </w:r>
      <w:r w:rsidR="00111310">
        <w:rPr>
          <w:rFonts w:asciiTheme="minorHAnsi" w:hAnsiTheme="minorHAnsi" w:cs="Arial"/>
          <w:color w:val="000000"/>
        </w:rPr>
        <w:t xml:space="preserve"> provided for each campaign.</w:t>
      </w:r>
    </w:p>
    <w:p w:rsidR="0084362C" w:rsidRPr="0084362C" w:rsidRDefault="0084362C" w:rsidP="00AB7DC6">
      <w:pPr>
        <w:pStyle w:val="NormalWeb"/>
        <w:shd w:val="clear" w:color="auto" w:fill="FFFFFF"/>
        <w:spacing w:after="0" w:line="276" w:lineRule="auto"/>
        <w:ind w:left="360"/>
        <w:jc w:val="both"/>
        <w:rPr>
          <w:rFonts w:asciiTheme="minorHAnsi" w:hAnsiTheme="minorHAnsi" w:cs="Arial"/>
          <w:color w:val="000000"/>
        </w:rPr>
      </w:pPr>
    </w:p>
    <w:p w:rsidR="007833C1" w:rsidRPr="00614EC1" w:rsidRDefault="00A6072A" w:rsidP="000061EE">
      <w:pPr>
        <w:pStyle w:val="Heading1"/>
        <w:spacing w:before="0"/>
        <w:jc w:val="center"/>
        <w:rPr>
          <w:rFonts w:asciiTheme="minorHAnsi" w:hAnsiTheme="minorHAnsi"/>
          <w:color w:val="1F497D" w:themeColor="text2"/>
          <w:sz w:val="32"/>
          <w:szCs w:val="32"/>
          <w:u w:val="single"/>
        </w:rPr>
      </w:pPr>
      <w:bookmarkStart w:id="5" w:name="_Toc388604935"/>
      <w:bookmarkStart w:id="6" w:name="_Toc491612585"/>
      <w:r w:rsidRPr="00614EC1">
        <w:rPr>
          <w:rFonts w:asciiTheme="minorHAnsi" w:hAnsiTheme="minorHAnsi"/>
          <w:color w:val="1F497D" w:themeColor="text2"/>
          <w:sz w:val="32"/>
          <w:szCs w:val="32"/>
          <w:u w:val="single"/>
        </w:rPr>
        <w:t>PHONE ETIQUITTE</w:t>
      </w:r>
      <w:bookmarkEnd w:id="5"/>
      <w:bookmarkEnd w:id="6"/>
    </w:p>
    <w:p w:rsidR="000A04A6" w:rsidRPr="00903F11" w:rsidRDefault="000A04A6" w:rsidP="000A04A6">
      <w:pPr>
        <w:jc w:val="both"/>
        <w:rPr>
          <w:rFonts w:cs="Arial"/>
          <w:color w:val="000000"/>
          <w:sz w:val="24"/>
          <w:szCs w:val="24"/>
        </w:rPr>
      </w:pPr>
      <w:r>
        <w:rPr>
          <w:rFonts w:cs="Arial"/>
          <w:color w:val="000000"/>
          <w:sz w:val="24"/>
          <w:szCs w:val="24"/>
        </w:rPr>
        <w:t xml:space="preserve">The </w:t>
      </w:r>
      <w:r w:rsidR="004B075D">
        <w:rPr>
          <w:rFonts w:cs="Arial"/>
          <w:color w:val="000000"/>
          <w:sz w:val="24"/>
          <w:szCs w:val="24"/>
        </w:rPr>
        <w:t>Agent</w:t>
      </w:r>
      <w:r>
        <w:rPr>
          <w:rFonts w:cs="Arial"/>
          <w:color w:val="000000"/>
          <w:sz w:val="24"/>
          <w:szCs w:val="24"/>
        </w:rPr>
        <w:t xml:space="preserve"> has a crucial </w:t>
      </w:r>
      <w:r w:rsidR="00A6072A">
        <w:rPr>
          <w:rFonts w:cs="Arial"/>
          <w:color w:val="000000"/>
          <w:sz w:val="24"/>
          <w:szCs w:val="24"/>
        </w:rPr>
        <w:t>responsibility to create a</w:t>
      </w:r>
      <w:r w:rsidR="00A34330">
        <w:rPr>
          <w:rFonts w:cs="Arial"/>
          <w:color w:val="000000"/>
          <w:sz w:val="24"/>
          <w:szCs w:val="24"/>
        </w:rPr>
        <w:t xml:space="preserve"> positive </w:t>
      </w:r>
      <w:r w:rsidR="00A6072A">
        <w:rPr>
          <w:rFonts w:cs="Arial"/>
          <w:color w:val="000000"/>
          <w:sz w:val="24"/>
          <w:szCs w:val="24"/>
        </w:rPr>
        <w:t xml:space="preserve">environment on the phone that is </w:t>
      </w:r>
      <w:r>
        <w:rPr>
          <w:rFonts w:cs="Arial"/>
          <w:color w:val="000000"/>
          <w:sz w:val="24"/>
          <w:szCs w:val="24"/>
        </w:rPr>
        <w:t xml:space="preserve">at once </w:t>
      </w:r>
      <w:r w:rsidR="00A6072A" w:rsidRPr="00903F11">
        <w:rPr>
          <w:rFonts w:cs="Arial"/>
          <w:color w:val="000000"/>
          <w:sz w:val="24"/>
          <w:szCs w:val="24"/>
        </w:rPr>
        <w:t xml:space="preserve">professional, courteous, and informative. </w:t>
      </w:r>
      <w:r w:rsidRPr="00903F11">
        <w:rPr>
          <w:rFonts w:cs="Arial"/>
          <w:b/>
          <w:color w:val="000000"/>
          <w:sz w:val="24"/>
          <w:szCs w:val="24"/>
          <w:u w:val="single"/>
        </w:rPr>
        <w:t xml:space="preserve">Rude </w:t>
      </w:r>
      <w:r w:rsidR="00BA7464" w:rsidRPr="00903F11">
        <w:rPr>
          <w:rFonts w:cs="Arial"/>
          <w:b/>
          <w:color w:val="000000"/>
          <w:sz w:val="24"/>
          <w:szCs w:val="24"/>
          <w:u w:val="single"/>
        </w:rPr>
        <w:t>or</w:t>
      </w:r>
      <w:r w:rsidRPr="00903F11">
        <w:rPr>
          <w:rFonts w:cs="Arial"/>
          <w:b/>
          <w:color w:val="000000"/>
          <w:sz w:val="24"/>
          <w:szCs w:val="24"/>
          <w:u w:val="single"/>
        </w:rPr>
        <w:t xml:space="preserve"> inappropriate behavior</w:t>
      </w:r>
      <w:r w:rsidR="00BA7464" w:rsidRPr="00903F11">
        <w:rPr>
          <w:rFonts w:cs="Arial"/>
          <w:b/>
          <w:color w:val="000000"/>
          <w:sz w:val="24"/>
          <w:szCs w:val="24"/>
          <w:u w:val="single"/>
        </w:rPr>
        <w:t xml:space="preserve"> is not</w:t>
      </w:r>
      <w:r w:rsidRPr="00903F11">
        <w:rPr>
          <w:rFonts w:cs="Arial"/>
          <w:b/>
          <w:color w:val="000000"/>
          <w:sz w:val="24"/>
          <w:szCs w:val="24"/>
          <w:u w:val="single"/>
        </w:rPr>
        <w:t xml:space="preserve"> tolerated.</w:t>
      </w:r>
    </w:p>
    <w:p w:rsidR="00A34330" w:rsidRPr="0091709F" w:rsidRDefault="00A34330" w:rsidP="0091709F">
      <w:pPr>
        <w:pStyle w:val="ListParagraph"/>
        <w:numPr>
          <w:ilvl w:val="0"/>
          <w:numId w:val="47"/>
        </w:numPr>
        <w:tabs>
          <w:tab w:val="left" w:pos="6225"/>
        </w:tabs>
        <w:rPr>
          <w:sz w:val="24"/>
          <w:szCs w:val="24"/>
        </w:rPr>
      </w:pPr>
      <w:r w:rsidRPr="0091709F">
        <w:rPr>
          <w:sz w:val="24"/>
          <w:szCs w:val="24"/>
        </w:rPr>
        <w:t xml:space="preserve">Be polite: ‘Please’, ‘Thank You’, ‘You’re Welcome’, etc. </w:t>
      </w:r>
    </w:p>
    <w:p w:rsidR="00A34330" w:rsidRPr="0091709F" w:rsidRDefault="00A34330" w:rsidP="0091709F">
      <w:pPr>
        <w:pStyle w:val="ListParagraph"/>
        <w:numPr>
          <w:ilvl w:val="0"/>
          <w:numId w:val="47"/>
        </w:numPr>
        <w:tabs>
          <w:tab w:val="left" w:pos="6225"/>
        </w:tabs>
        <w:rPr>
          <w:sz w:val="24"/>
          <w:szCs w:val="24"/>
        </w:rPr>
      </w:pPr>
      <w:r w:rsidRPr="0091709F">
        <w:rPr>
          <w:sz w:val="24"/>
          <w:szCs w:val="24"/>
        </w:rPr>
        <w:t>Use a clear, even-toned speaking voice.</w:t>
      </w:r>
    </w:p>
    <w:p w:rsidR="00A34330" w:rsidRPr="0091709F" w:rsidRDefault="00A34330" w:rsidP="0091709F">
      <w:pPr>
        <w:pStyle w:val="ListParagraph"/>
        <w:numPr>
          <w:ilvl w:val="0"/>
          <w:numId w:val="47"/>
        </w:numPr>
        <w:tabs>
          <w:tab w:val="left" w:pos="6225"/>
        </w:tabs>
        <w:rPr>
          <w:sz w:val="24"/>
          <w:szCs w:val="24"/>
        </w:rPr>
      </w:pPr>
      <w:r w:rsidRPr="0091709F">
        <w:rPr>
          <w:sz w:val="24"/>
          <w:szCs w:val="24"/>
        </w:rPr>
        <w:t>Introduce yourself using your full name, first and last.</w:t>
      </w:r>
    </w:p>
    <w:p w:rsidR="00A34330" w:rsidRPr="0091709F" w:rsidRDefault="00A34330" w:rsidP="0091709F">
      <w:pPr>
        <w:pStyle w:val="ListParagraph"/>
        <w:numPr>
          <w:ilvl w:val="0"/>
          <w:numId w:val="47"/>
        </w:numPr>
        <w:tabs>
          <w:tab w:val="left" w:pos="6225"/>
        </w:tabs>
        <w:rPr>
          <w:sz w:val="24"/>
          <w:szCs w:val="24"/>
        </w:rPr>
      </w:pPr>
      <w:r w:rsidRPr="0091709F">
        <w:rPr>
          <w:sz w:val="24"/>
          <w:szCs w:val="24"/>
        </w:rPr>
        <w:t>Address the shareholder formally, Mr. and Ms., Sir and Ma’am.</w:t>
      </w:r>
    </w:p>
    <w:p w:rsidR="002627FD" w:rsidRDefault="00D6199D" w:rsidP="0091709F">
      <w:pPr>
        <w:pStyle w:val="ListParagraph"/>
        <w:numPr>
          <w:ilvl w:val="0"/>
          <w:numId w:val="47"/>
        </w:numPr>
        <w:tabs>
          <w:tab w:val="left" w:pos="6225"/>
        </w:tabs>
        <w:rPr>
          <w:sz w:val="24"/>
          <w:szCs w:val="24"/>
        </w:rPr>
      </w:pPr>
      <w:r w:rsidRPr="00903F11">
        <w:rPr>
          <w:sz w:val="24"/>
          <w:szCs w:val="24"/>
        </w:rPr>
        <w:lastRenderedPageBreak/>
        <w:t>L</w:t>
      </w:r>
      <w:r w:rsidR="00A34330" w:rsidRPr="00903F11">
        <w:rPr>
          <w:sz w:val="24"/>
          <w:szCs w:val="24"/>
        </w:rPr>
        <w:t>isten actively</w:t>
      </w:r>
      <w:r w:rsidRPr="00903F11">
        <w:rPr>
          <w:sz w:val="24"/>
          <w:szCs w:val="24"/>
        </w:rPr>
        <w:t>, empathize</w:t>
      </w:r>
      <w:r w:rsidR="00F47E0E" w:rsidRPr="00903F11">
        <w:rPr>
          <w:sz w:val="24"/>
          <w:szCs w:val="24"/>
        </w:rPr>
        <w:t>, and never ‘take it personally’.</w:t>
      </w:r>
    </w:p>
    <w:p w:rsidR="00903F11" w:rsidRPr="00903F11" w:rsidRDefault="00903F11" w:rsidP="0091709F">
      <w:pPr>
        <w:pStyle w:val="ListParagraph"/>
        <w:numPr>
          <w:ilvl w:val="0"/>
          <w:numId w:val="47"/>
        </w:numPr>
        <w:tabs>
          <w:tab w:val="left" w:pos="6225"/>
        </w:tabs>
        <w:rPr>
          <w:sz w:val="24"/>
          <w:szCs w:val="24"/>
        </w:rPr>
      </w:pPr>
      <w:r>
        <w:rPr>
          <w:sz w:val="24"/>
          <w:szCs w:val="24"/>
        </w:rPr>
        <w:t xml:space="preserve">Never </w:t>
      </w:r>
      <w:r w:rsidR="00611A47">
        <w:rPr>
          <w:sz w:val="24"/>
          <w:szCs w:val="24"/>
        </w:rPr>
        <w:t>interrupt</w:t>
      </w:r>
    </w:p>
    <w:p w:rsidR="00BE4CE4" w:rsidRPr="0035782B" w:rsidRDefault="00873BF1" w:rsidP="005C6C4B">
      <w:pPr>
        <w:spacing w:before="240" w:after="0"/>
        <w:jc w:val="both"/>
        <w:rPr>
          <w:rFonts w:cs="Arial"/>
          <w:b/>
          <w:color w:val="000000"/>
          <w:sz w:val="28"/>
          <w:szCs w:val="28"/>
        </w:rPr>
      </w:pPr>
      <w:r>
        <w:rPr>
          <w:rFonts w:cs="Arial"/>
          <w:b/>
          <w:color w:val="000000"/>
          <w:sz w:val="28"/>
          <w:szCs w:val="28"/>
        </w:rPr>
        <w:t>Listen Actively</w:t>
      </w:r>
    </w:p>
    <w:p w:rsidR="005C6C4B" w:rsidRPr="00903F11" w:rsidRDefault="007833C1" w:rsidP="00766694">
      <w:pPr>
        <w:jc w:val="both"/>
        <w:rPr>
          <w:rFonts w:cs="Arial"/>
          <w:color w:val="000000"/>
          <w:sz w:val="24"/>
          <w:szCs w:val="24"/>
        </w:rPr>
      </w:pPr>
      <w:r w:rsidRPr="00903F11">
        <w:rPr>
          <w:rFonts w:cs="Arial"/>
          <w:color w:val="000000"/>
          <w:sz w:val="24"/>
          <w:szCs w:val="24"/>
        </w:rPr>
        <w:t>Active listening is a</w:t>
      </w:r>
      <w:r w:rsidR="00D816AF" w:rsidRPr="00903F11">
        <w:rPr>
          <w:rFonts w:cs="Arial"/>
          <w:color w:val="000000"/>
          <w:sz w:val="24"/>
          <w:szCs w:val="24"/>
        </w:rPr>
        <w:t xml:space="preserve"> purposeful </w:t>
      </w:r>
      <w:r w:rsidRPr="00903F11">
        <w:rPr>
          <w:rFonts w:cs="Arial"/>
          <w:color w:val="000000"/>
          <w:sz w:val="24"/>
          <w:szCs w:val="24"/>
        </w:rPr>
        <w:t xml:space="preserve">way of listening and responding to another person that improves mutual understanding, </w:t>
      </w:r>
      <w:r w:rsidR="0009610A" w:rsidRPr="00903F11">
        <w:rPr>
          <w:rFonts w:cs="Arial"/>
          <w:color w:val="000000"/>
          <w:sz w:val="24"/>
          <w:szCs w:val="24"/>
        </w:rPr>
        <w:t xml:space="preserve">and </w:t>
      </w:r>
      <w:r w:rsidRPr="00903F11">
        <w:rPr>
          <w:rFonts w:cs="Arial"/>
          <w:color w:val="000000"/>
          <w:sz w:val="24"/>
          <w:szCs w:val="24"/>
        </w:rPr>
        <w:t>allows you to better serve the</w:t>
      </w:r>
      <w:r w:rsidR="00625EB9" w:rsidRPr="00903F11">
        <w:rPr>
          <w:rFonts w:cs="Arial"/>
          <w:color w:val="000000"/>
          <w:sz w:val="24"/>
          <w:szCs w:val="24"/>
        </w:rPr>
        <w:t>ir</w:t>
      </w:r>
      <w:r w:rsidRPr="00903F11">
        <w:rPr>
          <w:rFonts w:cs="Arial"/>
          <w:color w:val="000000"/>
          <w:sz w:val="24"/>
          <w:szCs w:val="24"/>
        </w:rPr>
        <w:t xml:space="preserve"> needs and</w:t>
      </w:r>
      <w:r w:rsidR="00625EB9" w:rsidRPr="00903F11">
        <w:rPr>
          <w:rFonts w:cs="Arial"/>
          <w:color w:val="000000"/>
          <w:sz w:val="24"/>
          <w:szCs w:val="24"/>
        </w:rPr>
        <w:t xml:space="preserve"> resolve any fears</w:t>
      </w:r>
      <w:r w:rsidRPr="00903F11">
        <w:rPr>
          <w:rFonts w:cs="Arial"/>
          <w:color w:val="000000"/>
          <w:sz w:val="24"/>
          <w:szCs w:val="24"/>
        </w:rPr>
        <w:t>.</w:t>
      </w:r>
      <w:r w:rsidR="00D6199D" w:rsidRPr="00903F11">
        <w:rPr>
          <w:rFonts w:cs="Arial"/>
          <w:color w:val="000000"/>
          <w:sz w:val="24"/>
          <w:szCs w:val="24"/>
        </w:rPr>
        <w:t xml:space="preserve"> </w:t>
      </w:r>
      <w:r w:rsidRPr="00903F11">
        <w:rPr>
          <w:rFonts w:cs="Arial"/>
          <w:color w:val="000000"/>
          <w:sz w:val="24"/>
          <w:szCs w:val="24"/>
        </w:rPr>
        <w:t xml:space="preserve">It is important that the </w:t>
      </w:r>
      <w:r w:rsidR="004B075D" w:rsidRPr="00903F11">
        <w:rPr>
          <w:rFonts w:cs="Arial"/>
          <w:color w:val="000000"/>
          <w:sz w:val="24"/>
          <w:szCs w:val="24"/>
        </w:rPr>
        <w:t>Agent</w:t>
      </w:r>
      <w:r w:rsidRPr="00903F11">
        <w:rPr>
          <w:rFonts w:cs="Arial"/>
          <w:color w:val="000000"/>
          <w:sz w:val="24"/>
          <w:szCs w:val="24"/>
        </w:rPr>
        <w:t xml:space="preserve"> is able to quickly identify what fears or reservations the shareholder may have</w:t>
      </w:r>
      <w:r w:rsidR="00625EB9" w:rsidRPr="00903F11">
        <w:rPr>
          <w:rFonts w:cs="Arial"/>
          <w:color w:val="000000"/>
          <w:sz w:val="24"/>
          <w:szCs w:val="24"/>
        </w:rPr>
        <w:t xml:space="preserve"> in regards to voting on the phone</w:t>
      </w:r>
      <w:r w:rsidRPr="00903F11">
        <w:rPr>
          <w:rFonts w:cs="Arial"/>
          <w:color w:val="000000"/>
          <w:sz w:val="24"/>
          <w:szCs w:val="24"/>
        </w:rPr>
        <w:t xml:space="preserve">.  </w:t>
      </w:r>
      <w:r w:rsidR="00D6199D" w:rsidRPr="00903F11">
        <w:rPr>
          <w:rFonts w:cs="Arial"/>
          <w:color w:val="000000"/>
          <w:sz w:val="24"/>
          <w:szCs w:val="24"/>
        </w:rPr>
        <w:t>You cannot actual</w:t>
      </w:r>
      <w:r w:rsidR="008A73EC">
        <w:rPr>
          <w:rFonts w:cs="Arial"/>
          <w:color w:val="000000"/>
          <w:sz w:val="24"/>
          <w:szCs w:val="24"/>
        </w:rPr>
        <w:t>ly</w:t>
      </w:r>
      <w:r w:rsidR="00D6199D" w:rsidRPr="00903F11">
        <w:rPr>
          <w:rFonts w:cs="Arial"/>
          <w:color w:val="000000"/>
          <w:sz w:val="24"/>
          <w:szCs w:val="24"/>
        </w:rPr>
        <w:t xml:space="preserve"> hear </w:t>
      </w:r>
      <w:r w:rsidR="00D816AF" w:rsidRPr="00903F11">
        <w:rPr>
          <w:rFonts w:cs="Arial"/>
          <w:color w:val="000000"/>
          <w:sz w:val="24"/>
          <w:szCs w:val="24"/>
        </w:rPr>
        <w:t>a</w:t>
      </w:r>
      <w:r w:rsidR="00D6199D" w:rsidRPr="00903F11">
        <w:rPr>
          <w:rFonts w:cs="Arial"/>
          <w:color w:val="000000"/>
          <w:sz w:val="24"/>
          <w:szCs w:val="24"/>
        </w:rPr>
        <w:t xml:space="preserve"> shareholder’s concerns if you are overly involved with what you </w:t>
      </w:r>
      <w:r w:rsidR="00D816AF" w:rsidRPr="00903F11">
        <w:rPr>
          <w:rFonts w:cs="Arial"/>
          <w:color w:val="000000"/>
          <w:sz w:val="24"/>
          <w:szCs w:val="24"/>
        </w:rPr>
        <w:t xml:space="preserve">need to </w:t>
      </w:r>
      <w:r w:rsidR="00D6199D" w:rsidRPr="00903F11">
        <w:rPr>
          <w:rFonts w:cs="Arial"/>
          <w:color w:val="000000"/>
          <w:sz w:val="24"/>
          <w:szCs w:val="24"/>
        </w:rPr>
        <w:t>say</w:t>
      </w:r>
      <w:r w:rsidR="005C6C4B" w:rsidRPr="00903F11">
        <w:rPr>
          <w:rFonts w:cs="Arial"/>
          <w:color w:val="000000"/>
          <w:sz w:val="24"/>
          <w:szCs w:val="24"/>
        </w:rPr>
        <w:t xml:space="preserve"> – “</w:t>
      </w:r>
      <w:r w:rsidR="00D6199D" w:rsidRPr="00903F11">
        <w:rPr>
          <w:rFonts w:cs="Arial"/>
          <w:color w:val="000000"/>
          <w:sz w:val="24"/>
          <w:szCs w:val="24"/>
        </w:rPr>
        <w:t>waiting to talk”</w:t>
      </w:r>
      <w:r w:rsidR="005C6C4B" w:rsidRPr="00903F11">
        <w:rPr>
          <w:rFonts w:cs="Arial"/>
          <w:color w:val="000000"/>
          <w:sz w:val="24"/>
          <w:szCs w:val="24"/>
        </w:rPr>
        <w:t xml:space="preserve"> is not active listening</w:t>
      </w:r>
      <w:r w:rsidR="00D6199D" w:rsidRPr="00903F11">
        <w:rPr>
          <w:rFonts w:cs="Arial"/>
          <w:color w:val="000000"/>
          <w:sz w:val="24"/>
          <w:szCs w:val="24"/>
        </w:rPr>
        <w:t>.  If the shareholder interj</w:t>
      </w:r>
      <w:r w:rsidR="00D816AF" w:rsidRPr="00903F11">
        <w:rPr>
          <w:rFonts w:cs="Arial"/>
          <w:color w:val="000000"/>
          <w:sz w:val="24"/>
          <w:szCs w:val="24"/>
        </w:rPr>
        <w:t xml:space="preserve">ects, then stop talking immediately and listen – do not speak over them. </w:t>
      </w:r>
      <w:r w:rsidRPr="00903F11">
        <w:rPr>
          <w:rFonts w:cs="Arial"/>
          <w:color w:val="000000"/>
          <w:sz w:val="24"/>
          <w:szCs w:val="24"/>
        </w:rPr>
        <w:t xml:space="preserve">They may make statements that indicate a question or uncertainty about the purpose of </w:t>
      </w:r>
      <w:r w:rsidR="005C6C4B" w:rsidRPr="00903F11">
        <w:rPr>
          <w:rFonts w:cs="Arial"/>
          <w:color w:val="000000"/>
          <w:sz w:val="24"/>
          <w:szCs w:val="24"/>
        </w:rPr>
        <w:t>the</w:t>
      </w:r>
      <w:r w:rsidRPr="00903F11">
        <w:rPr>
          <w:rFonts w:cs="Arial"/>
          <w:color w:val="000000"/>
          <w:sz w:val="24"/>
          <w:szCs w:val="24"/>
        </w:rPr>
        <w:t xml:space="preserve"> call</w:t>
      </w:r>
      <w:r w:rsidR="005C6C4B" w:rsidRPr="00903F11">
        <w:rPr>
          <w:rFonts w:cs="Arial"/>
          <w:color w:val="000000"/>
          <w:sz w:val="24"/>
          <w:szCs w:val="24"/>
        </w:rPr>
        <w:t>:</w:t>
      </w:r>
    </w:p>
    <w:p w:rsidR="00D6199D" w:rsidRDefault="00D6199D" w:rsidP="00D816AF">
      <w:pPr>
        <w:spacing w:after="0"/>
        <w:jc w:val="both"/>
        <w:rPr>
          <w:rFonts w:cs="Arial"/>
          <w:b/>
          <w:color w:val="000000"/>
          <w:sz w:val="28"/>
          <w:szCs w:val="28"/>
        </w:rPr>
      </w:pPr>
      <w:r>
        <w:rPr>
          <w:rFonts w:cs="Arial"/>
          <w:b/>
          <w:color w:val="000000"/>
          <w:sz w:val="28"/>
          <w:szCs w:val="28"/>
        </w:rPr>
        <w:t>Empath</w:t>
      </w:r>
      <w:r w:rsidR="0038529C">
        <w:rPr>
          <w:rFonts w:cs="Arial"/>
          <w:b/>
          <w:color w:val="000000"/>
          <w:sz w:val="28"/>
          <w:szCs w:val="28"/>
        </w:rPr>
        <w:t>ize</w:t>
      </w:r>
    </w:p>
    <w:p w:rsidR="008B000B" w:rsidRDefault="00D6199D" w:rsidP="008B000B">
      <w:pPr>
        <w:jc w:val="both"/>
        <w:rPr>
          <w:rFonts w:cs="Arial"/>
          <w:color w:val="000000"/>
          <w:sz w:val="24"/>
          <w:szCs w:val="24"/>
        </w:rPr>
      </w:pPr>
      <w:r w:rsidRPr="00903F11">
        <w:rPr>
          <w:rFonts w:cs="Arial"/>
          <w:color w:val="000000"/>
          <w:sz w:val="24"/>
          <w:szCs w:val="24"/>
        </w:rPr>
        <w:t>Remember</w:t>
      </w:r>
      <w:r w:rsidR="005143D5" w:rsidRPr="00903F11">
        <w:rPr>
          <w:rFonts w:cs="Arial"/>
          <w:color w:val="000000"/>
          <w:sz w:val="24"/>
          <w:szCs w:val="24"/>
        </w:rPr>
        <w:t xml:space="preserve"> that y</w:t>
      </w:r>
      <w:r w:rsidRPr="00903F11">
        <w:rPr>
          <w:rFonts w:cs="Arial"/>
          <w:color w:val="000000"/>
          <w:sz w:val="24"/>
          <w:szCs w:val="24"/>
        </w:rPr>
        <w:t xml:space="preserve">ou are </w:t>
      </w:r>
      <w:r w:rsidR="00D816AF" w:rsidRPr="00903F11">
        <w:rPr>
          <w:rFonts w:cs="Arial"/>
          <w:color w:val="000000"/>
          <w:sz w:val="24"/>
          <w:szCs w:val="24"/>
        </w:rPr>
        <w:t>calling someone at their home</w:t>
      </w:r>
      <w:r w:rsidR="008B000B" w:rsidRPr="00903F11">
        <w:rPr>
          <w:rFonts w:cs="Arial"/>
          <w:color w:val="000000"/>
          <w:sz w:val="24"/>
          <w:szCs w:val="24"/>
        </w:rPr>
        <w:t xml:space="preserve"> or office</w:t>
      </w:r>
      <w:r w:rsidR="00D816AF" w:rsidRPr="00903F11">
        <w:rPr>
          <w:rFonts w:cs="Arial"/>
          <w:color w:val="000000"/>
          <w:sz w:val="24"/>
          <w:szCs w:val="24"/>
        </w:rPr>
        <w:t>, unsolicited</w:t>
      </w:r>
      <w:r w:rsidR="007E78DE" w:rsidRPr="00903F11">
        <w:rPr>
          <w:rFonts w:cs="Arial"/>
          <w:color w:val="000000"/>
          <w:sz w:val="24"/>
          <w:szCs w:val="24"/>
        </w:rPr>
        <w:t xml:space="preserve"> – they </w:t>
      </w:r>
      <w:r w:rsidR="00D816AF" w:rsidRPr="00903F11">
        <w:rPr>
          <w:rFonts w:cs="Arial"/>
          <w:color w:val="000000"/>
          <w:sz w:val="24"/>
          <w:szCs w:val="24"/>
        </w:rPr>
        <w:t>did not ask you to</w:t>
      </w:r>
      <w:r w:rsidR="005143D5" w:rsidRPr="00903F11">
        <w:rPr>
          <w:rFonts w:cs="Arial"/>
          <w:color w:val="000000"/>
          <w:sz w:val="24"/>
          <w:szCs w:val="24"/>
        </w:rPr>
        <w:t xml:space="preserve"> call them</w:t>
      </w:r>
      <w:r w:rsidR="008B000B" w:rsidRPr="00903F11">
        <w:rPr>
          <w:rFonts w:cs="Arial"/>
          <w:color w:val="000000"/>
          <w:sz w:val="24"/>
          <w:szCs w:val="24"/>
        </w:rPr>
        <w:t>. You are</w:t>
      </w:r>
      <w:r w:rsidR="005143D5" w:rsidRPr="00903F11">
        <w:rPr>
          <w:rFonts w:cs="Arial"/>
          <w:color w:val="000000"/>
          <w:sz w:val="24"/>
          <w:szCs w:val="24"/>
        </w:rPr>
        <w:t xml:space="preserve"> intruding </w:t>
      </w:r>
      <w:r w:rsidR="00A96BBC" w:rsidRPr="00903F11">
        <w:rPr>
          <w:rFonts w:cs="Arial"/>
          <w:color w:val="000000"/>
          <w:sz w:val="24"/>
          <w:szCs w:val="24"/>
        </w:rPr>
        <w:t xml:space="preserve">into </w:t>
      </w:r>
      <w:r w:rsidR="008B000B" w:rsidRPr="00903F11">
        <w:rPr>
          <w:rFonts w:cs="Arial"/>
          <w:color w:val="000000"/>
          <w:sz w:val="24"/>
          <w:szCs w:val="24"/>
        </w:rPr>
        <w:t>their space</w:t>
      </w:r>
      <w:r w:rsidR="005143D5" w:rsidRPr="00903F11">
        <w:rPr>
          <w:rFonts w:cs="Arial"/>
          <w:color w:val="000000"/>
          <w:sz w:val="24"/>
          <w:szCs w:val="24"/>
        </w:rPr>
        <w:t xml:space="preserve"> and t</w:t>
      </w:r>
      <w:r w:rsidR="00D816AF" w:rsidRPr="00903F11">
        <w:rPr>
          <w:rFonts w:cs="Arial"/>
          <w:color w:val="000000"/>
          <w:sz w:val="24"/>
          <w:szCs w:val="24"/>
        </w:rPr>
        <w:t>h</w:t>
      </w:r>
      <w:r w:rsidR="008B000B" w:rsidRPr="00903F11">
        <w:rPr>
          <w:rFonts w:cs="Arial"/>
          <w:color w:val="000000"/>
          <w:sz w:val="24"/>
          <w:szCs w:val="24"/>
        </w:rPr>
        <w:t>ey may be rightfully suspicious</w:t>
      </w:r>
      <w:r w:rsidR="00D816AF" w:rsidRPr="00903F11">
        <w:rPr>
          <w:rFonts w:cs="Arial"/>
          <w:color w:val="000000"/>
          <w:sz w:val="24"/>
          <w:szCs w:val="24"/>
        </w:rPr>
        <w:t xml:space="preserve"> or annoyed</w:t>
      </w:r>
      <w:r w:rsidR="005143D5" w:rsidRPr="00903F11">
        <w:rPr>
          <w:rFonts w:cs="Arial"/>
          <w:color w:val="000000"/>
          <w:sz w:val="24"/>
          <w:szCs w:val="24"/>
        </w:rPr>
        <w:t xml:space="preserve">: </w:t>
      </w:r>
      <w:r w:rsidR="00D816AF" w:rsidRPr="00903F11">
        <w:rPr>
          <w:rFonts w:cs="Arial"/>
          <w:color w:val="000000"/>
          <w:sz w:val="24"/>
          <w:szCs w:val="24"/>
        </w:rPr>
        <w:t xml:space="preserve"> You may be </w:t>
      </w:r>
      <w:r w:rsidRPr="00903F11">
        <w:rPr>
          <w:rFonts w:cs="Arial"/>
          <w:color w:val="000000"/>
          <w:sz w:val="24"/>
          <w:szCs w:val="24"/>
        </w:rPr>
        <w:t>interrupting the</w:t>
      </w:r>
      <w:r w:rsidR="00D816AF" w:rsidRPr="00903F11">
        <w:rPr>
          <w:rFonts w:cs="Arial"/>
          <w:color w:val="000000"/>
          <w:sz w:val="24"/>
          <w:szCs w:val="24"/>
        </w:rPr>
        <w:t>ir family dinner</w:t>
      </w:r>
      <w:r w:rsidR="008B000B" w:rsidRPr="00903F11">
        <w:rPr>
          <w:rFonts w:cs="Arial"/>
          <w:color w:val="000000"/>
          <w:sz w:val="24"/>
          <w:szCs w:val="24"/>
        </w:rPr>
        <w:t>; t</w:t>
      </w:r>
      <w:r w:rsidR="00D816AF" w:rsidRPr="00903F11">
        <w:rPr>
          <w:rFonts w:cs="Arial"/>
          <w:color w:val="000000"/>
          <w:sz w:val="24"/>
          <w:szCs w:val="24"/>
        </w:rPr>
        <w:t>hey may be expecting an important call</w:t>
      </w:r>
      <w:r w:rsidR="00D816AF">
        <w:rPr>
          <w:rFonts w:cs="Arial"/>
          <w:color w:val="000000"/>
          <w:sz w:val="24"/>
          <w:szCs w:val="24"/>
        </w:rPr>
        <w:t xml:space="preserve"> or rushing out the door</w:t>
      </w:r>
      <w:r w:rsidR="008B000B">
        <w:rPr>
          <w:rFonts w:cs="Arial"/>
          <w:color w:val="000000"/>
          <w:sz w:val="24"/>
          <w:szCs w:val="24"/>
        </w:rPr>
        <w:t>; y</w:t>
      </w:r>
      <w:r w:rsidR="00D816AF">
        <w:rPr>
          <w:rFonts w:cs="Arial"/>
          <w:color w:val="000000"/>
          <w:sz w:val="24"/>
          <w:szCs w:val="24"/>
        </w:rPr>
        <w:t>ou may be asking for a deceased shareholder, which may upset them. Whatever the circumstance, you must always appreciate</w:t>
      </w:r>
      <w:r w:rsidR="008B000B">
        <w:rPr>
          <w:rFonts w:cs="Arial"/>
          <w:color w:val="000000"/>
          <w:sz w:val="24"/>
          <w:szCs w:val="24"/>
        </w:rPr>
        <w:t xml:space="preserve"> it fully and </w:t>
      </w:r>
      <w:r w:rsidR="00A96BBC">
        <w:rPr>
          <w:rFonts w:cs="Arial"/>
          <w:color w:val="000000"/>
          <w:sz w:val="24"/>
          <w:szCs w:val="24"/>
        </w:rPr>
        <w:t>be quick to fully empathize</w:t>
      </w:r>
      <w:r w:rsidR="00903F11">
        <w:rPr>
          <w:rFonts w:cs="Arial"/>
          <w:color w:val="000000"/>
          <w:sz w:val="24"/>
          <w:szCs w:val="24"/>
        </w:rPr>
        <w:t>.</w:t>
      </w:r>
    </w:p>
    <w:p w:rsidR="007671FA" w:rsidRDefault="007671FA" w:rsidP="007671FA">
      <w:pPr>
        <w:spacing w:after="0"/>
        <w:jc w:val="both"/>
        <w:rPr>
          <w:rFonts w:cs="Arial"/>
          <w:b/>
          <w:color w:val="000000"/>
          <w:sz w:val="28"/>
          <w:szCs w:val="28"/>
        </w:rPr>
      </w:pPr>
      <w:r>
        <w:rPr>
          <w:rFonts w:cs="Arial"/>
          <w:b/>
          <w:color w:val="000000"/>
          <w:sz w:val="28"/>
          <w:szCs w:val="28"/>
        </w:rPr>
        <w:t xml:space="preserve">Never </w:t>
      </w:r>
      <w:proofErr w:type="gramStart"/>
      <w:r>
        <w:rPr>
          <w:rFonts w:cs="Arial"/>
          <w:b/>
          <w:color w:val="000000"/>
          <w:sz w:val="28"/>
          <w:szCs w:val="28"/>
        </w:rPr>
        <w:t>Take</w:t>
      </w:r>
      <w:proofErr w:type="gramEnd"/>
      <w:r>
        <w:rPr>
          <w:rFonts w:cs="Arial"/>
          <w:b/>
          <w:color w:val="000000"/>
          <w:sz w:val="28"/>
          <w:szCs w:val="28"/>
        </w:rPr>
        <w:t xml:space="preserve"> it Personally</w:t>
      </w:r>
    </w:p>
    <w:p w:rsidR="007671FA" w:rsidRPr="00903F11" w:rsidRDefault="007671FA" w:rsidP="00BA7464">
      <w:pPr>
        <w:spacing w:after="0"/>
        <w:jc w:val="both"/>
        <w:rPr>
          <w:rFonts w:cs="Arial"/>
          <w:color w:val="000000"/>
          <w:sz w:val="28"/>
          <w:szCs w:val="28"/>
        </w:rPr>
      </w:pPr>
      <w:r w:rsidRPr="00903F11">
        <w:rPr>
          <w:rFonts w:cs="Arial"/>
          <w:color w:val="000000"/>
          <w:sz w:val="24"/>
          <w:szCs w:val="24"/>
        </w:rPr>
        <w:t xml:space="preserve">This is a professional interaction, </w:t>
      </w:r>
      <w:r w:rsidR="00177AF0" w:rsidRPr="00903F11">
        <w:rPr>
          <w:rFonts w:cs="Arial"/>
          <w:color w:val="000000"/>
          <w:sz w:val="24"/>
          <w:szCs w:val="24"/>
        </w:rPr>
        <w:t xml:space="preserve">NOT a personal conversation. </w:t>
      </w:r>
      <w:r w:rsidRPr="00903F11">
        <w:rPr>
          <w:rFonts w:cs="Arial"/>
          <w:color w:val="000000"/>
          <w:sz w:val="24"/>
          <w:szCs w:val="24"/>
        </w:rPr>
        <w:t xml:space="preserve">There is </w:t>
      </w:r>
      <w:r w:rsidR="007E78DE" w:rsidRPr="00903F11">
        <w:rPr>
          <w:rFonts w:cs="Arial"/>
          <w:color w:val="000000"/>
          <w:sz w:val="24"/>
          <w:szCs w:val="24"/>
        </w:rPr>
        <w:t>NO</w:t>
      </w:r>
      <w:r w:rsidRPr="00903F11">
        <w:rPr>
          <w:rFonts w:cs="Arial"/>
          <w:color w:val="000000"/>
          <w:sz w:val="24"/>
          <w:szCs w:val="24"/>
        </w:rPr>
        <w:t xml:space="preserve"> room for </w:t>
      </w:r>
      <w:r w:rsidR="00177AF0" w:rsidRPr="00903F11">
        <w:rPr>
          <w:rFonts w:cs="Arial"/>
          <w:color w:val="000000"/>
          <w:sz w:val="24"/>
          <w:szCs w:val="24"/>
        </w:rPr>
        <w:t>an</w:t>
      </w:r>
      <w:r w:rsidRPr="00903F11">
        <w:rPr>
          <w:rFonts w:cs="Arial"/>
          <w:color w:val="000000"/>
          <w:sz w:val="24"/>
          <w:szCs w:val="24"/>
        </w:rPr>
        <w:t xml:space="preserve"> Agent’s personal needs or neuroses.  If the shareholder speaks offensively or abusively, it is </w:t>
      </w:r>
      <w:r w:rsidR="00A96BBC" w:rsidRPr="00903F11">
        <w:rPr>
          <w:rFonts w:cs="Arial"/>
          <w:color w:val="000000"/>
          <w:sz w:val="24"/>
          <w:szCs w:val="24"/>
        </w:rPr>
        <w:t>your</w:t>
      </w:r>
      <w:r w:rsidRPr="00903F11">
        <w:rPr>
          <w:rFonts w:cs="Arial"/>
          <w:color w:val="000000"/>
          <w:sz w:val="24"/>
          <w:szCs w:val="24"/>
        </w:rPr>
        <w:t xml:space="preserve"> job to stay neutral and dispassionate, </w:t>
      </w:r>
      <w:r w:rsidR="00177AF0" w:rsidRPr="00903F11">
        <w:rPr>
          <w:rFonts w:cs="Arial"/>
          <w:color w:val="000000"/>
          <w:sz w:val="24"/>
          <w:szCs w:val="24"/>
        </w:rPr>
        <w:t xml:space="preserve">and to not fall back on defensive or corrective responses that may escalate the conversation.  You cannot be “right” (i.e., make the shareholder “wrong”) and have any hope of resolving the issue. If necessary, politely offer </w:t>
      </w:r>
      <w:r w:rsidR="00CD5C2C">
        <w:rPr>
          <w:rFonts w:cs="Arial"/>
          <w:color w:val="000000"/>
          <w:sz w:val="24"/>
          <w:szCs w:val="24"/>
        </w:rPr>
        <w:t>our inbound number so they</w:t>
      </w:r>
      <w:r w:rsidR="004F64DC">
        <w:rPr>
          <w:rFonts w:cs="Arial"/>
          <w:color w:val="000000"/>
          <w:sz w:val="24"/>
          <w:szCs w:val="24"/>
        </w:rPr>
        <w:t xml:space="preserve"> can</w:t>
      </w:r>
      <w:bookmarkStart w:id="7" w:name="_GoBack"/>
      <w:bookmarkEnd w:id="7"/>
      <w:r w:rsidR="00CD5C2C">
        <w:rPr>
          <w:rFonts w:cs="Arial"/>
          <w:color w:val="000000"/>
          <w:sz w:val="24"/>
          <w:szCs w:val="24"/>
        </w:rPr>
        <w:t xml:space="preserve"> call back at their convenience.</w:t>
      </w:r>
      <w:r w:rsidRPr="00903F11">
        <w:rPr>
          <w:rFonts w:cs="Arial"/>
          <w:color w:val="000000"/>
          <w:sz w:val="24"/>
          <w:szCs w:val="24"/>
        </w:rPr>
        <w:t xml:space="preserve"> </w:t>
      </w:r>
      <w:r w:rsidR="00177AF0" w:rsidRPr="00903F11">
        <w:rPr>
          <w:rFonts w:cs="Arial"/>
          <w:color w:val="000000"/>
          <w:sz w:val="24"/>
          <w:szCs w:val="24"/>
        </w:rPr>
        <w:t>But u</w:t>
      </w:r>
      <w:r w:rsidRPr="00903F11">
        <w:rPr>
          <w:rFonts w:cs="Arial"/>
          <w:color w:val="000000"/>
          <w:sz w:val="24"/>
          <w:szCs w:val="24"/>
        </w:rPr>
        <w:t xml:space="preserve">nder NO circumstances should </w:t>
      </w:r>
      <w:r w:rsidR="00A96BBC" w:rsidRPr="00903F11">
        <w:rPr>
          <w:rFonts w:cs="Arial"/>
          <w:color w:val="000000"/>
          <w:sz w:val="24"/>
          <w:szCs w:val="24"/>
        </w:rPr>
        <w:t>an</w:t>
      </w:r>
      <w:r w:rsidRPr="00903F11">
        <w:rPr>
          <w:rFonts w:cs="Arial"/>
          <w:color w:val="000000"/>
          <w:sz w:val="24"/>
          <w:szCs w:val="24"/>
        </w:rPr>
        <w:t xml:space="preserve"> Agent </w:t>
      </w:r>
      <w:r w:rsidR="00A96BBC" w:rsidRPr="00903F11">
        <w:rPr>
          <w:rFonts w:cs="Arial"/>
          <w:color w:val="000000"/>
          <w:sz w:val="24"/>
          <w:szCs w:val="24"/>
        </w:rPr>
        <w:t xml:space="preserve">ever </w:t>
      </w:r>
      <w:r w:rsidR="00BA7464" w:rsidRPr="00903F11">
        <w:rPr>
          <w:rFonts w:cs="Arial"/>
          <w:color w:val="000000"/>
          <w:sz w:val="24"/>
          <w:szCs w:val="24"/>
        </w:rPr>
        <w:t xml:space="preserve">speak over a shareholder, or argue, or in any way </w:t>
      </w:r>
      <w:r w:rsidRPr="00903F11">
        <w:rPr>
          <w:rFonts w:cs="Arial"/>
          <w:color w:val="000000"/>
          <w:sz w:val="24"/>
          <w:szCs w:val="24"/>
        </w:rPr>
        <w:t xml:space="preserve">engage in </w:t>
      </w:r>
      <w:r w:rsidR="00A96BBC" w:rsidRPr="00903F11">
        <w:rPr>
          <w:rFonts w:cs="Arial"/>
          <w:color w:val="000000"/>
          <w:sz w:val="24"/>
          <w:szCs w:val="24"/>
        </w:rPr>
        <w:t>a manner that is not professional, courteous, and informative</w:t>
      </w:r>
      <w:r w:rsidR="00177AF0" w:rsidRPr="00903F11">
        <w:rPr>
          <w:rFonts w:cs="Arial"/>
          <w:color w:val="000000"/>
          <w:sz w:val="24"/>
          <w:szCs w:val="24"/>
        </w:rPr>
        <w:t>.</w:t>
      </w:r>
    </w:p>
    <w:p w:rsidR="00BA7464" w:rsidRDefault="00BA7464" w:rsidP="00BA7464">
      <w:pPr>
        <w:spacing w:after="0"/>
        <w:jc w:val="both"/>
        <w:rPr>
          <w:rFonts w:cs="Arial"/>
          <w:b/>
          <w:color w:val="000000"/>
          <w:sz w:val="28"/>
          <w:szCs w:val="28"/>
        </w:rPr>
      </w:pPr>
    </w:p>
    <w:p w:rsidR="00CD35CC" w:rsidRDefault="00334BE8" w:rsidP="005C6C4B">
      <w:pPr>
        <w:spacing w:after="0"/>
        <w:jc w:val="both"/>
        <w:rPr>
          <w:rFonts w:cs="Arial"/>
          <w:b/>
          <w:color w:val="000000"/>
          <w:sz w:val="28"/>
          <w:szCs w:val="28"/>
        </w:rPr>
      </w:pPr>
      <w:r w:rsidRPr="0035782B">
        <w:rPr>
          <w:rFonts w:cs="Arial"/>
          <w:b/>
          <w:color w:val="000000"/>
          <w:sz w:val="28"/>
          <w:szCs w:val="28"/>
        </w:rPr>
        <w:t>Unknown Information</w:t>
      </w:r>
    </w:p>
    <w:p w:rsidR="00CD35CC" w:rsidRPr="00903F11" w:rsidRDefault="00CD35CC" w:rsidP="00BA7464">
      <w:pPr>
        <w:spacing w:after="0"/>
        <w:jc w:val="both"/>
        <w:rPr>
          <w:rFonts w:cs="Arial"/>
          <w:color w:val="000000"/>
          <w:sz w:val="24"/>
          <w:szCs w:val="24"/>
        </w:rPr>
      </w:pPr>
      <w:r w:rsidRPr="00903F11">
        <w:rPr>
          <w:rFonts w:cs="Arial"/>
          <w:color w:val="000000"/>
          <w:sz w:val="24"/>
          <w:szCs w:val="24"/>
        </w:rPr>
        <w:t>It is acceptable to not know the answer to a question, or to not know something you have never been trained to do.</w:t>
      </w:r>
      <w:r w:rsidR="00C33A9F" w:rsidRPr="00903F11">
        <w:rPr>
          <w:rFonts w:cs="Arial"/>
          <w:color w:val="000000"/>
          <w:sz w:val="24"/>
          <w:szCs w:val="24"/>
        </w:rPr>
        <w:t xml:space="preserve">  However, i</w:t>
      </w:r>
      <w:r w:rsidRPr="00903F11">
        <w:rPr>
          <w:rFonts w:cs="Arial"/>
          <w:color w:val="000000"/>
          <w:sz w:val="24"/>
          <w:szCs w:val="24"/>
        </w:rPr>
        <w:t xml:space="preserve">t is </w:t>
      </w:r>
      <w:r w:rsidR="00C33A9F" w:rsidRPr="00903F11">
        <w:rPr>
          <w:rFonts w:cs="Arial"/>
          <w:color w:val="000000"/>
          <w:sz w:val="24"/>
          <w:szCs w:val="24"/>
        </w:rPr>
        <w:t xml:space="preserve">never </w:t>
      </w:r>
      <w:r w:rsidRPr="00903F11">
        <w:rPr>
          <w:rFonts w:cs="Arial"/>
          <w:color w:val="000000"/>
          <w:sz w:val="24"/>
          <w:szCs w:val="24"/>
        </w:rPr>
        <w:t xml:space="preserve">acceptable to give misinformation or offer </w:t>
      </w:r>
      <w:r w:rsidR="00C33A9F" w:rsidRPr="00903F11">
        <w:rPr>
          <w:rFonts w:cs="Arial"/>
          <w:color w:val="000000"/>
          <w:sz w:val="24"/>
          <w:szCs w:val="24"/>
        </w:rPr>
        <w:t xml:space="preserve">personal </w:t>
      </w:r>
      <w:r w:rsidRPr="00903F11">
        <w:rPr>
          <w:rFonts w:cs="Arial"/>
          <w:color w:val="000000"/>
          <w:sz w:val="24"/>
          <w:szCs w:val="24"/>
        </w:rPr>
        <w:t>advice or recommendation</w:t>
      </w:r>
      <w:r w:rsidR="003878C0" w:rsidRPr="00903F11">
        <w:rPr>
          <w:rFonts w:cs="Arial"/>
          <w:color w:val="000000"/>
          <w:sz w:val="24"/>
          <w:szCs w:val="24"/>
        </w:rPr>
        <w:t>s.</w:t>
      </w:r>
      <w:r w:rsidR="00C33A9F" w:rsidRPr="00903F11">
        <w:rPr>
          <w:rFonts w:cs="Arial"/>
          <w:color w:val="000000"/>
          <w:sz w:val="24"/>
          <w:szCs w:val="24"/>
        </w:rPr>
        <w:t xml:space="preserve">  </w:t>
      </w:r>
      <w:r w:rsidRPr="00903F11">
        <w:rPr>
          <w:rFonts w:cs="Arial"/>
          <w:color w:val="000000"/>
          <w:sz w:val="24"/>
          <w:szCs w:val="24"/>
        </w:rPr>
        <w:t>Never give out information if you are not certain it is correct.  Place the shareholder on hold and get the information.</w:t>
      </w:r>
    </w:p>
    <w:p w:rsidR="00BA7464" w:rsidRDefault="00BA7464" w:rsidP="007671FA">
      <w:pPr>
        <w:spacing w:after="0"/>
        <w:rPr>
          <w:rFonts w:cs="Arial"/>
          <w:b/>
          <w:color w:val="000000"/>
          <w:sz w:val="28"/>
          <w:szCs w:val="28"/>
        </w:rPr>
      </w:pPr>
    </w:p>
    <w:p w:rsidR="0096532F" w:rsidRDefault="0096532F" w:rsidP="007671FA">
      <w:pPr>
        <w:spacing w:after="0"/>
        <w:rPr>
          <w:rFonts w:cs="Arial"/>
          <w:b/>
          <w:color w:val="000000"/>
          <w:sz w:val="28"/>
          <w:szCs w:val="28"/>
        </w:rPr>
      </w:pPr>
      <w:r w:rsidRPr="0035782B">
        <w:rPr>
          <w:rFonts w:cs="Arial"/>
          <w:b/>
          <w:color w:val="000000"/>
          <w:sz w:val="28"/>
          <w:szCs w:val="28"/>
        </w:rPr>
        <w:t>Placing a Shareholder on Hold</w:t>
      </w:r>
    </w:p>
    <w:p w:rsidR="008A73EC" w:rsidRDefault="008A73EC" w:rsidP="008A73EC">
      <w:pPr>
        <w:spacing w:after="0"/>
        <w:jc w:val="both"/>
        <w:rPr>
          <w:rFonts w:cs="Arial"/>
          <w:color w:val="000000"/>
          <w:sz w:val="24"/>
          <w:szCs w:val="24"/>
        </w:rPr>
      </w:pPr>
      <w:r>
        <w:rPr>
          <w:rFonts w:cs="Arial"/>
          <w:color w:val="000000"/>
          <w:sz w:val="24"/>
          <w:szCs w:val="24"/>
        </w:rPr>
        <w:t>There are certain perfectly acceptable reasons for placing a shareholder on hold:</w:t>
      </w:r>
    </w:p>
    <w:p w:rsidR="008A73EC" w:rsidRDefault="008A73EC" w:rsidP="008A73EC">
      <w:pPr>
        <w:pStyle w:val="ListParagraph"/>
        <w:numPr>
          <w:ilvl w:val="0"/>
          <w:numId w:val="7"/>
        </w:numPr>
        <w:ind w:left="720"/>
        <w:jc w:val="both"/>
        <w:rPr>
          <w:rFonts w:cs="Arial"/>
          <w:color w:val="000000"/>
          <w:sz w:val="24"/>
          <w:szCs w:val="24"/>
        </w:rPr>
      </w:pPr>
      <w:r>
        <w:rPr>
          <w:rFonts w:cs="Arial"/>
          <w:color w:val="000000"/>
          <w:sz w:val="24"/>
          <w:szCs w:val="24"/>
        </w:rPr>
        <w:lastRenderedPageBreak/>
        <w:t>You may not have an answer to their question</w:t>
      </w:r>
    </w:p>
    <w:p w:rsidR="008A73EC" w:rsidRDefault="008A73EC" w:rsidP="008A73EC">
      <w:pPr>
        <w:pStyle w:val="ListParagraph"/>
        <w:numPr>
          <w:ilvl w:val="0"/>
          <w:numId w:val="7"/>
        </w:numPr>
        <w:ind w:left="720"/>
        <w:jc w:val="both"/>
        <w:rPr>
          <w:rFonts w:cs="Arial"/>
          <w:color w:val="000000"/>
          <w:sz w:val="24"/>
          <w:szCs w:val="24"/>
        </w:rPr>
      </w:pPr>
      <w:r>
        <w:rPr>
          <w:rFonts w:cs="Arial"/>
          <w:color w:val="000000"/>
          <w:sz w:val="24"/>
          <w:szCs w:val="24"/>
        </w:rPr>
        <w:t>You may have to confirm information with a supervisor</w:t>
      </w:r>
    </w:p>
    <w:p w:rsidR="008A73EC" w:rsidRPr="0074017E" w:rsidRDefault="008A73EC" w:rsidP="008A73EC">
      <w:pPr>
        <w:pStyle w:val="ListParagraph"/>
        <w:numPr>
          <w:ilvl w:val="0"/>
          <w:numId w:val="7"/>
        </w:numPr>
        <w:spacing w:after="0"/>
        <w:ind w:left="720"/>
        <w:jc w:val="both"/>
        <w:rPr>
          <w:rFonts w:cs="Arial"/>
          <w:color w:val="000000"/>
          <w:sz w:val="24"/>
          <w:szCs w:val="24"/>
        </w:rPr>
      </w:pPr>
      <w:r>
        <w:rPr>
          <w:rFonts w:cs="Arial"/>
          <w:color w:val="000000"/>
          <w:sz w:val="24"/>
          <w:szCs w:val="24"/>
        </w:rPr>
        <w:t>The shareholder is irate and requests to speak to a supervisor</w:t>
      </w:r>
    </w:p>
    <w:p w:rsidR="008A73EC" w:rsidRDefault="008A73EC" w:rsidP="008A73EC">
      <w:pPr>
        <w:pStyle w:val="ListParagraph"/>
        <w:numPr>
          <w:ilvl w:val="0"/>
          <w:numId w:val="8"/>
        </w:numPr>
        <w:spacing w:after="0"/>
        <w:ind w:left="1080"/>
        <w:jc w:val="both"/>
        <w:rPr>
          <w:rFonts w:cs="Arial"/>
          <w:color w:val="000000"/>
          <w:sz w:val="24"/>
          <w:szCs w:val="24"/>
        </w:rPr>
      </w:pPr>
      <w:r>
        <w:rPr>
          <w:rFonts w:cs="Arial"/>
          <w:color w:val="000000"/>
          <w:sz w:val="24"/>
          <w:szCs w:val="24"/>
        </w:rPr>
        <w:t>Ask if they mind being placed on hold:</w:t>
      </w:r>
    </w:p>
    <w:p w:rsidR="008A73EC" w:rsidRPr="009808EF" w:rsidRDefault="008A73EC" w:rsidP="008A73EC">
      <w:pPr>
        <w:ind w:left="1080"/>
        <w:jc w:val="both"/>
        <w:rPr>
          <w:rFonts w:cs="Arial"/>
          <w:i/>
          <w:color w:val="000000"/>
          <w:sz w:val="26"/>
          <w:szCs w:val="26"/>
        </w:rPr>
      </w:pPr>
      <w:r>
        <w:rPr>
          <w:rFonts w:cs="Arial"/>
          <w:i/>
          <w:color w:val="000000"/>
          <w:sz w:val="26"/>
          <w:szCs w:val="26"/>
        </w:rPr>
        <w:t>“May</w:t>
      </w:r>
      <w:r w:rsidRPr="009808EF">
        <w:rPr>
          <w:rFonts w:cs="Arial"/>
          <w:i/>
          <w:color w:val="000000"/>
          <w:sz w:val="26"/>
          <w:szCs w:val="26"/>
        </w:rPr>
        <w:t xml:space="preserve"> I place you on hold for a moment while I find that information for you?</w:t>
      </w:r>
      <w:r>
        <w:rPr>
          <w:rFonts w:cs="Arial"/>
          <w:i/>
          <w:color w:val="000000"/>
          <w:sz w:val="26"/>
          <w:szCs w:val="26"/>
        </w:rPr>
        <w:t>”</w:t>
      </w:r>
    </w:p>
    <w:p w:rsidR="008A73EC" w:rsidRPr="0074017E" w:rsidRDefault="008A73EC" w:rsidP="008A73EC">
      <w:pPr>
        <w:pStyle w:val="ListParagraph"/>
        <w:numPr>
          <w:ilvl w:val="0"/>
          <w:numId w:val="8"/>
        </w:numPr>
        <w:spacing w:after="0"/>
        <w:ind w:left="1080"/>
        <w:jc w:val="both"/>
        <w:rPr>
          <w:rFonts w:cs="Arial"/>
          <w:i/>
          <w:color w:val="000000"/>
          <w:sz w:val="24"/>
          <w:szCs w:val="24"/>
        </w:rPr>
      </w:pPr>
      <w:r>
        <w:rPr>
          <w:rFonts w:cs="Arial"/>
          <w:color w:val="000000"/>
          <w:sz w:val="24"/>
          <w:szCs w:val="24"/>
        </w:rPr>
        <w:t>If they prefer not to be placed on hold, ask their permission to return the call:</w:t>
      </w:r>
    </w:p>
    <w:p w:rsidR="008A73EC" w:rsidRPr="009808EF" w:rsidRDefault="008A73EC" w:rsidP="008A73EC">
      <w:pPr>
        <w:spacing w:after="0"/>
        <w:ind w:left="1080" w:hanging="360"/>
        <w:jc w:val="both"/>
        <w:rPr>
          <w:rFonts w:cs="Arial"/>
          <w:i/>
          <w:color w:val="000000"/>
          <w:sz w:val="26"/>
          <w:szCs w:val="26"/>
        </w:rPr>
      </w:pPr>
      <w:r>
        <w:rPr>
          <w:rFonts w:cs="Arial"/>
          <w:i/>
          <w:color w:val="000000"/>
          <w:sz w:val="26"/>
          <w:szCs w:val="26"/>
        </w:rPr>
        <w:tab/>
        <w:t>“</w:t>
      </w:r>
      <w:r w:rsidRPr="009808EF">
        <w:rPr>
          <w:rFonts w:cs="Arial"/>
          <w:i/>
          <w:color w:val="000000"/>
          <w:sz w:val="26"/>
          <w:szCs w:val="26"/>
        </w:rPr>
        <w:t>Mr. Smith, I don’t have that information at this time, but I can get it for you.  Would you mind if I called you back shortly with that information?</w:t>
      </w:r>
      <w:r>
        <w:rPr>
          <w:rFonts w:cs="Arial"/>
          <w:i/>
          <w:color w:val="000000"/>
          <w:sz w:val="26"/>
          <w:szCs w:val="26"/>
        </w:rPr>
        <w:t>”</w:t>
      </w:r>
    </w:p>
    <w:p w:rsidR="008A73EC" w:rsidRPr="003142CA" w:rsidRDefault="008A73EC" w:rsidP="008A73EC">
      <w:pPr>
        <w:ind w:left="1080" w:hanging="360"/>
        <w:jc w:val="both"/>
        <w:rPr>
          <w:rFonts w:cs="Arial"/>
          <w:color w:val="000000"/>
          <w:sz w:val="24"/>
          <w:szCs w:val="24"/>
        </w:rPr>
      </w:pPr>
      <w:r>
        <w:rPr>
          <w:rFonts w:cs="Arial"/>
          <w:color w:val="000000"/>
          <w:sz w:val="24"/>
          <w:szCs w:val="24"/>
        </w:rPr>
        <w:tab/>
      </w:r>
      <w:r w:rsidRPr="003142CA">
        <w:rPr>
          <w:rFonts w:cs="Arial"/>
          <w:color w:val="000000"/>
          <w:sz w:val="24"/>
          <w:szCs w:val="24"/>
        </w:rPr>
        <w:t>[Make a note of their phone number, name, and information requested.]</w:t>
      </w:r>
    </w:p>
    <w:p w:rsidR="008A73EC" w:rsidRDefault="008A73EC" w:rsidP="008A73EC">
      <w:pPr>
        <w:pStyle w:val="ListParagraph"/>
        <w:numPr>
          <w:ilvl w:val="0"/>
          <w:numId w:val="8"/>
        </w:numPr>
        <w:ind w:left="1080"/>
        <w:jc w:val="both"/>
        <w:rPr>
          <w:rFonts w:cs="Arial"/>
          <w:color w:val="000000"/>
          <w:sz w:val="24"/>
          <w:szCs w:val="24"/>
        </w:rPr>
      </w:pPr>
      <w:r>
        <w:rPr>
          <w:rFonts w:cs="Arial"/>
          <w:color w:val="000000"/>
          <w:sz w:val="24"/>
          <w:szCs w:val="24"/>
        </w:rPr>
        <w:t xml:space="preserve">If they are left on hold for more than 30 seconds, come back on and ask if they would mind to continue on hold, or if they would prefer that we call them back. </w:t>
      </w:r>
    </w:p>
    <w:p w:rsidR="008A73EC" w:rsidRPr="0035782B" w:rsidRDefault="008A73EC" w:rsidP="007671FA">
      <w:pPr>
        <w:spacing w:after="0"/>
        <w:rPr>
          <w:rFonts w:cs="Arial"/>
          <w:b/>
          <w:color w:val="000000"/>
          <w:sz w:val="28"/>
          <w:szCs w:val="28"/>
        </w:rPr>
      </w:pPr>
    </w:p>
    <w:p w:rsidR="000061EE" w:rsidRPr="000061EE" w:rsidRDefault="000061EE" w:rsidP="000061EE">
      <w:pPr>
        <w:pStyle w:val="Heading1"/>
        <w:spacing w:before="0"/>
        <w:jc w:val="center"/>
        <w:rPr>
          <w:rFonts w:asciiTheme="minorHAnsi" w:hAnsiTheme="minorHAnsi" w:cstheme="minorHAnsi"/>
          <w:color w:val="1F497D" w:themeColor="text2"/>
          <w:sz w:val="24"/>
          <w:szCs w:val="24"/>
          <w:u w:val="single"/>
        </w:rPr>
      </w:pPr>
    </w:p>
    <w:p w:rsidR="00C7504D" w:rsidRPr="00797B88" w:rsidRDefault="00C7504D" w:rsidP="000061EE">
      <w:pPr>
        <w:pStyle w:val="Heading1"/>
        <w:spacing w:before="0" w:after="240"/>
        <w:jc w:val="center"/>
        <w:rPr>
          <w:rFonts w:asciiTheme="minorHAnsi" w:hAnsiTheme="minorHAnsi" w:cstheme="minorHAnsi"/>
          <w:color w:val="1F497D" w:themeColor="text2"/>
          <w:sz w:val="32"/>
          <w:szCs w:val="32"/>
        </w:rPr>
      </w:pPr>
      <w:bookmarkStart w:id="8" w:name="_Toc388604937"/>
      <w:bookmarkStart w:id="9" w:name="_Toc491612587"/>
      <w:r w:rsidRPr="00797B88">
        <w:rPr>
          <w:rFonts w:asciiTheme="minorHAnsi" w:hAnsiTheme="minorHAnsi" w:cstheme="minorHAnsi"/>
          <w:color w:val="1F497D" w:themeColor="text2"/>
          <w:sz w:val="32"/>
          <w:szCs w:val="32"/>
        </w:rPr>
        <w:t>REGISTRATION TYPES</w:t>
      </w:r>
      <w:bookmarkEnd w:id="8"/>
      <w:bookmarkEnd w:id="9"/>
    </w:p>
    <w:p w:rsidR="00C7504D" w:rsidRPr="00797B88" w:rsidRDefault="00C7504D" w:rsidP="00C7504D">
      <w:pPr>
        <w:spacing w:after="0"/>
        <w:contextualSpacing/>
        <w:jc w:val="both"/>
        <w:rPr>
          <w:sz w:val="24"/>
          <w:szCs w:val="24"/>
        </w:rPr>
      </w:pPr>
      <w:r w:rsidRPr="00797B88">
        <w:rPr>
          <w:sz w:val="24"/>
          <w:szCs w:val="24"/>
        </w:rPr>
        <w:t xml:space="preserve">The registration of an account indicates who is the owner and, most importantly, determines </w:t>
      </w:r>
      <w:r w:rsidRPr="00797B88">
        <w:rPr>
          <w:b/>
          <w:sz w:val="24"/>
          <w:szCs w:val="24"/>
        </w:rPr>
        <w:t>w</w:t>
      </w:r>
      <w:r w:rsidR="002550C6" w:rsidRPr="00797B88">
        <w:rPr>
          <w:b/>
          <w:sz w:val="24"/>
          <w:szCs w:val="24"/>
        </w:rPr>
        <w:t xml:space="preserve">ho </w:t>
      </w:r>
      <w:r w:rsidRPr="00797B88">
        <w:rPr>
          <w:b/>
          <w:sz w:val="24"/>
          <w:szCs w:val="24"/>
        </w:rPr>
        <w:t>has voting rights</w:t>
      </w:r>
      <w:r w:rsidRPr="00797B88">
        <w:rPr>
          <w:sz w:val="24"/>
          <w:szCs w:val="24"/>
        </w:rPr>
        <w:t>.  The</w:t>
      </w:r>
      <w:r w:rsidR="006D0EA0" w:rsidRPr="00797B88">
        <w:rPr>
          <w:sz w:val="24"/>
          <w:szCs w:val="24"/>
        </w:rPr>
        <w:t>se</w:t>
      </w:r>
      <w:r w:rsidRPr="00797B88">
        <w:rPr>
          <w:sz w:val="24"/>
          <w:szCs w:val="24"/>
        </w:rPr>
        <w:t xml:space="preserve"> are the most common types of registrations you will encounter</w:t>
      </w:r>
      <w:r w:rsidR="00293276" w:rsidRPr="00797B88">
        <w:rPr>
          <w:sz w:val="24"/>
          <w:szCs w:val="24"/>
        </w:rPr>
        <w:t>:</w:t>
      </w:r>
    </w:p>
    <w:p w:rsidR="00C7504D" w:rsidRPr="00797B88" w:rsidRDefault="00C7504D" w:rsidP="00C7504D">
      <w:pPr>
        <w:spacing w:after="0"/>
        <w:contextualSpacing/>
        <w:rPr>
          <w:sz w:val="24"/>
          <w:szCs w:val="24"/>
        </w:rPr>
      </w:pPr>
    </w:p>
    <w:p w:rsidR="00C7504D" w:rsidRPr="00797B88" w:rsidRDefault="00C7504D" w:rsidP="00C7504D">
      <w:pPr>
        <w:rPr>
          <w:sz w:val="24"/>
          <w:szCs w:val="24"/>
        </w:rPr>
      </w:pPr>
      <w:r w:rsidRPr="00797B88">
        <w:rPr>
          <w:b/>
          <w:sz w:val="28"/>
          <w:szCs w:val="28"/>
        </w:rPr>
        <w:t>Single Tenant:</w:t>
      </w:r>
      <w:r w:rsidRPr="00797B88">
        <w:rPr>
          <w:sz w:val="24"/>
          <w:szCs w:val="24"/>
        </w:rPr>
        <w:t xml:space="preserve">  Only one individual </w:t>
      </w:r>
      <w:r w:rsidR="00CE4C06" w:rsidRPr="00797B88">
        <w:rPr>
          <w:sz w:val="24"/>
          <w:szCs w:val="24"/>
        </w:rPr>
        <w:t>owner</w:t>
      </w:r>
      <w:r w:rsidR="007D5545" w:rsidRPr="00797B88">
        <w:rPr>
          <w:sz w:val="24"/>
          <w:szCs w:val="24"/>
        </w:rPr>
        <w:t xml:space="preserve"> is</w:t>
      </w:r>
      <w:r w:rsidR="00CE4C06" w:rsidRPr="00797B88">
        <w:rPr>
          <w:sz w:val="24"/>
          <w:szCs w:val="24"/>
        </w:rPr>
        <w:t xml:space="preserve"> </w:t>
      </w:r>
      <w:r w:rsidRPr="00797B88">
        <w:rPr>
          <w:sz w:val="24"/>
          <w:szCs w:val="24"/>
        </w:rPr>
        <w:t xml:space="preserve">registered on account.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4320"/>
      </w:tblGrid>
      <w:tr w:rsidR="00EB3977" w:rsidRPr="00797B88" w:rsidTr="00D41883">
        <w:tc>
          <w:tcPr>
            <w:tcW w:w="4320" w:type="dxa"/>
            <w:shd w:val="clear" w:color="auto" w:fill="EEECE1" w:themeFill="background2"/>
          </w:tcPr>
          <w:p w:rsidR="00EB3977" w:rsidRPr="00797B88" w:rsidRDefault="00EB3977" w:rsidP="00932986">
            <w:pPr>
              <w:ind w:left="720"/>
              <w:contextualSpacing/>
              <w:rPr>
                <w:b/>
                <w:i/>
                <w:sz w:val="24"/>
                <w:szCs w:val="24"/>
              </w:rPr>
            </w:pPr>
            <w:r w:rsidRPr="00797B88">
              <w:rPr>
                <w:b/>
                <w:i/>
                <w:sz w:val="24"/>
                <w:szCs w:val="24"/>
              </w:rPr>
              <w:t>JOHN DOE</w:t>
            </w:r>
          </w:p>
        </w:tc>
      </w:tr>
    </w:tbl>
    <w:p w:rsidR="001363D5" w:rsidRPr="00797B88" w:rsidRDefault="007D5545" w:rsidP="000D23F7">
      <w:pPr>
        <w:pStyle w:val="ListParagraph"/>
        <w:numPr>
          <w:ilvl w:val="0"/>
          <w:numId w:val="2"/>
        </w:numPr>
        <w:spacing w:before="240" w:after="0"/>
        <w:ind w:left="1080"/>
        <w:rPr>
          <w:b/>
          <w:sz w:val="24"/>
          <w:szCs w:val="24"/>
        </w:rPr>
      </w:pPr>
      <w:r w:rsidRPr="00797B88">
        <w:rPr>
          <w:b/>
          <w:sz w:val="24"/>
          <w:szCs w:val="24"/>
        </w:rPr>
        <w:t>N</w:t>
      </w:r>
      <w:r w:rsidR="001363D5" w:rsidRPr="00797B88">
        <w:rPr>
          <w:b/>
          <w:sz w:val="24"/>
          <w:szCs w:val="24"/>
        </w:rPr>
        <w:t>amed tenant</w:t>
      </w:r>
      <w:r w:rsidR="00A3507B" w:rsidRPr="00797B88">
        <w:rPr>
          <w:b/>
          <w:sz w:val="24"/>
          <w:szCs w:val="24"/>
        </w:rPr>
        <w:t>—</w:t>
      </w:r>
      <w:r w:rsidR="001363D5" w:rsidRPr="00797B88">
        <w:rPr>
          <w:b/>
          <w:i/>
          <w:sz w:val="24"/>
          <w:szCs w:val="24"/>
        </w:rPr>
        <w:t>JOHN DOE</w:t>
      </w:r>
      <w:r w:rsidR="00A3507B" w:rsidRPr="00797B88">
        <w:rPr>
          <w:b/>
          <w:sz w:val="24"/>
          <w:szCs w:val="24"/>
        </w:rPr>
        <w:t>—</w:t>
      </w:r>
      <w:r w:rsidR="001363D5" w:rsidRPr="00797B88">
        <w:rPr>
          <w:b/>
          <w:sz w:val="24"/>
          <w:szCs w:val="24"/>
        </w:rPr>
        <w:t>can</w:t>
      </w:r>
      <w:r w:rsidR="001B0416" w:rsidRPr="00797B88">
        <w:rPr>
          <w:b/>
          <w:sz w:val="24"/>
          <w:szCs w:val="24"/>
        </w:rPr>
        <w:t xml:space="preserve"> vote</w:t>
      </w:r>
    </w:p>
    <w:p w:rsidR="001363D5" w:rsidRPr="00797B88" w:rsidRDefault="001363D5" w:rsidP="001363D5"/>
    <w:p w:rsidR="00293276" w:rsidRPr="00797B88" w:rsidRDefault="00C7504D" w:rsidP="00C7504D">
      <w:pPr>
        <w:rPr>
          <w:sz w:val="24"/>
          <w:szCs w:val="24"/>
        </w:rPr>
      </w:pPr>
      <w:r w:rsidRPr="00797B88">
        <w:rPr>
          <w:b/>
          <w:sz w:val="28"/>
          <w:szCs w:val="28"/>
        </w:rPr>
        <w:t>Joint Tenants:</w:t>
      </w:r>
      <w:r w:rsidRPr="00797B88">
        <w:rPr>
          <w:sz w:val="24"/>
          <w:szCs w:val="24"/>
        </w:rPr>
        <w:t xml:space="preserve">  More than one individual is registered on the account</w:t>
      </w:r>
      <w:r w:rsidR="00797B88" w:rsidRPr="00797B88">
        <w:rPr>
          <w:sz w:val="24"/>
          <w:szCs w:val="24"/>
        </w:rPr>
        <w:t>.</w:t>
      </w:r>
      <w:r w:rsidRPr="00797B88">
        <w:rPr>
          <w:sz w:val="24"/>
          <w:szCs w:val="24"/>
        </w:rPr>
        <w:t xml:space="preserve">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8"/>
        <w:gridCol w:w="4042"/>
        <w:gridCol w:w="378"/>
      </w:tblGrid>
      <w:tr w:rsidR="00C7504D" w:rsidRPr="00797B88" w:rsidTr="00293276">
        <w:tc>
          <w:tcPr>
            <w:tcW w:w="4328" w:type="dxa"/>
            <w:gridSpan w:val="2"/>
          </w:tcPr>
          <w:p w:rsidR="00C7504D" w:rsidRPr="00797B88" w:rsidRDefault="00C7504D" w:rsidP="00293276">
            <w:pPr>
              <w:contextualSpacing/>
              <w:rPr>
                <w:i/>
                <w:sz w:val="24"/>
                <w:szCs w:val="24"/>
              </w:rPr>
            </w:pPr>
            <w:r w:rsidRPr="00797B88">
              <w:rPr>
                <w:i/>
                <w:sz w:val="24"/>
                <w:szCs w:val="24"/>
              </w:rPr>
              <w:t xml:space="preserve">JT TEN </w:t>
            </w:r>
            <w:r w:rsidR="00293276" w:rsidRPr="00797B88">
              <w:rPr>
                <w:i/>
                <w:sz w:val="24"/>
                <w:szCs w:val="24"/>
              </w:rPr>
              <w:t>=</w:t>
            </w:r>
            <w:r w:rsidRPr="00797B88">
              <w:rPr>
                <w:i/>
                <w:sz w:val="24"/>
                <w:szCs w:val="24"/>
              </w:rPr>
              <w:t xml:space="preserve"> Joint Tenants</w:t>
            </w:r>
          </w:p>
        </w:tc>
        <w:tc>
          <w:tcPr>
            <w:tcW w:w="4420" w:type="dxa"/>
            <w:gridSpan w:val="2"/>
          </w:tcPr>
          <w:p w:rsidR="00C7504D" w:rsidRPr="00797B88" w:rsidRDefault="00293276" w:rsidP="00932986">
            <w:pPr>
              <w:contextualSpacing/>
              <w:rPr>
                <w:i/>
                <w:sz w:val="24"/>
                <w:szCs w:val="24"/>
              </w:rPr>
            </w:pPr>
            <w:r w:rsidRPr="00797B88">
              <w:rPr>
                <w:i/>
                <w:sz w:val="24"/>
                <w:szCs w:val="24"/>
              </w:rPr>
              <w:t>TEN COM =</w:t>
            </w:r>
            <w:r w:rsidR="00C7504D" w:rsidRPr="00797B88">
              <w:rPr>
                <w:i/>
                <w:sz w:val="24"/>
                <w:szCs w:val="24"/>
              </w:rPr>
              <w:t xml:space="preserve"> Tenants in Common </w:t>
            </w:r>
          </w:p>
        </w:tc>
      </w:tr>
      <w:tr w:rsidR="00C7504D" w:rsidRPr="00797B88" w:rsidTr="00293276">
        <w:tc>
          <w:tcPr>
            <w:tcW w:w="4328" w:type="dxa"/>
            <w:gridSpan w:val="2"/>
          </w:tcPr>
          <w:p w:rsidR="00C7504D" w:rsidRPr="00797B88" w:rsidRDefault="00C7504D" w:rsidP="00932986">
            <w:pPr>
              <w:contextualSpacing/>
              <w:rPr>
                <w:i/>
                <w:sz w:val="24"/>
                <w:szCs w:val="24"/>
              </w:rPr>
            </w:pPr>
            <w:r w:rsidRPr="00797B88">
              <w:rPr>
                <w:i/>
                <w:sz w:val="24"/>
                <w:szCs w:val="24"/>
              </w:rPr>
              <w:t xml:space="preserve">WROS </w:t>
            </w:r>
            <w:r w:rsidR="00293276" w:rsidRPr="00797B88">
              <w:rPr>
                <w:i/>
                <w:sz w:val="24"/>
                <w:szCs w:val="24"/>
              </w:rPr>
              <w:t>=</w:t>
            </w:r>
            <w:r w:rsidRPr="00797B88">
              <w:rPr>
                <w:i/>
                <w:sz w:val="24"/>
                <w:szCs w:val="24"/>
              </w:rPr>
              <w:t xml:space="preserve"> </w:t>
            </w:r>
            <w:r w:rsidR="001363D5" w:rsidRPr="00797B88">
              <w:rPr>
                <w:i/>
                <w:sz w:val="24"/>
                <w:szCs w:val="24"/>
              </w:rPr>
              <w:t>W</w:t>
            </w:r>
            <w:r w:rsidRPr="00797B88">
              <w:rPr>
                <w:i/>
                <w:sz w:val="24"/>
                <w:szCs w:val="24"/>
              </w:rPr>
              <w:t>ith Rights of Survivorship</w:t>
            </w:r>
          </w:p>
          <w:p w:rsidR="00C7504D" w:rsidRPr="00797B88" w:rsidRDefault="00C7504D" w:rsidP="00932986">
            <w:pPr>
              <w:contextualSpacing/>
              <w:rPr>
                <w:i/>
                <w:sz w:val="24"/>
                <w:szCs w:val="24"/>
              </w:rPr>
            </w:pPr>
          </w:p>
        </w:tc>
        <w:tc>
          <w:tcPr>
            <w:tcW w:w="4420" w:type="dxa"/>
            <w:gridSpan w:val="2"/>
          </w:tcPr>
          <w:p w:rsidR="00C7504D" w:rsidRPr="00797B88" w:rsidRDefault="00C7504D" w:rsidP="00932986">
            <w:pPr>
              <w:contextualSpacing/>
              <w:rPr>
                <w:i/>
                <w:sz w:val="24"/>
                <w:szCs w:val="24"/>
              </w:rPr>
            </w:pPr>
            <w:r w:rsidRPr="00797B88">
              <w:rPr>
                <w:i/>
                <w:sz w:val="24"/>
                <w:szCs w:val="24"/>
              </w:rPr>
              <w:t>TEN ENT</w:t>
            </w:r>
            <w:r w:rsidR="00293276" w:rsidRPr="00797B88">
              <w:rPr>
                <w:i/>
                <w:sz w:val="24"/>
                <w:szCs w:val="24"/>
              </w:rPr>
              <w:t xml:space="preserve"> =</w:t>
            </w:r>
            <w:r w:rsidRPr="00797B88">
              <w:rPr>
                <w:i/>
                <w:sz w:val="24"/>
                <w:szCs w:val="24"/>
              </w:rPr>
              <w:t xml:space="preserve"> Tenants in their Entirety</w:t>
            </w:r>
          </w:p>
          <w:p w:rsidR="00C7504D" w:rsidRPr="00797B88" w:rsidRDefault="00C7504D" w:rsidP="00932986">
            <w:pPr>
              <w:contextualSpacing/>
              <w:rPr>
                <w:i/>
                <w:sz w:val="24"/>
                <w:szCs w:val="24"/>
              </w:rPr>
            </w:pPr>
          </w:p>
        </w:tc>
      </w:tr>
      <w:tr w:rsidR="00C7504D" w:rsidRPr="00797B88" w:rsidTr="00D41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78" w:type="dxa"/>
        </w:trPr>
        <w:tc>
          <w:tcPr>
            <w:tcW w:w="4320" w:type="dxa"/>
            <w:tcBorders>
              <w:top w:val="nil"/>
              <w:left w:val="nil"/>
              <w:bottom w:val="nil"/>
              <w:right w:val="nil"/>
            </w:tcBorders>
            <w:shd w:val="clear" w:color="auto" w:fill="EEECE1" w:themeFill="background2"/>
          </w:tcPr>
          <w:p w:rsidR="00C7504D" w:rsidRPr="00797B88" w:rsidRDefault="00C7504D" w:rsidP="00932986">
            <w:pPr>
              <w:ind w:left="720"/>
              <w:contextualSpacing/>
              <w:rPr>
                <w:i/>
                <w:sz w:val="24"/>
                <w:szCs w:val="24"/>
              </w:rPr>
            </w:pPr>
            <w:r w:rsidRPr="00797B88">
              <w:rPr>
                <w:b/>
                <w:i/>
                <w:sz w:val="24"/>
                <w:szCs w:val="24"/>
              </w:rPr>
              <w:t>JOHN DOE</w:t>
            </w:r>
            <w:r w:rsidRPr="00797B88">
              <w:rPr>
                <w:i/>
                <w:sz w:val="24"/>
                <w:szCs w:val="24"/>
              </w:rPr>
              <w:t xml:space="preserve"> &amp; </w:t>
            </w:r>
          </w:p>
          <w:p w:rsidR="00C7504D" w:rsidRPr="00797B88" w:rsidRDefault="00C7504D" w:rsidP="00932986">
            <w:pPr>
              <w:ind w:left="720"/>
              <w:contextualSpacing/>
              <w:rPr>
                <w:i/>
                <w:sz w:val="24"/>
                <w:szCs w:val="24"/>
              </w:rPr>
            </w:pPr>
            <w:r w:rsidRPr="00797B88">
              <w:rPr>
                <w:b/>
                <w:i/>
                <w:sz w:val="24"/>
                <w:szCs w:val="24"/>
              </w:rPr>
              <w:t>JUDY DOE</w:t>
            </w:r>
            <w:r w:rsidRPr="00797B88">
              <w:rPr>
                <w:i/>
                <w:sz w:val="24"/>
                <w:szCs w:val="24"/>
              </w:rPr>
              <w:t xml:space="preserve">  JT TEN</w:t>
            </w:r>
            <w:r w:rsidR="00293276" w:rsidRPr="00797B88">
              <w:rPr>
                <w:i/>
                <w:sz w:val="24"/>
                <w:szCs w:val="24"/>
              </w:rPr>
              <w:t xml:space="preserve"> WROS</w:t>
            </w:r>
          </w:p>
        </w:tc>
        <w:tc>
          <w:tcPr>
            <w:tcW w:w="4050" w:type="dxa"/>
            <w:gridSpan w:val="2"/>
            <w:tcBorders>
              <w:top w:val="nil"/>
              <w:left w:val="nil"/>
              <w:bottom w:val="nil"/>
              <w:right w:val="nil"/>
            </w:tcBorders>
            <w:shd w:val="clear" w:color="auto" w:fill="EEECE1" w:themeFill="background2"/>
          </w:tcPr>
          <w:p w:rsidR="00C7504D" w:rsidRPr="00797B88" w:rsidRDefault="00C7504D" w:rsidP="00932986">
            <w:pPr>
              <w:ind w:left="720"/>
              <w:contextualSpacing/>
              <w:rPr>
                <w:i/>
                <w:sz w:val="24"/>
                <w:szCs w:val="24"/>
              </w:rPr>
            </w:pPr>
            <w:r w:rsidRPr="00797B88">
              <w:rPr>
                <w:b/>
                <w:i/>
                <w:sz w:val="24"/>
                <w:szCs w:val="24"/>
              </w:rPr>
              <w:t>JOHN DOE</w:t>
            </w:r>
            <w:r w:rsidRPr="00797B88">
              <w:rPr>
                <w:i/>
                <w:sz w:val="24"/>
                <w:szCs w:val="24"/>
              </w:rPr>
              <w:t xml:space="preserve"> &amp; </w:t>
            </w:r>
          </w:p>
          <w:p w:rsidR="00C7504D" w:rsidRPr="00797B88" w:rsidRDefault="00C7504D" w:rsidP="00932986">
            <w:pPr>
              <w:ind w:left="720"/>
              <w:contextualSpacing/>
              <w:rPr>
                <w:i/>
                <w:sz w:val="24"/>
                <w:szCs w:val="24"/>
              </w:rPr>
            </w:pPr>
            <w:r w:rsidRPr="00797B88">
              <w:rPr>
                <w:b/>
                <w:i/>
                <w:sz w:val="24"/>
                <w:szCs w:val="24"/>
              </w:rPr>
              <w:t>JUDY DOE</w:t>
            </w:r>
            <w:r w:rsidRPr="00797B88">
              <w:rPr>
                <w:i/>
                <w:sz w:val="24"/>
                <w:szCs w:val="24"/>
              </w:rPr>
              <w:t xml:space="preserve"> TEN COM</w:t>
            </w:r>
          </w:p>
        </w:tc>
      </w:tr>
    </w:tbl>
    <w:p w:rsidR="001363D5" w:rsidRPr="00797B88" w:rsidRDefault="001363D5" w:rsidP="000D23F7">
      <w:pPr>
        <w:pStyle w:val="ListParagraph"/>
        <w:numPr>
          <w:ilvl w:val="0"/>
          <w:numId w:val="2"/>
        </w:numPr>
        <w:spacing w:before="240" w:after="0"/>
        <w:ind w:left="1080"/>
        <w:rPr>
          <w:b/>
          <w:sz w:val="24"/>
          <w:szCs w:val="24"/>
        </w:rPr>
      </w:pPr>
      <w:r w:rsidRPr="00797B88">
        <w:rPr>
          <w:b/>
          <w:sz w:val="24"/>
          <w:szCs w:val="24"/>
        </w:rPr>
        <w:t xml:space="preserve">Either </w:t>
      </w:r>
      <w:r w:rsidR="00AE7FDB" w:rsidRPr="00797B88">
        <w:rPr>
          <w:b/>
          <w:sz w:val="24"/>
          <w:szCs w:val="24"/>
        </w:rPr>
        <w:t xml:space="preserve">named </w:t>
      </w:r>
      <w:r w:rsidRPr="00797B88">
        <w:rPr>
          <w:b/>
          <w:sz w:val="24"/>
          <w:szCs w:val="24"/>
        </w:rPr>
        <w:t>tenant</w:t>
      </w:r>
      <w:r w:rsidR="00A3507B" w:rsidRPr="00797B88">
        <w:rPr>
          <w:b/>
          <w:sz w:val="24"/>
          <w:szCs w:val="24"/>
        </w:rPr>
        <w:t>—</w:t>
      </w:r>
      <w:r w:rsidRPr="00797B88">
        <w:rPr>
          <w:b/>
          <w:i/>
          <w:sz w:val="24"/>
          <w:szCs w:val="24"/>
        </w:rPr>
        <w:t>JOHN or JUDY</w:t>
      </w:r>
      <w:r w:rsidR="00A3507B" w:rsidRPr="00797B88">
        <w:rPr>
          <w:b/>
          <w:sz w:val="24"/>
          <w:szCs w:val="24"/>
        </w:rPr>
        <w:t>—</w:t>
      </w:r>
      <w:r w:rsidR="007D5545" w:rsidRPr="00797B88">
        <w:rPr>
          <w:b/>
          <w:sz w:val="24"/>
          <w:szCs w:val="24"/>
        </w:rPr>
        <w:t>can</w:t>
      </w:r>
      <w:r w:rsidRPr="00797B88">
        <w:rPr>
          <w:b/>
          <w:sz w:val="24"/>
          <w:szCs w:val="24"/>
        </w:rPr>
        <w:t xml:space="preserve"> v</w:t>
      </w:r>
      <w:r w:rsidR="001B0416" w:rsidRPr="00797B88">
        <w:rPr>
          <w:b/>
          <w:sz w:val="24"/>
          <w:szCs w:val="24"/>
        </w:rPr>
        <w:t>ote</w:t>
      </w:r>
    </w:p>
    <w:p w:rsidR="001363D5" w:rsidRPr="00797B88" w:rsidRDefault="001363D5" w:rsidP="001363D5"/>
    <w:p w:rsidR="00C7504D" w:rsidRPr="00797B88" w:rsidRDefault="00C7504D" w:rsidP="00C7504D">
      <w:pPr>
        <w:jc w:val="both"/>
        <w:rPr>
          <w:b/>
          <w:sz w:val="24"/>
          <w:szCs w:val="24"/>
        </w:rPr>
      </w:pPr>
      <w:r w:rsidRPr="00797B88">
        <w:rPr>
          <w:b/>
          <w:sz w:val="28"/>
          <w:szCs w:val="28"/>
        </w:rPr>
        <w:lastRenderedPageBreak/>
        <w:t>Custodian/Minor (UGMA</w:t>
      </w:r>
      <w:r w:rsidR="002550C6" w:rsidRPr="00797B88">
        <w:rPr>
          <w:b/>
          <w:sz w:val="28"/>
          <w:szCs w:val="28"/>
        </w:rPr>
        <w:t>/</w:t>
      </w:r>
      <w:r w:rsidRPr="00797B88">
        <w:rPr>
          <w:b/>
          <w:sz w:val="28"/>
          <w:szCs w:val="28"/>
        </w:rPr>
        <w:t>UTMA):</w:t>
      </w:r>
      <w:r w:rsidRPr="00797B88">
        <w:rPr>
          <w:sz w:val="24"/>
          <w:szCs w:val="24"/>
        </w:rPr>
        <w:t xml:space="preserve">  A child</w:t>
      </w:r>
      <w:r w:rsidR="00D9325E" w:rsidRPr="00797B88">
        <w:rPr>
          <w:sz w:val="24"/>
          <w:szCs w:val="24"/>
        </w:rPr>
        <w:t xml:space="preserve"> </w:t>
      </w:r>
      <w:r w:rsidR="00472B8E" w:rsidRPr="00797B88">
        <w:rPr>
          <w:sz w:val="24"/>
          <w:szCs w:val="24"/>
        </w:rPr>
        <w:t xml:space="preserve">(minor) </w:t>
      </w:r>
      <w:r w:rsidRPr="00797B88">
        <w:rPr>
          <w:sz w:val="24"/>
          <w:szCs w:val="24"/>
        </w:rPr>
        <w:t>may own securities, but must have an adult (custodian)</w:t>
      </w:r>
      <w:r w:rsidR="00472B8E" w:rsidRPr="00797B88">
        <w:rPr>
          <w:sz w:val="24"/>
          <w:szCs w:val="24"/>
        </w:rPr>
        <w:t xml:space="preserve">, usually the parent, </w:t>
      </w:r>
      <w:r w:rsidRPr="00797B88">
        <w:rPr>
          <w:sz w:val="24"/>
          <w:szCs w:val="24"/>
        </w:rPr>
        <w:t>to supervise</w:t>
      </w:r>
      <w:r w:rsidR="00472B8E" w:rsidRPr="00797B88">
        <w:rPr>
          <w:sz w:val="24"/>
          <w:szCs w:val="24"/>
        </w:rPr>
        <w:t xml:space="preserve"> and transact on</w:t>
      </w:r>
      <w:r w:rsidRPr="00797B88">
        <w:rPr>
          <w:sz w:val="24"/>
          <w:szCs w:val="24"/>
        </w:rPr>
        <w:t xml:space="preserve"> the account.  If </w:t>
      </w:r>
      <w:r w:rsidR="00D9325E" w:rsidRPr="00797B88">
        <w:rPr>
          <w:sz w:val="24"/>
          <w:szCs w:val="24"/>
        </w:rPr>
        <w:t xml:space="preserve">the </w:t>
      </w:r>
      <w:r w:rsidRPr="00797B88">
        <w:rPr>
          <w:sz w:val="24"/>
          <w:szCs w:val="24"/>
        </w:rPr>
        <w:t xml:space="preserve">minor has reached the age of majority </w:t>
      </w:r>
      <w:r w:rsidR="00CE4C06" w:rsidRPr="00797B88">
        <w:rPr>
          <w:sz w:val="24"/>
          <w:szCs w:val="24"/>
        </w:rPr>
        <w:t xml:space="preserve">(varies state to state) </w:t>
      </w:r>
      <w:r w:rsidRPr="00797B88">
        <w:rPr>
          <w:sz w:val="24"/>
          <w:szCs w:val="24"/>
        </w:rPr>
        <w:t xml:space="preserve">they </w:t>
      </w:r>
      <w:r w:rsidR="00E018B3" w:rsidRPr="00797B88">
        <w:rPr>
          <w:sz w:val="24"/>
          <w:szCs w:val="24"/>
        </w:rPr>
        <w:t xml:space="preserve">take control of </w:t>
      </w:r>
      <w:r w:rsidR="00D9325E" w:rsidRPr="00797B88">
        <w:rPr>
          <w:sz w:val="24"/>
          <w:szCs w:val="24"/>
        </w:rPr>
        <w:t xml:space="preserve">the </w:t>
      </w:r>
      <w:r w:rsidR="00E018B3" w:rsidRPr="00797B88">
        <w:rPr>
          <w:sz w:val="24"/>
          <w:szCs w:val="24"/>
        </w:rPr>
        <w:t xml:space="preserve">account directly.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8"/>
        <w:gridCol w:w="34"/>
        <w:gridCol w:w="4008"/>
        <w:gridCol w:w="378"/>
      </w:tblGrid>
      <w:tr w:rsidR="00C7504D" w:rsidRPr="00797B88" w:rsidTr="00293276">
        <w:tc>
          <w:tcPr>
            <w:tcW w:w="4328" w:type="dxa"/>
          </w:tcPr>
          <w:p w:rsidR="00C7504D" w:rsidRPr="00797B88" w:rsidRDefault="00C7504D" w:rsidP="00293276">
            <w:pPr>
              <w:contextualSpacing/>
              <w:rPr>
                <w:i/>
                <w:sz w:val="24"/>
                <w:szCs w:val="24"/>
              </w:rPr>
            </w:pPr>
            <w:r w:rsidRPr="00797B88">
              <w:rPr>
                <w:i/>
                <w:sz w:val="24"/>
                <w:szCs w:val="24"/>
              </w:rPr>
              <w:t xml:space="preserve">CUST </w:t>
            </w:r>
            <w:r w:rsidR="00293276" w:rsidRPr="00797B88">
              <w:rPr>
                <w:i/>
                <w:sz w:val="24"/>
                <w:szCs w:val="24"/>
              </w:rPr>
              <w:t>=</w:t>
            </w:r>
            <w:r w:rsidRPr="00797B88">
              <w:rPr>
                <w:i/>
                <w:sz w:val="24"/>
                <w:szCs w:val="24"/>
              </w:rPr>
              <w:t xml:space="preserve"> Custodian</w:t>
            </w:r>
          </w:p>
        </w:tc>
        <w:tc>
          <w:tcPr>
            <w:tcW w:w="4420" w:type="dxa"/>
            <w:gridSpan w:val="3"/>
          </w:tcPr>
          <w:p w:rsidR="00C7504D" w:rsidRPr="00797B88" w:rsidRDefault="00C7504D" w:rsidP="00293276">
            <w:pPr>
              <w:contextualSpacing/>
              <w:rPr>
                <w:i/>
                <w:sz w:val="24"/>
                <w:szCs w:val="24"/>
              </w:rPr>
            </w:pPr>
            <w:r w:rsidRPr="00797B88">
              <w:rPr>
                <w:i/>
                <w:sz w:val="24"/>
                <w:szCs w:val="24"/>
              </w:rPr>
              <w:t xml:space="preserve">UGMA </w:t>
            </w:r>
            <w:r w:rsidR="00293276" w:rsidRPr="00797B88">
              <w:rPr>
                <w:i/>
                <w:sz w:val="24"/>
                <w:szCs w:val="24"/>
              </w:rPr>
              <w:t>=</w:t>
            </w:r>
            <w:r w:rsidRPr="00797B88">
              <w:rPr>
                <w:i/>
                <w:sz w:val="24"/>
                <w:szCs w:val="24"/>
              </w:rPr>
              <w:t xml:space="preserve"> Uniform Gift to Minors Act</w:t>
            </w:r>
          </w:p>
        </w:tc>
      </w:tr>
      <w:tr w:rsidR="00C7504D" w:rsidRPr="00797B88" w:rsidTr="00293276">
        <w:tc>
          <w:tcPr>
            <w:tcW w:w="4328" w:type="dxa"/>
          </w:tcPr>
          <w:p w:rsidR="00C7504D" w:rsidRPr="00797B88" w:rsidRDefault="00C7504D" w:rsidP="00293276">
            <w:pPr>
              <w:contextualSpacing/>
              <w:rPr>
                <w:i/>
                <w:sz w:val="24"/>
                <w:szCs w:val="24"/>
              </w:rPr>
            </w:pPr>
            <w:r w:rsidRPr="00797B88">
              <w:rPr>
                <w:i/>
                <w:sz w:val="24"/>
                <w:szCs w:val="24"/>
              </w:rPr>
              <w:t xml:space="preserve">FBO </w:t>
            </w:r>
            <w:r w:rsidR="00293276" w:rsidRPr="00797B88">
              <w:rPr>
                <w:i/>
                <w:sz w:val="24"/>
                <w:szCs w:val="24"/>
              </w:rPr>
              <w:t>=</w:t>
            </w:r>
            <w:r w:rsidRPr="00797B88">
              <w:rPr>
                <w:i/>
                <w:sz w:val="24"/>
                <w:szCs w:val="24"/>
              </w:rPr>
              <w:t xml:space="preserve"> For the Benefit of</w:t>
            </w:r>
          </w:p>
        </w:tc>
        <w:tc>
          <w:tcPr>
            <w:tcW w:w="4420" w:type="dxa"/>
            <w:gridSpan w:val="3"/>
          </w:tcPr>
          <w:p w:rsidR="00C7504D" w:rsidRPr="00797B88" w:rsidRDefault="00C7504D" w:rsidP="00932986">
            <w:pPr>
              <w:contextualSpacing/>
              <w:rPr>
                <w:i/>
                <w:sz w:val="24"/>
                <w:szCs w:val="24"/>
              </w:rPr>
            </w:pPr>
            <w:r w:rsidRPr="00797B88">
              <w:rPr>
                <w:i/>
                <w:sz w:val="24"/>
                <w:szCs w:val="24"/>
              </w:rPr>
              <w:t xml:space="preserve">UTMA </w:t>
            </w:r>
            <w:r w:rsidR="00293276" w:rsidRPr="00797B88">
              <w:rPr>
                <w:i/>
                <w:sz w:val="24"/>
                <w:szCs w:val="24"/>
              </w:rPr>
              <w:t>=</w:t>
            </w:r>
            <w:r w:rsidRPr="00797B88">
              <w:rPr>
                <w:i/>
                <w:sz w:val="24"/>
                <w:szCs w:val="24"/>
              </w:rPr>
              <w:t xml:space="preserve"> Uniform Transfer to Minors Act</w:t>
            </w:r>
          </w:p>
          <w:p w:rsidR="00C7504D" w:rsidRPr="00797B88" w:rsidRDefault="00C7504D" w:rsidP="00932986">
            <w:pPr>
              <w:contextualSpacing/>
              <w:rPr>
                <w:i/>
                <w:sz w:val="24"/>
                <w:szCs w:val="24"/>
              </w:rPr>
            </w:pPr>
          </w:p>
        </w:tc>
      </w:tr>
      <w:tr w:rsidR="00C7504D" w:rsidRPr="00797B88" w:rsidTr="00D41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78" w:type="dxa"/>
        </w:trPr>
        <w:tc>
          <w:tcPr>
            <w:tcW w:w="4362" w:type="dxa"/>
            <w:gridSpan w:val="2"/>
            <w:tcBorders>
              <w:top w:val="nil"/>
              <w:left w:val="nil"/>
              <w:bottom w:val="nil"/>
              <w:right w:val="nil"/>
            </w:tcBorders>
            <w:shd w:val="clear" w:color="auto" w:fill="EEECE1" w:themeFill="background2"/>
          </w:tcPr>
          <w:p w:rsidR="00C7504D" w:rsidRPr="00797B88" w:rsidRDefault="00C7504D" w:rsidP="00932986">
            <w:pPr>
              <w:ind w:left="720"/>
              <w:contextualSpacing/>
              <w:rPr>
                <w:i/>
                <w:sz w:val="24"/>
                <w:szCs w:val="24"/>
              </w:rPr>
            </w:pPr>
            <w:r w:rsidRPr="00797B88">
              <w:rPr>
                <w:b/>
                <w:i/>
                <w:sz w:val="24"/>
                <w:szCs w:val="24"/>
              </w:rPr>
              <w:t>JOHN DOE</w:t>
            </w:r>
            <w:r w:rsidRPr="00797B88">
              <w:rPr>
                <w:i/>
                <w:sz w:val="24"/>
                <w:szCs w:val="24"/>
              </w:rPr>
              <w:t xml:space="preserve"> CUST</w:t>
            </w:r>
          </w:p>
          <w:p w:rsidR="00C7504D" w:rsidRPr="00797B88" w:rsidRDefault="00C7504D" w:rsidP="00932986">
            <w:pPr>
              <w:ind w:left="720"/>
              <w:contextualSpacing/>
              <w:rPr>
                <w:i/>
                <w:sz w:val="24"/>
                <w:szCs w:val="24"/>
              </w:rPr>
            </w:pPr>
            <w:r w:rsidRPr="00797B88">
              <w:rPr>
                <w:i/>
                <w:sz w:val="24"/>
                <w:szCs w:val="24"/>
              </w:rPr>
              <w:t>ROBERT DOE UGMA</w:t>
            </w:r>
          </w:p>
        </w:tc>
        <w:tc>
          <w:tcPr>
            <w:tcW w:w="4008" w:type="dxa"/>
            <w:tcBorders>
              <w:top w:val="nil"/>
              <w:left w:val="nil"/>
              <w:bottom w:val="nil"/>
              <w:right w:val="nil"/>
            </w:tcBorders>
            <w:shd w:val="clear" w:color="auto" w:fill="EEECE1" w:themeFill="background2"/>
          </w:tcPr>
          <w:p w:rsidR="00C7504D" w:rsidRPr="00797B88" w:rsidRDefault="00C7504D" w:rsidP="00932986">
            <w:pPr>
              <w:contextualSpacing/>
              <w:rPr>
                <w:i/>
                <w:sz w:val="24"/>
                <w:szCs w:val="24"/>
              </w:rPr>
            </w:pPr>
            <w:r w:rsidRPr="00797B88">
              <w:rPr>
                <w:i/>
                <w:sz w:val="24"/>
                <w:szCs w:val="24"/>
              </w:rPr>
              <w:t xml:space="preserve">          </w:t>
            </w:r>
            <w:r w:rsidRPr="00797B88">
              <w:rPr>
                <w:b/>
                <w:i/>
                <w:sz w:val="24"/>
                <w:szCs w:val="24"/>
              </w:rPr>
              <w:t>JOHN DOE</w:t>
            </w:r>
            <w:r w:rsidRPr="00797B88">
              <w:rPr>
                <w:i/>
                <w:sz w:val="24"/>
                <w:szCs w:val="24"/>
              </w:rPr>
              <w:t xml:space="preserve"> CUST</w:t>
            </w:r>
          </w:p>
          <w:p w:rsidR="00C7504D" w:rsidRPr="00797B88" w:rsidRDefault="00C7504D" w:rsidP="00932986">
            <w:pPr>
              <w:contextualSpacing/>
              <w:rPr>
                <w:i/>
                <w:sz w:val="24"/>
                <w:szCs w:val="24"/>
              </w:rPr>
            </w:pPr>
            <w:r w:rsidRPr="00797B88">
              <w:rPr>
                <w:i/>
                <w:sz w:val="24"/>
                <w:szCs w:val="24"/>
              </w:rPr>
              <w:t xml:space="preserve">          FBO ROBERT DOE UTMA</w:t>
            </w:r>
          </w:p>
        </w:tc>
      </w:tr>
    </w:tbl>
    <w:p w:rsidR="001363D5" w:rsidRPr="00797B88" w:rsidRDefault="001363D5" w:rsidP="000D23F7">
      <w:pPr>
        <w:pStyle w:val="ListParagraph"/>
        <w:numPr>
          <w:ilvl w:val="0"/>
          <w:numId w:val="2"/>
        </w:numPr>
        <w:spacing w:before="240" w:after="0"/>
        <w:ind w:left="1080"/>
        <w:rPr>
          <w:b/>
          <w:sz w:val="24"/>
          <w:szCs w:val="24"/>
        </w:rPr>
      </w:pPr>
      <w:r w:rsidRPr="00797B88">
        <w:rPr>
          <w:b/>
          <w:sz w:val="24"/>
          <w:szCs w:val="24"/>
        </w:rPr>
        <w:t>Custodian</w:t>
      </w:r>
      <w:r w:rsidR="00A3507B" w:rsidRPr="00797B88">
        <w:rPr>
          <w:b/>
          <w:sz w:val="24"/>
          <w:szCs w:val="24"/>
        </w:rPr>
        <w:t>—</w:t>
      </w:r>
      <w:r w:rsidRPr="00797B88">
        <w:rPr>
          <w:b/>
          <w:i/>
          <w:sz w:val="24"/>
          <w:szCs w:val="24"/>
        </w:rPr>
        <w:t>JOHN DOE</w:t>
      </w:r>
      <w:r w:rsidR="00A3507B" w:rsidRPr="00797B88">
        <w:rPr>
          <w:b/>
          <w:sz w:val="24"/>
          <w:szCs w:val="24"/>
        </w:rPr>
        <w:t>—</w:t>
      </w:r>
      <w:r w:rsidR="007D5545" w:rsidRPr="00797B88">
        <w:rPr>
          <w:b/>
          <w:sz w:val="24"/>
          <w:szCs w:val="24"/>
        </w:rPr>
        <w:t>can</w:t>
      </w:r>
      <w:r w:rsidR="001B0416" w:rsidRPr="00797B88">
        <w:rPr>
          <w:b/>
          <w:sz w:val="24"/>
          <w:szCs w:val="24"/>
        </w:rPr>
        <w:t xml:space="preserve"> vote</w:t>
      </w:r>
    </w:p>
    <w:p w:rsidR="00E018B3" w:rsidRPr="00797B88" w:rsidRDefault="00E018B3" w:rsidP="000D23F7">
      <w:pPr>
        <w:pStyle w:val="ListParagraph"/>
        <w:numPr>
          <w:ilvl w:val="0"/>
          <w:numId w:val="2"/>
        </w:numPr>
        <w:spacing w:after="0"/>
        <w:ind w:left="1080"/>
        <w:rPr>
          <w:b/>
          <w:color w:val="C00000"/>
          <w:sz w:val="24"/>
          <w:szCs w:val="24"/>
        </w:rPr>
      </w:pPr>
      <w:r w:rsidRPr="00797B88">
        <w:rPr>
          <w:b/>
          <w:color w:val="C00000"/>
          <w:sz w:val="24"/>
          <w:szCs w:val="24"/>
        </w:rPr>
        <w:t>Minor Child</w:t>
      </w:r>
      <w:r w:rsidR="000D23F7" w:rsidRPr="00797B88">
        <w:rPr>
          <w:b/>
          <w:color w:val="C00000"/>
          <w:sz w:val="24"/>
          <w:szCs w:val="24"/>
        </w:rPr>
        <w:t>—</w:t>
      </w:r>
      <w:r w:rsidR="000D23F7" w:rsidRPr="00797B88">
        <w:rPr>
          <w:b/>
          <w:i/>
          <w:color w:val="C00000"/>
          <w:sz w:val="24"/>
          <w:szCs w:val="24"/>
        </w:rPr>
        <w:t>ROBERT</w:t>
      </w:r>
      <w:r w:rsidR="000D23F7" w:rsidRPr="00797B88">
        <w:rPr>
          <w:b/>
          <w:color w:val="C00000"/>
          <w:sz w:val="24"/>
          <w:szCs w:val="24"/>
        </w:rPr>
        <w:t>—</w:t>
      </w:r>
      <w:r w:rsidRPr="00797B88">
        <w:rPr>
          <w:b/>
          <w:color w:val="C00000"/>
          <w:sz w:val="24"/>
          <w:szCs w:val="24"/>
        </w:rPr>
        <w:t>may NOT</w:t>
      </w:r>
      <w:r w:rsidR="001B0416" w:rsidRPr="00797B88">
        <w:rPr>
          <w:b/>
          <w:color w:val="C00000"/>
          <w:sz w:val="24"/>
          <w:szCs w:val="24"/>
        </w:rPr>
        <w:t xml:space="preserve"> vote</w:t>
      </w:r>
    </w:p>
    <w:p w:rsidR="000D23F7" w:rsidRPr="00797B88" w:rsidRDefault="000D23F7" w:rsidP="000D23F7">
      <w:pPr>
        <w:pStyle w:val="ListParagraph"/>
        <w:numPr>
          <w:ilvl w:val="0"/>
          <w:numId w:val="2"/>
        </w:numPr>
        <w:spacing w:after="0"/>
        <w:ind w:left="1080"/>
        <w:rPr>
          <w:b/>
          <w:sz w:val="24"/>
          <w:szCs w:val="24"/>
        </w:rPr>
      </w:pPr>
      <w:r w:rsidRPr="00797B88">
        <w:rPr>
          <w:b/>
          <w:sz w:val="24"/>
          <w:szCs w:val="24"/>
        </w:rPr>
        <w:t>Adult Child—</w:t>
      </w:r>
      <w:r w:rsidRPr="00797B88">
        <w:rPr>
          <w:b/>
          <w:i/>
          <w:sz w:val="24"/>
          <w:szCs w:val="24"/>
        </w:rPr>
        <w:t>ROBERT</w:t>
      </w:r>
      <w:r w:rsidRPr="00797B88">
        <w:rPr>
          <w:b/>
          <w:sz w:val="24"/>
          <w:szCs w:val="24"/>
        </w:rPr>
        <w:t>—can vote</w:t>
      </w:r>
      <w:r w:rsidR="00CE22C7" w:rsidRPr="00797B88">
        <w:rPr>
          <w:b/>
          <w:sz w:val="24"/>
          <w:szCs w:val="24"/>
        </w:rPr>
        <w:t xml:space="preserve">, </w:t>
      </w:r>
      <w:r w:rsidRPr="00797B88">
        <w:rPr>
          <w:b/>
          <w:sz w:val="24"/>
          <w:szCs w:val="24"/>
        </w:rPr>
        <w:t xml:space="preserve">if </w:t>
      </w:r>
      <w:r w:rsidR="00CE22C7" w:rsidRPr="00797B88">
        <w:rPr>
          <w:b/>
          <w:sz w:val="24"/>
          <w:szCs w:val="24"/>
        </w:rPr>
        <w:t>they have</w:t>
      </w:r>
      <w:r w:rsidRPr="00797B88">
        <w:rPr>
          <w:b/>
          <w:sz w:val="24"/>
          <w:szCs w:val="24"/>
        </w:rPr>
        <w:t xml:space="preserve"> reached </w:t>
      </w:r>
      <w:r w:rsidR="00CE22C7" w:rsidRPr="00797B88">
        <w:rPr>
          <w:b/>
          <w:sz w:val="24"/>
          <w:szCs w:val="24"/>
        </w:rPr>
        <w:t xml:space="preserve">the </w:t>
      </w:r>
      <w:r w:rsidRPr="00797B88">
        <w:rPr>
          <w:b/>
          <w:sz w:val="24"/>
          <w:szCs w:val="24"/>
        </w:rPr>
        <w:t>age of majority</w:t>
      </w:r>
    </w:p>
    <w:p w:rsidR="000D23F7" w:rsidRPr="00797B88" w:rsidRDefault="000D23F7" w:rsidP="000D23F7">
      <w:pPr>
        <w:pStyle w:val="ListParagraph"/>
        <w:spacing w:after="0"/>
        <w:ind w:left="1080"/>
        <w:rPr>
          <w:b/>
          <w:color w:val="C00000"/>
          <w:sz w:val="24"/>
          <w:szCs w:val="24"/>
        </w:rPr>
      </w:pPr>
    </w:p>
    <w:p w:rsidR="001363D5" w:rsidRPr="00797B88" w:rsidRDefault="001363D5" w:rsidP="00C7504D">
      <w:pPr>
        <w:jc w:val="both"/>
        <w:rPr>
          <w:b/>
          <w:sz w:val="24"/>
          <w:szCs w:val="24"/>
        </w:rPr>
      </w:pPr>
    </w:p>
    <w:p w:rsidR="00472B8E" w:rsidRPr="00797B88" w:rsidRDefault="00472B8E" w:rsidP="00C7504D">
      <w:pPr>
        <w:jc w:val="both"/>
        <w:rPr>
          <w:b/>
          <w:sz w:val="24"/>
          <w:szCs w:val="24"/>
        </w:rPr>
      </w:pPr>
    </w:p>
    <w:p w:rsidR="00293276" w:rsidRPr="00797B88" w:rsidRDefault="00293276" w:rsidP="00C7504D">
      <w:pPr>
        <w:jc w:val="both"/>
        <w:rPr>
          <w:b/>
          <w:sz w:val="24"/>
          <w:szCs w:val="24"/>
        </w:rPr>
      </w:pPr>
    </w:p>
    <w:p w:rsidR="00C50F0B" w:rsidRPr="00797B88" w:rsidRDefault="00C50F0B" w:rsidP="00C50F0B">
      <w:pPr>
        <w:jc w:val="both"/>
        <w:rPr>
          <w:b/>
          <w:sz w:val="24"/>
          <w:szCs w:val="24"/>
        </w:rPr>
      </w:pPr>
      <w:r w:rsidRPr="00797B88">
        <w:rPr>
          <w:b/>
          <w:sz w:val="28"/>
          <w:szCs w:val="28"/>
        </w:rPr>
        <w:t xml:space="preserve">Transfer </w:t>
      </w:r>
      <w:proofErr w:type="gramStart"/>
      <w:r w:rsidRPr="00797B88">
        <w:rPr>
          <w:b/>
          <w:sz w:val="28"/>
          <w:szCs w:val="28"/>
        </w:rPr>
        <w:t>On</w:t>
      </w:r>
      <w:proofErr w:type="gramEnd"/>
      <w:r w:rsidRPr="00797B88">
        <w:rPr>
          <w:b/>
          <w:sz w:val="28"/>
          <w:szCs w:val="28"/>
        </w:rPr>
        <w:t xml:space="preserve"> Death (TOD):</w:t>
      </w:r>
      <w:r w:rsidRPr="00797B88">
        <w:rPr>
          <w:b/>
          <w:sz w:val="24"/>
          <w:szCs w:val="24"/>
        </w:rPr>
        <w:t xml:space="preserve"> </w:t>
      </w:r>
      <w:r w:rsidRPr="00797B88">
        <w:rPr>
          <w:sz w:val="24"/>
          <w:szCs w:val="24"/>
        </w:rPr>
        <w:t>These accounts name a beneficiary who is entitled to the asset upon the death of the main tenant.  Though designed to allow beneficiaries to avoid probate, as with joint tenancy with rights of survivorship, many states do not honor TOD registrations, therefore, probate may be required.</w:t>
      </w:r>
    </w:p>
    <w:p w:rsidR="00C50F0B" w:rsidRPr="00797B88" w:rsidRDefault="00C50F0B" w:rsidP="00C50F0B">
      <w:pPr>
        <w:spacing w:after="0"/>
        <w:ind w:left="720"/>
        <w:contextualSpacing/>
        <w:rPr>
          <w:i/>
          <w:sz w:val="24"/>
          <w:szCs w:val="24"/>
        </w:rPr>
      </w:pPr>
      <w:r w:rsidRPr="00797B88">
        <w:rPr>
          <w:i/>
          <w:sz w:val="24"/>
          <w:szCs w:val="24"/>
        </w:rPr>
        <w:t>TOD = Transfer On Death</w:t>
      </w:r>
    </w:p>
    <w:p w:rsidR="00C50F0B" w:rsidRPr="00797B88" w:rsidRDefault="00C50F0B" w:rsidP="00C50F0B">
      <w:pPr>
        <w:spacing w:after="0"/>
        <w:ind w:left="720"/>
        <w:contextualSpacing/>
        <w:rPr>
          <w:i/>
          <w:sz w:val="24"/>
          <w:szCs w:val="24"/>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3960"/>
        <w:gridCol w:w="4410"/>
      </w:tblGrid>
      <w:tr w:rsidR="00C50F0B" w:rsidRPr="00797B88" w:rsidTr="00D41883">
        <w:tc>
          <w:tcPr>
            <w:tcW w:w="3960" w:type="dxa"/>
            <w:shd w:val="clear" w:color="auto" w:fill="EEECE1" w:themeFill="background2"/>
          </w:tcPr>
          <w:p w:rsidR="00C50F0B" w:rsidRPr="00797B88" w:rsidRDefault="00C50F0B" w:rsidP="00E64C67">
            <w:pPr>
              <w:ind w:left="720"/>
              <w:contextualSpacing/>
              <w:rPr>
                <w:b/>
                <w:i/>
                <w:sz w:val="24"/>
                <w:szCs w:val="24"/>
              </w:rPr>
            </w:pPr>
            <w:r w:rsidRPr="00797B88">
              <w:rPr>
                <w:b/>
                <w:i/>
                <w:sz w:val="24"/>
                <w:szCs w:val="24"/>
              </w:rPr>
              <w:t>JOHN DOE</w:t>
            </w:r>
          </w:p>
          <w:p w:rsidR="00C50F0B" w:rsidRPr="00797B88" w:rsidRDefault="00C50F0B" w:rsidP="00E64C67">
            <w:pPr>
              <w:ind w:left="720"/>
              <w:contextualSpacing/>
              <w:rPr>
                <w:i/>
                <w:sz w:val="24"/>
                <w:szCs w:val="24"/>
              </w:rPr>
            </w:pPr>
            <w:r w:rsidRPr="00797B88">
              <w:rPr>
                <w:i/>
                <w:sz w:val="24"/>
                <w:szCs w:val="24"/>
              </w:rPr>
              <w:t>TOD ADAM DOE</w:t>
            </w:r>
          </w:p>
          <w:p w:rsidR="00C50F0B" w:rsidRPr="00797B88" w:rsidRDefault="00C50F0B" w:rsidP="00E64C67">
            <w:pPr>
              <w:ind w:left="720"/>
              <w:contextualSpacing/>
              <w:rPr>
                <w:i/>
                <w:sz w:val="24"/>
                <w:szCs w:val="24"/>
              </w:rPr>
            </w:pPr>
            <w:r w:rsidRPr="00797B88">
              <w:rPr>
                <w:i/>
                <w:sz w:val="24"/>
                <w:szCs w:val="24"/>
              </w:rPr>
              <w:t xml:space="preserve">SUBJECT TO STA TOD RULES </w:t>
            </w:r>
          </w:p>
        </w:tc>
        <w:tc>
          <w:tcPr>
            <w:tcW w:w="4410" w:type="dxa"/>
            <w:shd w:val="clear" w:color="auto" w:fill="EEECE1" w:themeFill="background2"/>
          </w:tcPr>
          <w:p w:rsidR="00C50F0B" w:rsidRPr="00797B88" w:rsidRDefault="00C50F0B" w:rsidP="00E64C67">
            <w:pPr>
              <w:ind w:left="720"/>
              <w:contextualSpacing/>
              <w:rPr>
                <w:i/>
                <w:sz w:val="24"/>
                <w:szCs w:val="24"/>
              </w:rPr>
            </w:pPr>
            <w:r w:rsidRPr="00797B88">
              <w:rPr>
                <w:b/>
                <w:i/>
                <w:sz w:val="24"/>
                <w:szCs w:val="24"/>
              </w:rPr>
              <w:t>JOHN DOE &amp; JUDY DOE</w:t>
            </w:r>
            <w:r w:rsidRPr="00797B88">
              <w:rPr>
                <w:i/>
                <w:sz w:val="24"/>
                <w:szCs w:val="24"/>
              </w:rPr>
              <w:t xml:space="preserve"> JT TEN</w:t>
            </w:r>
          </w:p>
          <w:p w:rsidR="00C50F0B" w:rsidRPr="00797B88" w:rsidRDefault="00C50F0B" w:rsidP="00E64C67">
            <w:pPr>
              <w:contextualSpacing/>
              <w:rPr>
                <w:i/>
                <w:sz w:val="24"/>
                <w:szCs w:val="24"/>
              </w:rPr>
            </w:pPr>
            <w:r w:rsidRPr="00797B88">
              <w:rPr>
                <w:i/>
                <w:sz w:val="24"/>
                <w:szCs w:val="24"/>
              </w:rPr>
              <w:t xml:space="preserve">             TOD ADAM DOE</w:t>
            </w:r>
          </w:p>
          <w:p w:rsidR="00C50F0B" w:rsidRPr="00797B88" w:rsidRDefault="00C50F0B" w:rsidP="00E64C67">
            <w:pPr>
              <w:contextualSpacing/>
              <w:rPr>
                <w:i/>
                <w:sz w:val="24"/>
                <w:szCs w:val="24"/>
              </w:rPr>
            </w:pPr>
            <w:r w:rsidRPr="00797B88">
              <w:rPr>
                <w:i/>
                <w:sz w:val="24"/>
                <w:szCs w:val="24"/>
              </w:rPr>
              <w:t xml:space="preserve">             SUBJECT TO STA TOD RULES</w:t>
            </w:r>
          </w:p>
        </w:tc>
      </w:tr>
    </w:tbl>
    <w:p w:rsidR="00C50F0B" w:rsidRPr="00797B88" w:rsidRDefault="00C50F0B" w:rsidP="00C50F0B">
      <w:pPr>
        <w:pStyle w:val="Heading2"/>
        <w:spacing w:before="0"/>
        <w:rPr>
          <w:rFonts w:asciiTheme="minorHAnsi" w:hAnsiTheme="minorHAnsi"/>
          <w:color w:val="auto"/>
          <w:sz w:val="24"/>
          <w:szCs w:val="24"/>
        </w:rPr>
      </w:pPr>
    </w:p>
    <w:p w:rsidR="00C50F0B" w:rsidRPr="00797B88" w:rsidRDefault="00C50F0B" w:rsidP="000D23F7">
      <w:pPr>
        <w:pStyle w:val="ListParagraph"/>
        <w:numPr>
          <w:ilvl w:val="0"/>
          <w:numId w:val="6"/>
        </w:numPr>
        <w:spacing w:after="0"/>
        <w:ind w:left="1080"/>
        <w:rPr>
          <w:b/>
          <w:sz w:val="24"/>
          <w:szCs w:val="24"/>
        </w:rPr>
      </w:pPr>
      <w:r w:rsidRPr="00797B88">
        <w:rPr>
          <w:b/>
          <w:sz w:val="24"/>
          <w:szCs w:val="24"/>
        </w:rPr>
        <w:t>Named tenant</w:t>
      </w:r>
      <w:r w:rsidR="00084955" w:rsidRPr="00797B88">
        <w:rPr>
          <w:b/>
          <w:sz w:val="24"/>
          <w:szCs w:val="24"/>
        </w:rPr>
        <w:t>(s)</w:t>
      </w:r>
      <w:r w:rsidR="00A3507B" w:rsidRPr="00797B88">
        <w:rPr>
          <w:b/>
          <w:sz w:val="24"/>
          <w:szCs w:val="24"/>
        </w:rPr>
        <w:t>—</w:t>
      </w:r>
      <w:r w:rsidRPr="00797B88">
        <w:rPr>
          <w:b/>
          <w:i/>
          <w:sz w:val="24"/>
          <w:szCs w:val="24"/>
        </w:rPr>
        <w:t>JOHN DOE or JUDY DOE in JT TEN</w:t>
      </w:r>
      <w:r w:rsidR="008D3947">
        <w:rPr>
          <w:b/>
          <w:i/>
          <w:sz w:val="24"/>
          <w:szCs w:val="24"/>
        </w:rPr>
        <w:t xml:space="preserve"> and Adam Doe</w:t>
      </w:r>
      <w:r w:rsidR="00A3507B" w:rsidRPr="00797B88">
        <w:rPr>
          <w:b/>
          <w:sz w:val="24"/>
          <w:szCs w:val="24"/>
        </w:rPr>
        <w:t>—</w:t>
      </w:r>
      <w:r w:rsidR="001B0416" w:rsidRPr="00797B88">
        <w:rPr>
          <w:b/>
          <w:sz w:val="24"/>
          <w:szCs w:val="24"/>
        </w:rPr>
        <w:t>can vote</w:t>
      </w:r>
    </w:p>
    <w:p w:rsidR="00C50F0B" w:rsidRPr="00797B88" w:rsidRDefault="00C50F0B" w:rsidP="00C7504D">
      <w:pPr>
        <w:jc w:val="both"/>
        <w:rPr>
          <w:b/>
          <w:color w:val="C00000"/>
          <w:sz w:val="28"/>
          <w:szCs w:val="28"/>
        </w:rPr>
      </w:pPr>
    </w:p>
    <w:p w:rsidR="00C7504D" w:rsidRPr="00797B88" w:rsidRDefault="007F5CD3" w:rsidP="00C7504D">
      <w:pPr>
        <w:jc w:val="both"/>
        <w:rPr>
          <w:b/>
          <w:sz w:val="24"/>
          <w:szCs w:val="24"/>
        </w:rPr>
      </w:pPr>
      <w:r w:rsidRPr="00797B88">
        <w:rPr>
          <w:b/>
          <w:sz w:val="28"/>
          <w:szCs w:val="28"/>
        </w:rPr>
        <w:t>Broker/Custodial</w:t>
      </w:r>
      <w:r w:rsidR="00C7504D" w:rsidRPr="00797B88">
        <w:rPr>
          <w:b/>
          <w:sz w:val="28"/>
          <w:szCs w:val="28"/>
        </w:rPr>
        <w:t xml:space="preserve"> Accounts:</w:t>
      </w:r>
      <w:r w:rsidR="00C7504D" w:rsidRPr="00797B88">
        <w:rPr>
          <w:sz w:val="24"/>
          <w:szCs w:val="24"/>
        </w:rPr>
        <w:t xml:space="preserve">  These are single tenant accounts </w:t>
      </w:r>
      <w:r w:rsidRPr="00797B88">
        <w:rPr>
          <w:sz w:val="24"/>
          <w:szCs w:val="24"/>
        </w:rPr>
        <w:t xml:space="preserve">where ownership is held through a custodian bank or stock broker.  They are often </w:t>
      </w:r>
      <w:r w:rsidR="00F82898" w:rsidRPr="00797B88">
        <w:rPr>
          <w:b/>
          <w:sz w:val="24"/>
          <w:szCs w:val="24"/>
        </w:rPr>
        <w:t xml:space="preserve">individual </w:t>
      </w:r>
      <w:r w:rsidRPr="00797B88">
        <w:rPr>
          <w:b/>
          <w:sz w:val="24"/>
          <w:szCs w:val="24"/>
        </w:rPr>
        <w:t>retirement accounts</w:t>
      </w:r>
      <w:r w:rsidR="00F82898" w:rsidRPr="00797B88">
        <w:rPr>
          <w:b/>
          <w:sz w:val="24"/>
          <w:szCs w:val="24"/>
        </w:rPr>
        <w:t xml:space="preserve"> (IRAs)</w:t>
      </w:r>
      <w:r w:rsidR="00C7504D" w:rsidRPr="00797B88">
        <w:rPr>
          <w:sz w:val="24"/>
          <w:szCs w:val="24"/>
        </w:rPr>
        <w:t>.  Registration may include the name of the broker-dealer acting as custodian of the account.</w:t>
      </w:r>
    </w:p>
    <w:p w:rsidR="00C7504D" w:rsidRPr="00797B88" w:rsidRDefault="00C7504D" w:rsidP="00C7504D">
      <w:pPr>
        <w:spacing w:after="0"/>
        <w:ind w:left="720"/>
        <w:contextualSpacing/>
        <w:rPr>
          <w:i/>
          <w:sz w:val="24"/>
          <w:szCs w:val="24"/>
        </w:rPr>
      </w:pPr>
      <w:r w:rsidRPr="00797B88">
        <w:rPr>
          <w:i/>
          <w:sz w:val="24"/>
          <w:szCs w:val="24"/>
        </w:rPr>
        <w:t xml:space="preserve">IRA </w:t>
      </w:r>
      <w:r w:rsidR="00293276" w:rsidRPr="00797B88">
        <w:rPr>
          <w:i/>
          <w:sz w:val="24"/>
          <w:szCs w:val="24"/>
        </w:rPr>
        <w:t>=</w:t>
      </w:r>
      <w:r w:rsidRPr="00797B88">
        <w:rPr>
          <w:i/>
          <w:sz w:val="24"/>
          <w:szCs w:val="24"/>
        </w:rPr>
        <w:t xml:space="preserve"> Individual Retirement Account</w:t>
      </w:r>
      <w:r w:rsidR="00F82898" w:rsidRPr="00797B88">
        <w:rPr>
          <w:i/>
          <w:sz w:val="24"/>
          <w:szCs w:val="24"/>
        </w:rPr>
        <w:t xml:space="preserve">                        FBO = For the Benefit of</w:t>
      </w:r>
    </w:p>
    <w:p w:rsidR="00C7504D" w:rsidRPr="00797B88" w:rsidRDefault="00C7504D" w:rsidP="00C7504D">
      <w:pPr>
        <w:spacing w:after="0"/>
        <w:ind w:left="720"/>
        <w:contextualSpacing/>
        <w:rPr>
          <w:i/>
          <w:sz w:val="24"/>
          <w:szCs w:val="24"/>
        </w:rPr>
      </w:pPr>
      <w:r w:rsidRPr="00797B88">
        <w:rPr>
          <w:i/>
          <w:sz w:val="24"/>
          <w:szCs w:val="24"/>
        </w:rPr>
        <w:t>ROTH IRA, SEP IRA, SARSEP IRA, SIMPLE IRA, and Keogh Plans</w:t>
      </w:r>
    </w:p>
    <w:p w:rsidR="00C7504D" w:rsidRPr="00797B88" w:rsidRDefault="00C7504D" w:rsidP="00C7504D">
      <w:pPr>
        <w:spacing w:after="0"/>
        <w:ind w:left="720"/>
        <w:contextualSpacing/>
        <w:rPr>
          <w:i/>
          <w:sz w:val="24"/>
          <w:szCs w:val="24"/>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3960"/>
        <w:gridCol w:w="4410"/>
      </w:tblGrid>
      <w:tr w:rsidR="00C7504D" w:rsidRPr="00797B88" w:rsidTr="00D41883">
        <w:tc>
          <w:tcPr>
            <w:tcW w:w="3960" w:type="dxa"/>
            <w:shd w:val="clear" w:color="auto" w:fill="EEECE1" w:themeFill="background2"/>
          </w:tcPr>
          <w:p w:rsidR="007F5CD3" w:rsidRPr="00797B88" w:rsidRDefault="007F5CD3" w:rsidP="00932986">
            <w:pPr>
              <w:ind w:left="720"/>
              <w:contextualSpacing/>
              <w:rPr>
                <w:b/>
                <w:i/>
                <w:sz w:val="24"/>
                <w:szCs w:val="24"/>
              </w:rPr>
            </w:pPr>
            <w:r w:rsidRPr="00797B88">
              <w:rPr>
                <w:b/>
                <w:i/>
                <w:sz w:val="24"/>
                <w:szCs w:val="24"/>
              </w:rPr>
              <w:t>EDWARD D JONES</w:t>
            </w:r>
          </w:p>
          <w:p w:rsidR="00C7504D" w:rsidRPr="00797B88" w:rsidRDefault="007F5CD3" w:rsidP="007F5CD3">
            <w:pPr>
              <w:ind w:left="720"/>
              <w:contextualSpacing/>
              <w:rPr>
                <w:i/>
                <w:sz w:val="24"/>
                <w:szCs w:val="24"/>
              </w:rPr>
            </w:pPr>
            <w:r w:rsidRPr="00797B88">
              <w:rPr>
                <w:i/>
                <w:sz w:val="24"/>
                <w:szCs w:val="24"/>
              </w:rPr>
              <w:t xml:space="preserve">FBO </w:t>
            </w:r>
            <w:r w:rsidR="00C7504D" w:rsidRPr="00797B88">
              <w:rPr>
                <w:b/>
                <w:i/>
                <w:sz w:val="24"/>
                <w:szCs w:val="24"/>
              </w:rPr>
              <w:t>JOHN DOE</w:t>
            </w:r>
            <w:r w:rsidRPr="00797B88">
              <w:rPr>
                <w:b/>
                <w:i/>
                <w:sz w:val="24"/>
                <w:szCs w:val="24"/>
              </w:rPr>
              <w:t xml:space="preserve"> </w:t>
            </w:r>
            <w:r w:rsidR="00C7504D" w:rsidRPr="00797B88">
              <w:rPr>
                <w:i/>
                <w:sz w:val="24"/>
                <w:szCs w:val="24"/>
              </w:rPr>
              <w:t>R</w:t>
            </w:r>
            <w:r w:rsidRPr="00797B88">
              <w:rPr>
                <w:i/>
                <w:sz w:val="24"/>
                <w:szCs w:val="24"/>
              </w:rPr>
              <w:t>OTH IRA</w:t>
            </w:r>
          </w:p>
        </w:tc>
        <w:tc>
          <w:tcPr>
            <w:tcW w:w="4410" w:type="dxa"/>
            <w:shd w:val="clear" w:color="auto" w:fill="EEECE1" w:themeFill="background2"/>
          </w:tcPr>
          <w:p w:rsidR="00C7504D" w:rsidRPr="00797B88" w:rsidRDefault="006D0EA0" w:rsidP="00932986">
            <w:pPr>
              <w:ind w:left="720"/>
              <w:contextualSpacing/>
              <w:rPr>
                <w:i/>
                <w:sz w:val="24"/>
                <w:szCs w:val="24"/>
              </w:rPr>
            </w:pPr>
            <w:r w:rsidRPr="00797B88">
              <w:rPr>
                <w:b/>
                <w:i/>
                <w:sz w:val="24"/>
                <w:szCs w:val="24"/>
              </w:rPr>
              <w:t>PAINE WE</w:t>
            </w:r>
            <w:r w:rsidR="00EB3977" w:rsidRPr="00797B88">
              <w:rPr>
                <w:b/>
                <w:i/>
                <w:sz w:val="24"/>
                <w:szCs w:val="24"/>
              </w:rPr>
              <w:t>BB</w:t>
            </w:r>
            <w:r w:rsidRPr="00797B88">
              <w:rPr>
                <w:b/>
                <w:i/>
                <w:sz w:val="24"/>
                <w:szCs w:val="24"/>
              </w:rPr>
              <w:t>ER</w:t>
            </w:r>
            <w:r w:rsidR="00C7504D" w:rsidRPr="00797B88">
              <w:rPr>
                <w:i/>
                <w:sz w:val="24"/>
                <w:szCs w:val="24"/>
              </w:rPr>
              <w:t xml:space="preserve"> </w:t>
            </w:r>
            <w:r w:rsidRPr="00797B88">
              <w:rPr>
                <w:i/>
                <w:sz w:val="24"/>
                <w:szCs w:val="24"/>
              </w:rPr>
              <w:t>CUST</w:t>
            </w:r>
          </w:p>
          <w:p w:rsidR="00C7504D" w:rsidRPr="00797B88" w:rsidRDefault="00C7504D" w:rsidP="007F5CD3">
            <w:pPr>
              <w:ind w:left="720"/>
              <w:contextualSpacing/>
              <w:rPr>
                <w:i/>
                <w:sz w:val="24"/>
                <w:szCs w:val="24"/>
              </w:rPr>
            </w:pPr>
            <w:r w:rsidRPr="00797B88">
              <w:rPr>
                <w:b/>
                <w:i/>
                <w:sz w:val="24"/>
                <w:szCs w:val="24"/>
              </w:rPr>
              <w:t>JOHN DO</w:t>
            </w:r>
            <w:r w:rsidR="007F5CD3" w:rsidRPr="00797B88">
              <w:rPr>
                <w:b/>
                <w:i/>
                <w:sz w:val="24"/>
                <w:szCs w:val="24"/>
              </w:rPr>
              <w:t xml:space="preserve">E </w:t>
            </w:r>
            <w:r w:rsidR="007F5CD3" w:rsidRPr="00797B88">
              <w:rPr>
                <w:i/>
                <w:sz w:val="24"/>
                <w:szCs w:val="24"/>
              </w:rPr>
              <w:t>IRA</w:t>
            </w:r>
          </w:p>
        </w:tc>
      </w:tr>
    </w:tbl>
    <w:p w:rsidR="001363D5" w:rsidRPr="00797B88" w:rsidRDefault="007D5545" w:rsidP="000D23F7">
      <w:pPr>
        <w:pStyle w:val="ListParagraph"/>
        <w:numPr>
          <w:ilvl w:val="0"/>
          <w:numId w:val="2"/>
        </w:numPr>
        <w:spacing w:before="240" w:after="0"/>
        <w:ind w:left="1080"/>
        <w:rPr>
          <w:b/>
          <w:sz w:val="24"/>
          <w:szCs w:val="24"/>
        </w:rPr>
      </w:pPr>
      <w:r w:rsidRPr="00797B88">
        <w:rPr>
          <w:b/>
          <w:sz w:val="24"/>
          <w:szCs w:val="24"/>
        </w:rPr>
        <w:t>B</w:t>
      </w:r>
      <w:r w:rsidR="001363D5" w:rsidRPr="00797B88">
        <w:rPr>
          <w:b/>
          <w:sz w:val="24"/>
          <w:szCs w:val="24"/>
        </w:rPr>
        <w:t>eneficial holder</w:t>
      </w:r>
      <w:r w:rsidR="00A3507B" w:rsidRPr="00797B88">
        <w:rPr>
          <w:b/>
          <w:sz w:val="24"/>
          <w:szCs w:val="24"/>
        </w:rPr>
        <w:t>—</w:t>
      </w:r>
      <w:r w:rsidR="001363D5" w:rsidRPr="00797B88">
        <w:rPr>
          <w:b/>
          <w:i/>
          <w:sz w:val="24"/>
          <w:szCs w:val="24"/>
        </w:rPr>
        <w:t>JOHN DOE</w:t>
      </w:r>
      <w:r w:rsidR="00A3507B" w:rsidRPr="00797B88">
        <w:rPr>
          <w:b/>
          <w:sz w:val="24"/>
          <w:szCs w:val="24"/>
        </w:rPr>
        <w:t>—</w:t>
      </w:r>
      <w:r w:rsidR="001B0416" w:rsidRPr="00797B88">
        <w:rPr>
          <w:b/>
          <w:sz w:val="24"/>
          <w:szCs w:val="24"/>
        </w:rPr>
        <w:t>can vote</w:t>
      </w:r>
    </w:p>
    <w:p w:rsidR="001363D5" w:rsidRPr="00797B88" w:rsidRDefault="00350B78" w:rsidP="000D23F7">
      <w:pPr>
        <w:pStyle w:val="ListParagraph"/>
        <w:numPr>
          <w:ilvl w:val="0"/>
          <w:numId w:val="2"/>
        </w:numPr>
        <w:spacing w:after="0"/>
        <w:ind w:left="1080"/>
        <w:rPr>
          <w:b/>
          <w:sz w:val="24"/>
          <w:szCs w:val="24"/>
        </w:rPr>
      </w:pPr>
      <w:r w:rsidRPr="00797B88">
        <w:rPr>
          <w:b/>
          <w:sz w:val="24"/>
          <w:szCs w:val="24"/>
        </w:rPr>
        <w:t>C</w:t>
      </w:r>
      <w:r w:rsidR="001363D5" w:rsidRPr="00797B88">
        <w:rPr>
          <w:b/>
          <w:sz w:val="24"/>
          <w:szCs w:val="24"/>
        </w:rPr>
        <w:t>ustodian</w:t>
      </w:r>
      <w:r w:rsidR="00A3507B" w:rsidRPr="00797B88">
        <w:rPr>
          <w:b/>
          <w:sz w:val="24"/>
          <w:szCs w:val="24"/>
        </w:rPr>
        <w:t>—</w:t>
      </w:r>
      <w:r w:rsidR="001363D5" w:rsidRPr="00797B88">
        <w:rPr>
          <w:b/>
          <w:i/>
          <w:sz w:val="24"/>
          <w:szCs w:val="24"/>
        </w:rPr>
        <w:t>PAINE WEBBER</w:t>
      </w:r>
      <w:r w:rsidR="00A3507B" w:rsidRPr="00797B88">
        <w:rPr>
          <w:b/>
          <w:sz w:val="24"/>
          <w:szCs w:val="24"/>
        </w:rPr>
        <w:t>—</w:t>
      </w:r>
      <w:r w:rsidR="001B0416" w:rsidRPr="00797B88">
        <w:rPr>
          <w:b/>
          <w:sz w:val="24"/>
          <w:szCs w:val="24"/>
        </w:rPr>
        <w:t>can vote</w:t>
      </w:r>
    </w:p>
    <w:p w:rsidR="00DC2972" w:rsidRPr="00797B88" w:rsidRDefault="00DC2972" w:rsidP="00C7504D">
      <w:pPr>
        <w:jc w:val="both"/>
        <w:rPr>
          <w:b/>
          <w:sz w:val="28"/>
          <w:szCs w:val="28"/>
        </w:rPr>
      </w:pPr>
    </w:p>
    <w:p w:rsidR="00C7504D" w:rsidRPr="00797B88" w:rsidRDefault="00C7504D" w:rsidP="00C7504D">
      <w:pPr>
        <w:jc w:val="both"/>
        <w:rPr>
          <w:b/>
          <w:sz w:val="24"/>
          <w:szCs w:val="24"/>
        </w:rPr>
      </w:pPr>
      <w:r w:rsidRPr="00797B88">
        <w:rPr>
          <w:b/>
          <w:sz w:val="28"/>
          <w:szCs w:val="28"/>
        </w:rPr>
        <w:t>Corporations:</w:t>
      </w:r>
      <w:r w:rsidRPr="00797B88">
        <w:rPr>
          <w:sz w:val="24"/>
          <w:szCs w:val="24"/>
        </w:rPr>
        <w:t xml:space="preserve">  A company will often own shares of a fund for their own investing purposes, or for retirement plans on behalf of their employees.  </w:t>
      </w:r>
      <w:r w:rsidR="00472A45" w:rsidRPr="00797B88">
        <w:rPr>
          <w:sz w:val="24"/>
          <w:szCs w:val="24"/>
        </w:rPr>
        <w:t>Churches are non-profit corporations.</w:t>
      </w:r>
      <w:r w:rsidR="00DC2972" w:rsidRPr="00797B88">
        <w:rPr>
          <w:sz w:val="24"/>
          <w:szCs w:val="24"/>
        </w:rPr>
        <w:t xml:space="preserve">  </w:t>
      </w:r>
      <w:r w:rsidR="00DC2972" w:rsidRPr="00797B88">
        <w:rPr>
          <w:b/>
          <w:sz w:val="24"/>
          <w:szCs w:val="24"/>
        </w:rPr>
        <w:t xml:space="preserve">Ask to speak to </w:t>
      </w:r>
      <w:r w:rsidR="00BD3B64" w:rsidRPr="00797B88">
        <w:rPr>
          <w:b/>
          <w:sz w:val="24"/>
          <w:szCs w:val="24"/>
        </w:rPr>
        <w:t xml:space="preserve">the </w:t>
      </w:r>
      <w:r w:rsidR="00DC2972" w:rsidRPr="00797B88">
        <w:rPr>
          <w:b/>
          <w:sz w:val="24"/>
          <w:szCs w:val="24"/>
        </w:rPr>
        <w:t>person responsible for proxy voting.</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3960"/>
        <w:gridCol w:w="4410"/>
      </w:tblGrid>
      <w:tr w:rsidR="00C7504D" w:rsidRPr="00797B88" w:rsidTr="00D41883">
        <w:tc>
          <w:tcPr>
            <w:tcW w:w="3960" w:type="dxa"/>
            <w:shd w:val="clear" w:color="auto" w:fill="EEECE1" w:themeFill="background2"/>
          </w:tcPr>
          <w:p w:rsidR="00C7504D" w:rsidRPr="00797B88" w:rsidRDefault="00C7504D" w:rsidP="00932986">
            <w:pPr>
              <w:ind w:left="720"/>
              <w:contextualSpacing/>
              <w:rPr>
                <w:i/>
                <w:sz w:val="24"/>
                <w:szCs w:val="24"/>
              </w:rPr>
            </w:pPr>
            <w:r w:rsidRPr="00797B88">
              <w:rPr>
                <w:i/>
                <w:sz w:val="24"/>
                <w:szCs w:val="24"/>
              </w:rPr>
              <w:t>DOE &amp; SONS INC.</w:t>
            </w:r>
          </w:p>
          <w:p w:rsidR="00C7504D" w:rsidRPr="00797B88" w:rsidRDefault="00C7504D" w:rsidP="00932986">
            <w:pPr>
              <w:ind w:left="720"/>
              <w:contextualSpacing/>
              <w:rPr>
                <w:i/>
                <w:sz w:val="24"/>
                <w:szCs w:val="24"/>
              </w:rPr>
            </w:pPr>
          </w:p>
        </w:tc>
        <w:tc>
          <w:tcPr>
            <w:tcW w:w="4410" w:type="dxa"/>
            <w:shd w:val="clear" w:color="auto" w:fill="EEECE1" w:themeFill="background2"/>
          </w:tcPr>
          <w:p w:rsidR="00C7504D" w:rsidRPr="00797B88" w:rsidRDefault="00472A45" w:rsidP="00932986">
            <w:pPr>
              <w:ind w:left="720"/>
              <w:contextualSpacing/>
              <w:rPr>
                <w:i/>
                <w:sz w:val="24"/>
                <w:szCs w:val="24"/>
              </w:rPr>
            </w:pPr>
            <w:r w:rsidRPr="00797B88">
              <w:rPr>
                <w:i/>
                <w:sz w:val="24"/>
                <w:szCs w:val="24"/>
              </w:rPr>
              <w:t xml:space="preserve">THE </w:t>
            </w:r>
            <w:r w:rsidR="00C7504D" w:rsidRPr="00797B88">
              <w:rPr>
                <w:i/>
                <w:sz w:val="24"/>
                <w:szCs w:val="24"/>
              </w:rPr>
              <w:t>DOE CORPORATION</w:t>
            </w:r>
          </w:p>
          <w:p w:rsidR="00C7504D" w:rsidRPr="00797B88" w:rsidRDefault="00C7504D" w:rsidP="00932986">
            <w:pPr>
              <w:ind w:left="720"/>
              <w:contextualSpacing/>
              <w:rPr>
                <w:i/>
                <w:sz w:val="24"/>
                <w:szCs w:val="24"/>
              </w:rPr>
            </w:pPr>
            <w:r w:rsidRPr="00797B88">
              <w:rPr>
                <w:i/>
                <w:sz w:val="24"/>
                <w:szCs w:val="24"/>
              </w:rPr>
              <w:t>ATTN: JOHN DOE</w:t>
            </w:r>
          </w:p>
        </w:tc>
      </w:tr>
    </w:tbl>
    <w:p w:rsidR="001363D5" w:rsidRPr="00797B88" w:rsidRDefault="007D5545" w:rsidP="007F5CD3">
      <w:pPr>
        <w:pStyle w:val="ListParagraph"/>
        <w:numPr>
          <w:ilvl w:val="0"/>
          <w:numId w:val="6"/>
        </w:numPr>
        <w:spacing w:before="240" w:after="0"/>
        <w:ind w:left="1080"/>
        <w:rPr>
          <w:b/>
          <w:sz w:val="24"/>
          <w:szCs w:val="24"/>
        </w:rPr>
      </w:pPr>
      <w:r w:rsidRPr="00797B88">
        <w:rPr>
          <w:b/>
          <w:sz w:val="24"/>
          <w:szCs w:val="24"/>
        </w:rPr>
        <w:t>A</w:t>
      </w:r>
      <w:r w:rsidR="001363D5" w:rsidRPr="00797B88">
        <w:rPr>
          <w:b/>
          <w:sz w:val="24"/>
          <w:szCs w:val="24"/>
        </w:rPr>
        <w:t xml:space="preserve">uthorized </w:t>
      </w:r>
      <w:r w:rsidR="000D23F7" w:rsidRPr="00797B88">
        <w:rPr>
          <w:b/>
          <w:sz w:val="24"/>
          <w:szCs w:val="24"/>
        </w:rPr>
        <w:t>Officer</w:t>
      </w:r>
      <w:r w:rsidRPr="00797B88">
        <w:rPr>
          <w:b/>
          <w:sz w:val="24"/>
          <w:szCs w:val="24"/>
        </w:rPr>
        <w:t xml:space="preserve"> of the Company</w:t>
      </w:r>
      <w:r w:rsidR="00A3507B" w:rsidRPr="00797B88">
        <w:rPr>
          <w:b/>
          <w:sz w:val="24"/>
          <w:szCs w:val="24"/>
        </w:rPr>
        <w:t>—</w:t>
      </w:r>
      <w:r w:rsidR="009879DC" w:rsidRPr="00797B88">
        <w:rPr>
          <w:b/>
          <w:i/>
          <w:sz w:val="24"/>
          <w:szCs w:val="24"/>
        </w:rPr>
        <w:t>TREASURER</w:t>
      </w:r>
      <w:r w:rsidR="001363D5" w:rsidRPr="00797B88">
        <w:rPr>
          <w:b/>
          <w:i/>
          <w:sz w:val="24"/>
          <w:szCs w:val="24"/>
        </w:rPr>
        <w:t>, CFO, etc.</w:t>
      </w:r>
      <w:r w:rsidR="00A3507B" w:rsidRPr="00797B88">
        <w:rPr>
          <w:b/>
          <w:sz w:val="24"/>
          <w:szCs w:val="24"/>
        </w:rPr>
        <w:t xml:space="preserve"> —</w:t>
      </w:r>
      <w:r w:rsidR="001B0416" w:rsidRPr="00797B88">
        <w:rPr>
          <w:b/>
          <w:sz w:val="24"/>
          <w:szCs w:val="24"/>
        </w:rPr>
        <w:t>can vote</w:t>
      </w:r>
    </w:p>
    <w:p w:rsidR="00D41883" w:rsidRPr="00797B88" w:rsidRDefault="00D41883" w:rsidP="00CE4C06">
      <w:pPr>
        <w:jc w:val="both"/>
        <w:rPr>
          <w:b/>
          <w:sz w:val="28"/>
          <w:szCs w:val="28"/>
        </w:rPr>
      </w:pPr>
    </w:p>
    <w:p w:rsidR="00C7504D" w:rsidRPr="00797B88" w:rsidRDefault="00C7504D" w:rsidP="00CE4C06">
      <w:pPr>
        <w:jc w:val="both"/>
        <w:rPr>
          <w:b/>
          <w:sz w:val="24"/>
          <w:szCs w:val="24"/>
        </w:rPr>
      </w:pPr>
      <w:r w:rsidRPr="00797B88">
        <w:rPr>
          <w:b/>
          <w:sz w:val="28"/>
          <w:szCs w:val="28"/>
        </w:rPr>
        <w:t>Trusts:</w:t>
      </w:r>
      <w:r w:rsidRPr="00797B88">
        <w:rPr>
          <w:sz w:val="24"/>
          <w:szCs w:val="24"/>
        </w:rPr>
        <w:t xml:space="preserve">  A trust is a legal title to property held by one party for the benefit of another.  The </w:t>
      </w:r>
      <w:r w:rsidR="009F7882" w:rsidRPr="00797B88">
        <w:rPr>
          <w:sz w:val="24"/>
          <w:szCs w:val="24"/>
        </w:rPr>
        <w:t xml:space="preserve">ONLY </w:t>
      </w:r>
      <w:r w:rsidRPr="00797B88">
        <w:rPr>
          <w:sz w:val="24"/>
          <w:szCs w:val="24"/>
        </w:rPr>
        <w:t xml:space="preserve">person or entity authorized to act is </w:t>
      </w:r>
      <w:r w:rsidR="009F7882" w:rsidRPr="00797B88">
        <w:rPr>
          <w:sz w:val="24"/>
          <w:szCs w:val="24"/>
        </w:rPr>
        <w:t>the</w:t>
      </w:r>
      <w:r w:rsidRPr="00797B88">
        <w:rPr>
          <w:sz w:val="24"/>
          <w:szCs w:val="24"/>
        </w:rPr>
        <w:t xml:space="preserve"> T</w:t>
      </w:r>
      <w:r w:rsidR="009F7882" w:rsidRPr="00797B88">
        <w:rPr>
          <w:sz w:val="24"/>
          <w:szCs w:val="24"/>
        </w:rPr>
        <w:t>RUSTEE</w:t>
      </w:r>
      <w:r w:rsidRPr="00797B88">
        <w:rPr>
          <w:sz w:val="24"/>
          <w:szCs w:val="24"/>
        </w:rPr>
        <w:t xml:space="preserve">.  </w:t>
      </w:r>
      <w:r w:rsidR="00DC4148" w:rsidRPr="00797B88">
        <w:rPr>
          <w:sz w:val="24"/>
          <w:szCs w:val="24"/>
        </w:rPr>
        <w:t xml:space="preserve">Employee </w:t>
      </w:r>
      <w:r w:rsidR="009F7882" w:rsidRPr="00797B88">
        <w:rPr>
          <w:sz w:val="24"/>
          <w:szCs w:val="24"/>
        </w:rPr>
        <w:t xml:space="preserve">Pension </w:t>
      </w:r>
      <w:r w:rsidR="00DC4148" w:rsidRPr="00797B88">
        <w:rPr>
          <w:sz w:val="24"/>
          <w:szCs w:val="24"/>
        </w:rPr>
        <w:t>P</w:t>
      </w:r>
      <w:r w:rsidR="009F7882" w:rsidRPr="00797B88">
        <w:rPr>
          <w:sz w:val="24"/>
          <w:szCs w:val="24"/>
        </w:rPr>
        <w:t>lans are trusts.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3960"/>
        <w:gridCol w:w="180"/>
        <w:gridCol w:w="4042"/>
        <w:gridCol w:w="378"/>
      </w:tblGrid>
      <w:tr w:rsidR="00C7504D" w:rsidRPr="00797B88" w:rsidTr="009F7882">
        <w:tc>
          <w:tcPr>
            <w:tcW w:w="4248" w:type="dxa"/>
            <w:gridSpan w:val="3"/>
          </w:tcPr>
          <w:p w:rsidR="00C7504D" w:rsidRPr="00797B88" w:rsidRDefault="00C7504D" w:rsidP="00293276">
            <w:pPr>
              <w:contextualSpacing/>
              <w:rPr>
                <w:i/>
                <w:sz w:val="24"/>
                <w:szCs w:val="24"/>
              </w:rPr>
            </w:pPr>
            <w:r w:rsidRPr="00797B88">
              <w:rPr>
                <w:i/>
                <w:sz w:val="24"/>
                <w:szCs w:val="24"/>
              </w:rPr>
              <w:t xml:space="preserve">TR </w:t>
            </w:r>
            <w:r w:rsidR="00293276" w:rsidRPr="00797B88">
              <w:rPr>
                <w:i/>
                <w:sz w:val="24"/>
                <w:szCs w:val="24"/>
              </w:rPr>
              <w:t>=</w:t>
            </w:r>
            <w:r w:rsidRPr="00797B88">
              <w:rPr>
                <w:i/>
                <w:sz w:val="24"/>
                <w:szCs w:val="24"/>
              </w:rPr>
              <w:t xml:space="preserve"> Trust</w:t>
            </w:r>
          </w:p>
        </w:tc>
        <w:tc>
          <w:tcPr>
            <w:tcW w:w="4420" w:type="dxa"/>
            <w:gridSpan w:val="2"/>
          </w:tcPr>
          <w:p w:rsidR="00C7504D" w:rsidRPr="00797B88" w:rsidRDefault="00C7504D" w:rsidP="009F7882">
            <w:pPr>
              <w:ind w:left="-18"/>
              <w:contextualSpacing/>
              <w:rPr>
                <w:i/>
                <w:sz w:val="24"/>
                <w:szCs w:val="24"/>
              </w:rPr>
            </w:pPr>
            <w:r w:rsidRPr="00797B88">
              <w:rPr>
                <w:i/>
                <w:sz w:val="24"/>
                <w:szCs w:val="24"/>
              </w:rPr>
              <w:t xml:space="preserve">UA </w:t>
            </w:r>
            <w:r w:rsidR="00293276" w:rsidRPr="00797B88">
              <w:rPr>
                <w:i/>
                <w:sz w:val="24"/>
                <w:szCs w:val="24"/>
              </w:rPr>
              <w:t>=</w:t>
            </w:r>
            <w:r w:rsidRPr="00797B88">
              <w:rPr>
                <w:i/>
                <w:sz w:val="24"/>
                <w:szCs w:val="24"/>
              </w:rPr>
              <w:t xml:space="preserve"> Established Under </w:t>
            </w:r>
            <w:r w:rsidR="00293276" w:rsidRPr="00797B88">
              <w:rPr>
                <w:i/>
                <w:sz w:val="24"/>
                <w:szCs w:val="24"/>
              </w:rPr>
              <w:t>a</w:t>
            </w:r>
            <w:r w:rsidR="007F5CD3" w:rsidRPr="00797B88">
              <w:rPr>
                <w:i/>
                <w:sz w:val="24"/>
                <w:szCs w:val="24"/>
              </w:rPr>
              <w:t xml:space="preserve"> Living</w:t>
            </w:r>
            <w:r w:rsidR="009F7882" w:rsidRPr="00797B88">
              <w:rPr>
                <w:i/>
                <w:sz w:val="24"/>
                <w:szCs w:val="24"/>
              </w:rPr>
              <w:t xml:space="preserve"> </w:t>
            </w:r>
            <w:r w:rsidRPr="00797B88">
              <w:rPr>
                <w:i/>
                <w:sz w:val="24"/>
                <w:szCs w:val="24"/>
              </w:rPr>
              <w:t>Agreement</w:t>
            </w:r>
          </w:p>
        </w:tc>
      </w:tr>
      <w:tr w:rsidR="00C7504D" w:rsidRPr="00797B88" w:rsidTr="009F7882">
        <w:tc>
          <w:tcPr>
            <w:tcW w:w="4248" w:type="dxa"/>
            <w:gridSpan w:val="3"/>
          </w:tcPr>
          <w:p w:rsidR="00C7504D" w:rsidRPr="00797B88" w:rsidRDefault="00C7504D" w:rsidP="00293276">
            <w:pPr>
              <w:contextualSpacing/>
              <w:rPr>
                <w:i/>
                <w:sz w:val="24"/>
                <w:szCs w:val="24"/>
              </w:rPr>
            </w:pPr>
            <w:r w:rsidRPr="00797B88">
              <w:rPr>
                <w:i/>
                <w:sz w:val="24"/>
                <w:szCs w:val="24"/>
              </w:rPr>
              <w:t>TTEE</w:t>
            </w:r>
            <w:r w:rsidR="00293276" w:rsidRPr="00797B88">
              <w:rPr>
                <w:i/>
                <w:sz w:val="24"/>
                <w:szCs w:val="24"/>
              </w:rPr>
              <w:t xml:space="preserve"> =</w:t>
            </w:r>
            <w:r w:rsidRPr="00797B88">
              <w:rPr>
                <w:i/>
                <w:sz w:val="24"/>
                <w:szCs w:val="24"/>
              </w:rPr>
              <w:t xml:space="preserve"> Trustee</w:t>
            </w:r>
          </w:p>
        </w:tc>
        <w:tc>
          <w:tcPr>
            <w:tcW w:w="4420" w:type="dxa"/>
            <w:gridSpan w:val="2"/>
          </w:tcPr>
          <w:p w:rsidR="00C7504D" w:rsidRPr="00797B88" w:rsidRDefault="00C7504D" w:rsidP="00932986">
            <w:pPr>
              <w:contextualSpacing/>
              <w:rPr>
                <w:i/>
                <w:sz w:val="24"/>
                <w:szCs w:val="24"/>
              </w:rPr>
            </w:pPr>
            <w:r w:rsidRPr="00797B88">
              <w:rPr>
                <w:i/>
                <w:sz w:val="24"/>
                <w:szCs w:val="24"/>
              </w:rPr>
              <w:t xml:space="preserve">UW </w:t>
            </w:r>
            <w:r w:rsidR="00293276" w:rsidRPr="00797B88">
              <w:rPr>
                <w:i/>
                <w:sz w:val="24"/>
                <w:szCs w:val="24"/>
              </w:rPr>
              <w:t>=</w:t>
            </w:r>
            <w:r w:rsidRPr="00797B88">
              <w:rPr>
                <w:i/>
                <w:sz w:val="24"/>
                <w:szCs w:val="24"/>
              </w:rPr>
              <w:t xml:space="preserve"> Established Under </w:t>
            </w:r>
            <w:r w:rsidR="009F7882" w:rsidRPr="00797B88">
              <w:rPr>
                <w:i/>
                <w:sz w:val="24"/>
                <w:szCs w:val="24"/>
              </w:rPr>
              <w:t>a</w:t>
            </w:r>
            <w:r w:rsidR="00293276" w:rsidRPr="00797B88">
              <w:rPr>
                <w:i/>
                <w:sz w:val="24"/>
                <w:szCs w:val="24"/>
              </w:rPr>
              <w:t xml:space="preserve"> </w:t>
            </w:r>
            <w:r w:rsidRPr="00797B88">
              <w:rPr>
                <w:i/>
                <w:sz w:val="24"/>
                <w:szCs w:val="24"/>
              </w:rPr>
              <w:t>Will</w:t>
            </w:r>
          </w:p>
          <w:p w:rsidR="00C7504D" w:rsidRPr="00797B88" w:rsidRDefault="00C7504D" w:rsidP="00932986">
            <w:pPr>
              <w:contextualSpacing/>
              <w:rPr>
                <w:i/>
                <w:sz w:val="24"/>
                <w:szCs w:val="24"/>
              </w:rPr>
            </w:pPr>
          </w:p>
        </w:tc>
      </w:tr>
      <w:tr w:rsidR="00C7504D" w:rsidRPr="00797B88" w:rsidTr="009F78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378" w:type="dxa"/>
        </w:trPr>
        <w:tc>
          <w:tcPr>
            <w:tcW w:w="3960" w:type="dxa"/>
            <w:tcBorders>
              <w:top w:val="nil"/>
              <w:left w:val="nil"/>
              <w:bottom w:val="nil"/>
              <w:right w:val="nil"/>
            </w:tcBorders>
            <w:shd w:val="clear" w:color="auto" w:fill="EEECE1" w:themeFill="background2"/>
          </w:tcPr>
          <w:p w:rsidR="00C7504D" w:rsidRPr="00797B88" w:rsidRDefault="00C7504D" w:rsidP="00932986">
            <w:pPr>
              <w:ind w:left="720"/>
              <w:contextualSpacing/>
              <w:rPr>
                <w:i/>
                <w:sz w:val="24"/>
                <w:szCs w:val="24"/>
              </w:rPr>
            </w:pPr>
            <w:r w:rsidRPr="00797B88">
              <w:rPr>
                <w:b/>
                <w:i/>
                <w:sz w:val="24"/>
                <w:szCs w:val="24"/>
              </w:rPr>
              <w:t xml:space="preserve">JOHN DOE </w:t>
            </w:r>
            <w:r w:rsidRPr="00797B88">
              <w:rPr>
                <w:i/>
                <w:sz w:val="24"/>
                <w:szCs w:val="24"/>
              </w:rPr>
              <w:t xml:space="preserve"> TTEE</w:t>
            </w:r>
          </w:p>
          <w:p w:rsidR="00C7504D" w:rsidRPr="00797B88" w:rsidRDefault="00C7504D" w:rsidP="00932986">
            <w:pPr>
              <w:ind w:left="720"/>
              <w:contextualSpacing/>
              <w:rPr>
                <w:i/>
                <w:sz w:val="24"/>
                <w:szCs w:val="24"/>
              </w:rPr>
            </w:pPr>
            <w:r w:rsidRPr="00797B88">
              <w:rPr>
                <w:i/>
                <w:sz w:val="24"/>
                <w:szCs w:val="24"/>
              </w:rPr>
              <w:t>UA DTD 01-02-12</w:t>
            </w:r>
          </w:p>
          <w:p w:rsidR="00C7504D" w:rsidRPr="00797B88" w:rsidRDefault="00C7504D" w:rsidP="00932986">
            <w:pPr>
              <w:ind w:left="720"/>
              <w:contextualSpacing/>
              <w:rPr>
                <w:i/>
                <w:sz w:val="24"/>
                <w:szCs w:val="24"/>
              </w:rPr>
            </w:pPr>
            <w:r w:rsidRPr="00797B88">
              <w:rPr>
                <w:i/>
                <w:sz w:val="24"/>
                <w:szCs w:val="24"/>
              </w:rPr>
              <w:t xml:space="preserve">JUDY DOE FAMILY TR </w:t>
            </w:r>
          </w:p>
        </w:tc>
        <w:tc>
          <w:tcPr>
            <w:tcW w:w="4222" w:type="dxa"/>
            <w:gridSpan w:val="2"/>
            <w:tcBorders>
              <w:top w:val="nil"/>
              <w:left w:val="nil"/>
              <w:bottom w:val="nil"/>
              <w:right w:val="nil"/>
            </w:tcBorders>
            <w:shd w:val="clear" w:color="auto" w:fill="EEECE1" w:themeFill="background2"/>
          </w:tcPr>
          <w:p w:rsidR="00C7504D" w:rsidRPr="00797B88" w:rsidRDefault="00C7504D" w:rsidP="00932986">
            <w:pPr>
              <w:ind w:left="720"/>
              <w:contextualSpacing/>
              <w:rPr>
                <w:i/>
                <w:sz w:val="24"/>
                <w:szCs w:val="24"/>
              </w:rPr>
            </w:pPr>
            <w:r w:rsidRPr="00797B88">
              <w:rPr>
                <w:b/>
                <w:i/>
                <w:sz w:val="24"/>
                <w:szCs w:val="24"/>
              </w:rPr>
              <w:t xml:space="preserve">FIRST BANK </w:t>
            </w:r>
            <w:r w:rsidR="00EB3977" w:rsidRPr="00797B88">
              <w:rPr>
                <w:b/>
                <w:i/>
                <w:sz w:val="24"/>
                <w:szCs w:val="24"/>
              </w:rPr>
              <w:t>&amp;</w:t>
            </w:r>
            <w:r w:rsidRPr="00797B88">
              <w:rPr>
                <w:b/>
                <w:i/>
                <w:sz w:val="24"/>
                <w:szCs w:val="24"/>
              </w:rPr>
              <w:t xml:space="preserve"> TRUST</w:t>
            </w:r>
            <w:r w:rsidRPr="00797B88">
              <w:rPr>
                <w:i/>
                <w:sz w:val="24"/>
                <w:szCs w:val="24"/>
              </w:rPr>
              <w:t xml:space="preserve"> TTEE</w:t>
            </w:r>
          </w:p>
          <w:p w:rsidR="00C7504D" w:rsidRPr="00797B88" w:rsidRDefault="00C7504D" w:rsidP="00932986">
            <w:pPr>
              <w:ind w:left="720"/>
              <w:contextualSpacing/>
              <w:rPr>
                <w:i/>
                <w:sz w:val="24"/>
                <w:szCs w:val="24"/>
              </w:rPr>
            </w:pPr>
            <w:r w:rsidRPr="00797B88">
              <w:rPr>
                <w:i/>
                <w:sz w:val="24"/>
                <w:szCs w:val="24"/>
              </w:rPr>
              <w:t>UW DTD 01-02-12</w:t>
            </w:r>
          </w:p>
          <w:p w:rsidR="00C7504D" w:rsidRPr="00797B88" w:rsidRDefault="00C7504D" w:rsidP="00932986">
            <w:pPr>
              <w:ind w:left="720"/>
              <w:contextualSpacing/>
              <w:rPr>
                <w:i/>
                <w:sz w:val="24"/>
                <w:szCs w:val="24"/>
              </w:rPr>
            </w:pPr>
            <w:r w:rsidRPr="00797B88">
              <w:rPr>
                <w:i/>
                <w:sz w:val="24"/>
                <w:szCs w:val="24"/>
              </w:rPr>
              <w:t xml:space="preserve">JUDY DOE RESIDUARY TR </w:t>
            </w:r>
          </w:p>
        </w:tc>
      </w:tr>
    </w:tbl>
    <w:p w:rsidR="001363D5" w:rsidRPr="00797B88" w:rsidRDefault="00152819" w:rsidP="000D23F7">
      <w:pPr>
        <w:pStyle w:val="ListParagraph"/>
        <w:numPr>
          <w:ilvl w:val="0"/>
          <w:numId w:val="6"/>
        </w:numPr>
        <w:spacing w:before="240" w:after="0"/>
        <w:ind w:left="1080"/>
        <w:rPr>
          <w:b/>
          <w:sz w:val="24"/>
          <w:szCs w:val="24"/>
        </w:rPr>
      </w:pPr>
      <w:r w:rsidRPr="00797B88">
        <w:rPr>
          <w:b/>
          <w:sz w:val="24"/>
          <w:szCs w:val="24"/>
        </w:rPr>
        <w:t>Named</w:t>
      </w:r>
      <w:r w:rsidR="001363D5" w:rsidRPr="00797B88">
        <w:rPr>
          <w:b/>
          <w:sz w:val="24"/>
          <w:szCs w:val="24"/>
        </w:rPr>
        <w:t xml:space="preserve"> Trustee</w:t>
      </w:r>
      <w:r w:rsidR="00A3507B" w:rsidRPr="00797B88">
        <w:rPr>
          <w:b/>
          <w:sz w:val="24"/>
          <w:szCs w:val="24"/>
        </w:rPr>
        <w:t>—</w:t>
      </w:r>
      <w:r w:rsidR="001363D5" w:rsidRPr="00797B88">
        <w:rPr>
          <w:b/>
          <w:i/>
          <w:sz w:val="24"/>
          <w:szCs w:val="24"/>
        </w:rPr>
        <w:t>JOHN DOE</w:t>
      </w:r>
      <w:r w:rsidR="00A3507B" w:rsidRPr="00797B88">
        <w:rPr>
          <w:b/>
          <w:sz w:val="24"/>
          <w:szCs w:val="24"/>
        </w:rPr>
        <w:t>—</w:t>
      </w:r>
      <w:r w:rsidR="001B0416" w:rsidRPr="00797B88">
        <w:rPr>
          <w:b/>
          <w:sz w:val="24"/>
          <w:szCs w:val="24"/>
        </w:rPr>
        <w:t>can vote</w:t>
      </w:r>
    </w:p>
    <w:p w:rsidR="009F7882" w:rsidRPr="00797B88" w:rsidRDefault="009F7882" w:rsidP="000D23F7">
      <w:pPr>
        <w:pStyle w:val="ListParagraph"/>
        <w:numPr>
          <w:ilvl w:val="0"/>
          <w:numId w:val="6"/>
        </w:numPr>
        <w:spacing w:before="240" w:after="0"/>
        <w:ind w:left="1080"/>
        <w:rPr>
          <w:b/>
          <w:sz w:val="24"/>
          <w:szCs w:val="24"/>
        </w:rPr>
      </w:pPr>
      <w:r w:rsidRPr="00797B88">
        <w:rPr>
          <w:b/>
          <w:sz w:val="24"/>
          <w:szCs w:val="24"/>
        </w:rPr>
        <w:t>Third Party claiming to be SUCCESSOR T</w:t>
      </w:r>
      <w:r w:rsidR="00DC4148" w:rsidRPr="00797B88">
        <w:rPr>
          <w:b/>
          <w:sz w:val="24"/>
          <w:szCs w:val="24"/>
        </w:rPr>
        <w:t>RUSTEE</w:t>
      </w:r>
      <w:r w:rsidRPr="00797B88">
        <w:rPr>
          <w:b/>
          <w:sz w:val="24"/>
          <w:szCs w:val="24"/>
        </w:rPr>
        <w:t xml:space="preserve"> can vote</w:t>
      </w:r>
      <w:r w:rsidRPr="00797B88">
        <w:rPr>
          <w:b/>
          <w:color w:val="C00000"/>
          <w:sz w:val="24"/>
          <w:szCs w:val="24"/>
        </w:rPr>
        <w:t>*</w:t>
      </w:r>
    </w:p>
    <w:p w:rsidR="001363D5" w:rsidRPr="00797B88" w:rsidRDefault="00A37C6C" w:rsidP="000D23F7">
      <w:pPr>
        <w:pStyle w:val="ListParagraph"/>
        <w:numPr>
          <w:ilvl w:val="0"/>
          <w:numId w:val="6"/>
        </w:numPr>
        <w:spacing w:after="0"/>
        <w:ind w:left="1080"/>
        <w:rPr>
          <w:b/>
          <w:sz w:val="24"/>
          <w:szCs w:val="24"/>
        </w:rPr>
      </w:pPr>
      <w:r w:rsidRPr="00797B88">
        <w:rPr>
          <w:b/>
          <w:sz w:val="24"/>
          <w:szCs w:val="24"/>
        </w:rPr>
        <w:t>Authorized Trust Officer o</w:t>
      </w:r>
      <w:r w:rsidR="001363D5" w:rsidRPr="00797B88">
        <w:rPr>
          <w:b/>
          <w:sz w:val="24"/>
          <w:szCs w:val="24"/>
        </w:rPr>
        <w:t>f institution</w:t>
      </w:r>
      <w:r w:rsidR="00350B78" w:rsidRPr="00797B88">
        <w:rPr>
          <w:b/>
          <w:sz w:val="24"/>
          <w:szCs w:val="24"/>
        </w:rPr>
        <w:t>al</w:t>
      </w:r>
      <w:r w:rsidRPr="00797B88">
        <w:rPr>
          <w:b/>
          <w:sz w:val="24"/>
          <w:szCs w:val="24"/>
        </w:rPr>
        <w:t xml:space="preserve"> Trustee</w:t>
      </w:r>
      <w:r w:rsidR="00A3507B" w:rsidRPr="00797B88">
        <w:rPr>
          <w:b/>
          <w:sz w:val="24"/>
          <w:szCs w:val="24"/>
        </w:rPr>
        <w:t>—</w:t>
      </w:r>
      <w:r w:rsidR="00350B78" w:rsidRPr="00797B88">
        <w:rPr>
          <w:b/>
          <w:i/>
          <w:sz w:val="24"/>
          <w:szCs w:val="24"/>
        </w:rPr>
        <w:t>FIRST BANK</w:t>
      </w:r>
      <w:r w:rsidR="00A3507B" w:rsidRPr="00797B88">
        <w:rPr>
          <w:b/>
          <w:sz w:val="24"/>
          <w:szCs w:val="24"/>
        </w:rPr>
        <w:t>—</w:t>
      </w:r>
      <w:r w:rsidR="007D5545" w:rsidRPr="00797B88">
        <w:rPr>
          <w:b/>
          <w:sz w:val="24"/>
          <w:szCs w:val="24"/>
        </w:rPr>
        <w:t>can vote</w:t>
      </w:r>
    </w:p>
    <w:p w:rsidR="001363D5" w:rsidRPr="00797B88" w:rsidRDefault="001363D5" w:rsidP="00C7504D">
      <w:pPr>
        <w:spacing w:after="0"/>
        <w:rPr>
          <w:rFonts w:eastAsiaTheme="majorEastAsia" w:cstheme="minorHAnsi"/>
          <w:b/>
          <w:bCs/>
          <w:sz w:val="32"/>
          <w:szCs w:val="32"/>
        </w:rPr>
      </w:pPr>
    </w:p>
    <w:p w:rsidR="00932986" w:rsidRPr="00797B88" w:rsidRDefault="00932986" w:rsidP="00CE4C06">
      <w:pPr>
        <w:spacing w:after="0"/>
        <w:jc w:val="both"/>
        <w:rPr>
          <w:sz w:val="24"/>
          <w:szCs w:val="24"/>
        </w:rPr>
      </w:pPr>
      <w:r w:rsidRPr="00797B88">
        <w:rPr>
          <w:b/>
          <w:sz w:val="28"/>
          <w:szCs w:val="28"/>
        </w:rPr>
        <w:t>“In Care of” or “Attention of”:</w:t>
      </w:r>
      <w:r w:rsidRPr="00797B88">
        <w:rPr>
          <w:sz w:val="24"/>
          <w:szCs w:val="24"/>
        </w:rPr>
        <w:t xml:space="preserve">  </w:t>
      </w:r>
      <w:r w:rsidR="00472A45" w:rsidRPr="00797B88">
        <w:rPr>
          <w:sz w:val="24"/>
          <w:szCs w:val="24"/>
        </w:rPr>
        <w:t xml:space="preserve">These indicators are simply part of the ADDRESS.  They </w:t>
      </w:r>
      <w:r w:rsidRPr="00797B88">
        <w:rPr>
          <w:sz w:val="24"/>
          <w:szCs w:val="24"/>
        </w:rPr>
        <w:t xml:space="preserve">do </w:t>
      </w:r>
      <w:r w:rsidR="006F3B7E" w:rsidRPr="00797B88">
        <w:rPr>
          <w:sz w:val="24"/>
          <w:szCs w:val="24"/>
        </w:rPr>
        <w:t>not</w:t>
      </w:r>
      <w:r w:rsidRPr="00797B88">
        <w:rPr>
          <w:sz w:val="24"/>
          <w:szCs w:val="24"/>
        </w:rPr>
        <w:t xml:space="preserve"> denote ownership or authority to vote.  </w:t>
      </w:r>
      <w:r w:rsidR="00472A45" w:rsidRPr="00797B88">
        <w:rPr>
          <w:sz w:val="24"/>
          <w:szCs w:val="24"/>
        </w:rPr>
        <w:t>It</w:t>
      </w:r>
      <w:r w:rsidR="006F3B7E" w:rsidRPr="00797B88">
        <w:rPr>
          <w:sz w:val="24"/>
          <w:szCs w:val="24"/>
        </w:rPr>
        <w:t xml:space="preserve"> would be </w:t>
      </w:r>
      <w:r w:rsidR="00472A45" w:rsidRPr="00797B88">
        <w:rPr>
          <w:sz w:val="24"/>
          <w:szCs w:val="24"/>
        </w:rPr>
        <w:t xml:space="preserve">proper to </w:t>
      </w:r>
      <w:r w:rsidR="006D0EA0" w:rsidRPr="00797B88">
        <w:rPr>
          <w:sz w:val="24"/>
          <w:szCs w:val="24"/>
        </w:rPr>
        <w:t>ask</w:t>
      </w:r>
      <w:r w:rsidRPr="00797B88">
        <w:rPr>
          <w:sz w:val="24"/>
          <w:szCs w:val="24"/>
        </w:rPr>
        <w:t xml:space="preserve"> for the person named</w:t>
      </w:r>
      <w:r w:rsidR="00472A45" w:rsidRPr="00797B88">
        <w:rPr>
          <w:sz w:val="24"/>
          <w:szCs w:val="24"/>
        </w:rPr>
        <w:t xml:space="preserve"> after the ‘C/O’ of ‘ATTN’</w:t>
      </w:r>
      <w:r w:rsidR="00CE4C06" w:rsidRPr="00797B88">
        <w:rPr>
          <w:sz w:val="24"/>
          <w:szCs w:val="24"/>
        </w:rPr>
        <w:t>, as t</w:t>
      </w:r>
      <w:r w:rsidR="006D0EA0" w:rsidRPr="00797B88">
        <w:rPr>
          <w:sz w:val="24"/>
          <w:szCs w:val="24"/>
        </w:rPr>
        <w:t>his named person may very well turn out</w:t>
      </w:r>
      <w:r w:rsidR="00CE4C06" w:rsidRPr="00797B88">
        <w:rPr>
          <w:sz w:val="24"/>
          <w:szCs w:val="24"/>
        </w:rPr>
        <w:t xml:space="preserve"> to be</w:t>
      </w:r>
      <w:r w:rsidR="00084955" w:rsidRPr="00797B88">
        <w:rPr>
          <w:sz w:val="24"/>
          <w:szCs w:val="24"/>
        </w:rPr>
        <w:t xml:space="preserve"> </w:t>
      </w:r>
      <w:r w:rsidR="006D0EA0" w:rsidRPr="00797B88">
        <w:rPr>
          <w:sz w:val="24"/>
          <w:szCs w:val="24"/>
        </w:rPr>
        <w:t>th</w:t>
      </w:r>
      <w:r w:rsidR="000F08DD" w:rsidRPr="00797B88">
        <w:rPr>
          <w:sz w:val="24"/>
          <w:szCs w:val="24"/>
        </w:rPr>
        <w:t>e</w:t>
      </w:r>
      <w:r w:rsidR="006D0EA0" w:rsidRPr="00797B88">
        <w:rPr>
          <w:sz w:val="24"/>
          <w:szCs w:val="24"/>
        </w:rPr>
        <w:t xml:space="preserve"> authorized representative</w:t>
      </w:r>
      <w:r w:rsidR="000D23F7" w:rsidRPr="00797B88">
        <w:rPr>
          <w:sz w:val="24"/>
          <w:szCs w:val="24"/>
        </w:rPr>
        <w:t>*</w:t>
      </w:r>
      <w:r w:rsidR="00DC4148" w:rsidRPr="00797B88">
        <w:rPr>
          <w:sz w:val="24"/>
          <w:szCs w:val="24"/>
        </w:rPr>
        <w:t>*</w:t>
      </w:r>
      <w:r w:rsidR="006D0EA0" w:rsidRPr="00797B88">
        <w:rPr>
          <w:sz w:val="24"/>
          <w:szCs w:val="24"/>
        </w:rPr>
        <w:t xml:space="preserve"> of the owner</w:t>
      </w:r>
      <w:r w:rsidR="00CE4C06" w:rsidRPr="00797B88">
        <w:rPr>
          <w:sz w:val="24"/>
          <w:szCs w:val="24"/>
        </w:rPr>
        <w:t>.  B</w:t>
      </w:r>
      <w:r w:rsidRPr="00797B88">
        <w:rPr>
          <w:sz w:val="24"/>
          <w:szCs w:val="24"/>
        </w:rPr>
        <w:t xml:space="preserve">ut </w:t>
      </w:r>
      <w:r w:rsidR="000F08DD" w:rsidRPr="00797B88">
        <w:rPr>
          <w:sz w:val="24"/>
          <w:szCs w:val="24"/>
        </w:rPr>
        <w:t xml:space="preserve">the simple fact of their name being indicated in the address </w:t>
      </w:r>
      <w:r w:rsidRPr="00797B88">
        <w:rPr>
          <w:sz w:val="24"/>
          <w:szCs w:val="24"/>
        </w:rPr>
        <w:t xml:space="preserve">does NOT </w:t>
      </w:r>
      <w:r w:rsidR="000F08DD" w:rsidRPr="00797B88">
        <w:rPr>
          <w:sz w:val="24"/>
          <w:szCs w:val="24"/>
        </w:rPr>
        <w:t xml:space="preserve">give them the </w:t>
      </w:r>
      <w:r w:rsidR="00472A45" w:rsidRPr="00797B88">
        <w:rPr>
          <w:sz w:val="24"/>
          <w:szCs w:val="24"/>
        </w:rPr>
        <w:t xml:space="preserve">authority to vote the </w:t>
      </w:r>
      <w:r w:rsidR="006D0EA0" w:rsidRPr="00797B88">
        <w:rPr>
          <w:sz w:val="24"/>
          <w:szCs w:val="24"/>
        </w:rPr>
        <w:t>shares</w:t>
      </w:r>
      <w:r w:rsidR="00472A45" w:rsidRPr="00797B88">
        <w:rPr>
          <w:sz w:val="24"/>
          <w:szCs w:val="24"/>
        </w:rPr>
        <w:t>.</w:t>
      </w:r>
      <w:r w:rsidRPr="00797B88">
        <w:rPr>
          <w:sz w:val="24"/>
          <w:szCs w:val="24"/>
        </w:rPr>
        <w:t xml:space="preserve"> </w:t>
      </w:r>
    </w:p>
    <w:p w:rsidR="00932986" w:rsidRPr="00797B88" w:rsidRDefault="00932986" w:rsidP="00C7504D">
      <w:pPr>
        <w:spacing w:after="0"/>
        <w:rPr>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3960"/>
        <w:gridCol w:w="368"/>
        <w:gridCol w:w="4042"/>
        <w:gridCol w:w="378"/>
      </w:tblGrid>
      <w:tr w:rsidR="00932986" w:rsidRPr="00797B88" w:rsidTr="00932986">
        <w:tc>
          <w:tcPr>
            <w:tcW w:w="4436" w:type="dxa"/>
            <w:gridSpan w:val="3"/>
          </w:tcPr>
          <w:p w:rsidR="00932986" w:rsidRPr="00797B88" w:rsidRDefault="00932986" w:rsidP="00932986">
            <w:pPr>
              <w:contextualSpacing/>
              <w:rPr>
                <w:i/>
                <w:sz w:val="24"/>
                <w:szCs w:val="24"/>
              </w:rPr>
            </w:pPr>
            <w:r w:rsidRPr="00797B88">
              <w:rPr>
                <w:i/>
                <w:sz w:val="24"/>
                <w:szCs w:val="24"/>
              </w:rPr>
              <w:t>C/O – ‘In care of ...”</w:t>
            </w:r>
          </w:p>
        </w:tc>
        <w:tc>
          <w:tcPr>
            <w:tcW w:w="4420" w:type="dxa"/>
            <w:gridSpan w:val="2"/>
          </w:tcPr>
          <w:p w:rsidR="00932986" w:rsidRPr="00797B88" w:rsidRDefault="00932986" w:rsidP="00932986">
            <w:pPr>
              <w:contextualSpacing/>
              <w:rPr>
                <w:i/>
                <w:sz w:val="24"/>
                <w:szCs w:val="24"/>
              </w:rPr>
            </w:pPr>
            <w:r w:rsidRPr="00797B88">
              <w:rPr>
                <w:i/>
                <w:sz w:val="24"/>
                <w:szCs w:val="24"/>
              </w:rPr>
              <w:t>ATTN –‘to the attention of...”</w:t>
            </w:r>
          </w:p>
        </w:tc>
      </w:tr>
      <w:tr w:rsidR="00932986" w:rsidRPr="00797B88" w:rsidTr="00932986">
        <w:tc>
          <w:tcPr>
            <w:tcW w:w="4436" w:type="dxa"/>
            <w:gridSpan w:val="3"/>
          </w:tcPr>
          <w:p w:rsidR="00932986" w:rsidRPr="00797B88" w:rsidRDefault="00932986" w:rsidP="00932986">
            <w:pPr>
              <w:contextualSpacing/>
              <w:rPr>
                <w:i/>
                <w:sz w:val="24"/>
                <w:szCs w:val="24"/>
              </w:rPr>
            </w:pPr>
          </w:p>
        </w:tc>
        <w:tc>
          <w:tcPr>
            <w:tcW w:w="4420" w:type="dxa"/>
            <w:gridSpan w:val="2"/>
          </w:tcPr>
          <w:p w:rsidR="00932986" w:rsidRPr="00797B88" w:rsidRDefault="00932986" w:rsidP="00932986">
            <w:pPr>
              <w:contextualSpacing/>
              <w:rPr>
                <w:i/>
                <w:sz w:val="24"/>
                <w:szCs w:val="24"/>
              </w:rPr>
            </w:pPr>
          </w:p>
        </w:tc>
      </w:tr>
      <w:tr w:rsidR="00932986" w:rsidRPr="00797B88" w:rsidTr="00D41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378" w:type="dxa"/>
        </w:trPr>
        <w:tc>
          <w:tcPr>
            <w:tcW w:w="3960" w:type="dxa"/>
            <w:tcBorders>
              <w:top w:val="nil"/>
              <w:left w:val="nil"/>
              <w:bottom w:val="nil"/>
              <w:right w:val="nil"/>
            </w:tcBorders>
            <w:shd w:val="clear" w:color="auto" w:fill="EEECE1" w:themeFill="background2"/>
          </w:tcPr>
          <w:p w:rsidR="00932986" w:rsidRPr="00797B88" w:rsidRDefault="00932986" w:rsidP="00932986">
            <w:pPr>
              <w:ind w:left="720"/>
              <w:contextualSpacing/>
              <w:rPr>
                <w:b/>
                <w:i/>
                <w:sz w:val="24"/>
                <w:szCs w:val="24"/>
              </w:rPr>
            </w:pPr>
            <w:r w:rsidRPr="00797B88">
              <w:rPr>
                <w:b/>
                <w:i/>
                <w:sz w:val="24"/>
                <w:szCs w:val="24"/>
              </w:rPr>
              <w:lastRenderedPageBreak/>
              <w:t>JOHN DOE</w:t>
            </w:r>
          </w:p>
          <w:p w:rsidR="00932986" w:rsidRPr="00797B88" w:rsidRDefault="00472A45" w:rsidP="00472A45">
            <w:pPr>
              <w:ind w:left="720"/>
              <w:contextualSpacing/>
              <w:rPr>
                <w:i/>
                <w:sz w:val="24"/>
                <w:szCs w:val="24"/>
              </w:rPr>
            </w:pPr>
            <w:r w:rsidRPr="00797B88">
              <w:rPr>
                <w:i/>
                <w:sz w:val="24"/>
                <w:szCs w:val="24"/>
              </w:rPr>
              <w:t>C/O  JASON KRAVITS, ESQ</w:t>
            </w:r>
            <w:r w:rsidR="00932986" w:rsidRPr="00797B88">
              <w:rPr>
                <w:i/>
                <w:sz w:val="24"/>
                <w:szCs w:val="24"/>
              </w:rPr>
              <w:t xml:space="preserve"> </w:t>
            </w:r>
          </w:p>
        </w:tc>
        <w:tc>
          <w:tcPr>
            <w:tcW w:w="4410" w:type="dxa"/>
            <w:gridSpan w:val="2"/>
            <w:tcBorders>
              <w:top w:val="nil"/>
              <w:left w:val="nil"/>
              <w:bottom w:val="nil"/>
              <w:right w:val="nil"/>
            </w:tcBorders>
            <w:shd w:val="clear" w:color="auto" w:fill="EEECE1" w:themeFill="background2"/>
          </w:tcPr>
          <w:p w:rsidR="00932986" w:rsidRPr="00797B88" w:rsidRDefault="00472A45" w:rsidP="00932986">
            <w:pPr>
              <w:ind w:left="720"/>
              <w:contextualSpacing/>
              <w:rPr>
                <w:i/>
                <w:sz w:val="24"/>
                <w:szCs w:val="24"/>
              </w:rPr>
            </w:pPr>
            <w:r w:rsidRPr="00797B88">
              <w:rPr>
                <w:i/>
                <w:sz w:val="24"/>
                <w:szCs w:val="24"/>
              </w:rPr>
              <w:t xml:space="preserve">THE </w:t>
            </w:r>
            <w:r w:rsidR="00932986" w:rsidRPr="00797B88">
              <w:rPr>
                <w:i/>
                <w:sz w:val="24"/>
                <w:szCs w:val="24"/>
              </w:rPr>
              <w:t>DOE CORPORATION</w:t>
            </w:r>
          </w:p>
          <w:p w:rsidR="00932986" w:rsidRPr="00797B88" w:rsidRDefault="00932986" w:rsidP="00932986">
            <w:pPr>
              <w:ind w:left="720"/>
              <w:contextualSpacing/>
              <w:rPr>
                <w:i/>
                <w:sz w:val="24"/>
                <w:szCs w:val="24"/>
              </w:rPr>
            </w:pPr>
            <w:r w:rsidRPr="00797B88">
              <w:rPr>
                <w:i/>
                <w:sz w:val="24"/>
                <w:szCs w:val="24"/>
              </w:rPr>
              <w:t>ATTN: JOHN DOE</w:t>
            </w:r>
            <w:r w:rsidR="00472A45" w:rsidRPr="00797B88">
              <w:rPr>
                <w:i/>
                <w:sz w:val="24"/>
                <w:szCs w:val="24"/>
              </w:rPr>
              <w:t>, TREASURER</w:t>
            </w:r>
          </w:p>
        </w:tc>
      </w:tr>
    </w:tbl>
    <w:p w:rsidR="001363D5" w:rsidRPr="00797B88" w:rsidRDefault="007D5545" w:rsidP="000D23F7">
      <w:pPr>
        <w:pStyle w:val="ListParagraph"/>
        <w:numPr>
          <w:ilvl w:val="0"/>
          <w:numId w:val="6"/>
        </w:numPr>
        <w:spacing w:before="240" w:after="0"/>
        <w:ind w:left="1080"/>
        <w:rPr>
          <w:sz w:val="24"/>
          <w:szCs w:val="24"/>
        </w:rPr>
      </w:pPr>
      <w:r w:rsidRPr="00797B88">
        <w:rPr>
          <w:b/>
          <w:sz w:val="24"/>
          <w:szCs w:val="24"/>
        </w:rPr>
        <w:t xml:space="preserve">Only </w:t>
      </w:r>
      <w:r w:rsidR="00A3507B" w:rsidRPr="00797B88">
        <w:rPr>
          <w:b/>
          <w:sz w:val="24"/>
          <w:szCs w:val="24"/>
        </w:rPr>
        <w:t xml:space="preserve">the </w:t>
      </w:r>
      <w:r w:rsidR="001363D5" w:rsidRPr="00797B88">
        <w:rPr>
          <w:b/>
          <w:sz w:val="24"/>
          <w:szCs w:val="24"/>
        </w:rPr>
        <w:t>owner</w:t>
      </w:r>
      <w:r w:rsidR="00A3507B" w:rsidRPr="00797B88">
        <w:rPr>
          <w:b/>
          <w:sz w:val="24"/>
          <w:szCs w:val="24"/>
        </w:rPr>
        <w:t>—</w:t>
      </w:r>
      <w:r w:rsidR="001363D5" w:rsidRPr="00797B88">
        <w:rPr>
          <w:b/>
          <w:i/>
          <w:sz w:val="24"/>
          <w:szCs w:val="24"/>
        </w:rPr>
        <w:t>JOHN DOE</w:t>
      </w:r>
      <w:r w:rsidR="00A3507B" w:rsidRPr="00797B88">
        <w:rPr>
          <w:b/>
          <w:sz w:val="24"/>
          <w:szCs w:val="24"/>
        </w:rPr>
        <w:t>—</w:t>
      </w:r>
      <w:r w:rsidR="001363D5" w:rsidRPr="00797B88">
        <w:rPr>
          <w:b/>
          <w:sz w:val="24"/>
          <w:szCs w:val="24"/>
        </w:rPr>
        <w:t xml:space="preserve">or </w:t>
      </w:r>
      <w:r w:rsidRPr="00797B88">
        <w:rPr>
          <w:b/>
          <w:sz w:val="24"/>
          <w:szCs w:val="24"/>
        </w:rPr>
        <w:t>their</w:t>
      </w:r>
      <w:r w:rsidR="001363D5" w:rsidRPr="00797B88">
        <w:rPr>
          <w:b/>
          <w:sz w:val="24"/>
          <w:szCs w:val="24"/>
        </w:rPr>
        <w:t xml:space="preserve"> authorized representative</w:t>
      </w:r>
      <w:r w:rsidR="00DC4148" w:rsidRPr="00797B88">
        <w:rPr>
          <w:b/>
          <w:sz w:val="24"/>
          <w:szCs w:val="24"/>
        </w:rPr>
        <w:t>*</w:t>
      </w:r>
      <w:r w:rsidR="000D23F7" w:rsidRPr="00797B88">
        <w:rPr>
          <w:b/>
          <w:sz w:val="24"/>
          <w:szCs w:val="24"/>
        </w:rPr>
        <w:t>*</w:t>
      </w:r>
      <w:r w:rsidR="001363D5" w:rsidRPr="00797B88">
        <w:rPr>
          <w:b/>
          <w:sz w:val="24"/>
          <w:szCs w:val="24"/>
        </w:rPr>
        <w:t xml:space="preserve"> can vote</w:t>
      </w:r>
    </w:p>
    <w:p w:rsidR="001363D5" w:rsidRPr="00797B88" w:rsidRDefault="001363D5" w:rsidP="000D23F7">
      <w:pPr>
        <w:pStyle w:val="ListParagraph"/>
        <w:numPr>
          <w:ilvl w:val="0"/>
          <w:numId w:val="6"/>
        </w:numPr>
        <w:spacing w:after="0"/>
        <w:ind w:left="1080"/>
        <w:rPr>
          <w:color w:val="C00000"/>
          <w:sz w:val="24"/>
          <w:szCs w:val="24"/>
        </w:rPr>
      </w:pPr>
      <w:r w:rsidRPr="00797B88">
        <w:rPr>
          <w:b/>
          <w:i/>
          <w:color w:val="C00000"/>
          <w:sz w:val="24"/>
          <w:szCs w:val="24"/>
        </w:rPr>
        <w:t>‘C/O’</w:t>
      </w:r>
      <w:r w:rsidRPr="00797B88">
        <w:rPr>
          <w:b/>
          <w:color w:val="C00000"/>
          <w:sz w:val="24"/>
          <w:szCs w:val="24"/>
        </w:rPr>
        <w:t xml:space="preserve"> or </w:t>
      </w:r>
      <w:r w:rsidRPr="00797B88">
        <w:rPr>
          <w:b/>
          <w:i/>
          <w:color w:val="C00000"/>
          <w:sz w:val="24"/>
          <w:szCs w:val="24"/>
        </w:rPr>
        <w:t>‘ATTN’</w:t>
      </w:r>
      <w:r w:rsidRPr="00797B88">
        <w:rPr>
          <w:b/>
          <w:color w:val="C00000"/>
          <w:sz w:val="24"/>
          <w:szCs w:val="24"/>
        </w:rPr>
        <w:t xml:space="preserve"> does NOT indicate ownership or authorization</w:t>
      </w:r>
    </w:p>
    <w:p w:rsidR="001363D5" w:rsidRPr="00797B88" w:rsidRDefault="001363D5">
      <w:pPr>
        <w:rPr>
          <w:rFonts w:eastAsiaTheme="majorEastAsia" w:cstheme="majorBidi"/>
          <w:b/>
          <w:bCs/>
          <w:color w:val="1F497D" w:themeColor="text2"/>
          <w:sz w:val="32"/>
          <w:szCs w:val="32"/>
        </w:rPr>
      </w:pPr>
    </w:p>
    <w:p w:rsidR="0016183C" w:rsidRPr="00614EC1" w:rsidRDefault="0016183C" w:rsidP="0016183C">
      <w:pPr>
        <w:pStyle w:val="Heading1"/>
        <w:spacing w:before="0" w:after="240"/>
        <w:jc w:val="center"/>
        <w:rPr>
          <w:rFonts w:asciiTheme="minorHAnsi" w:hAnsiTheme="minorHAnsi" w:cstheme="minorHAnsi"/>
          <w:b w:val="0"/>
          <w:color w:val="1F497D" w:themeColor="text2"/>
          <w:sz w:val="32"/>
          <w:szCs w:val="32"/>
          <w:u w:val="single"/>
        </w:rPr>
      </w:pPr>
      <w:bookmarkStart w:id="10" w:name="_Ref371681960"/>
      <w:bookmarkStart w:id="11" w:name="_Ref371681962"/>
      <w:bookmarkStart w:id="12" w:name="_Toc388604936"/>
      <w:bookmarkStart w:id="13" w:name="_Toc491612586"/>
      <w:r w:rsidRPr="00614EC1">
        <w:rPr>
          <w:rFonts w:asciiTheme="minorHAnsi" w:hAnsiTheme="minorHAnsi" w:cstheme="minorHAnsi"/>
          <w:color w:val="1F497D" w:themeColor="text2"/>
          <w:sz w:val="32"/>
          <w:szCs w:val="32"/>
          <w:u w:val="single"/>
        </w:rPr>
        <w:t>THIRD PARTY VOTING</w:t>
      </w:r>
      <w:bookmarkEnd w:id="10"/>
      <w:bookmarkEnd w:id="11"/>
      <w:bookmarkEnd w:id="12"/>
      <w:bookmarkEnd w:id="13"/>
    </w:p>
    <w:p w:rsidR="0016183C" w:rsidRPr="00797B88" w:rsidRDefault="0016183C" w:rsidP="0016183C">
      <w:pPr>
        <w:jc w:val="both"/>
        <w:rPr>
          <w:rFonts w:cstheme="minorHAnsi"/>
          <w:sz w:val="24"/>
          <w:szCs w:val="24"/>
        </w:rPr>
      </w:pPr>
      <w:r w:rsidRPr="00797B88">
        <w:rPr>
          <w:rFonts w:cstheme="minorHAnsi"/>
          <w:sz w:val="24"/>
          <w:szCs w:val="24"/>
        </w:rPr>
        <w:t xml:space="preserve">A third party is simply someone other than the registered shareholder.  Only the registered shareholder, OR their authorized representative is entitled to account-specific information or to vote an account. </w:t>
      </w:r>
    </w:p>
    <w:p w:rsidR="0016183C" w:rsidRPr="00797B88" w:rsidRDefault="0016183C" w:rsidP="0016183C">
      <w:pPr>
        <w:pBdr>
          <w:top w:val="single" w:sz="4" w:space="1" w:color="auto"/>
          <w:left w:val="single" w:sz="4" w:space="4" w:color="auto"/>
          <w:bottom w:val="single" w:sz="4" w:space="1" w:color="auto"/>
          <w:right w:val="single" w:sz="4" w:space="4" w:color="auto"/>
        </w:pBdr>
        <w:jc w:val="center"/>
        <w:rPr>
          <w:rFonts w:cstheme="minorHAnsi"/>
          <w:color w:val="C00000"/>
          <w:sz w:val="28"/>
          <w:szCs w:val="28"/>
        </w:rPr>
      </w:pPr>
      <w:r w:rsidRPr="00797B88">
        <w:rPr>
          <w:rFonts w:cstheme="minorHAnsi"/>
          <w:color w:val="C00000"/>
          <w:sz w:val="28"/>
          <w:szCs w:val="28"/>
        </w:rPr>
        <w:t>*** You CANNOT SOLICITE a vote from a third party. ***</w:t>
      </w:r>
    </w:p>
    <w:p w:rsidR="0016183C" w:rsidRPr="00797B88" w:rsidRDefault="0016183C" w:rsidP="0016183C">
      <w:pPr>
        <w:jc w:val="both"/>
        <w:rPr>
          <w:rFonts w:cstheme="minorHAnsi"/>
          <w:sz w:val="24"/>
          <w:szCs w:val="24"/>
        </w:rPr>
      </w:pPr>
      <w:r w:rsidRPr="00797B88">
        <w:rPr>
          <w:rFonts w:cstheme="minorHAnsi"/>
          <w:sz w:val="24"/>
          <w:szCs w:val="24"/>
        </w:rPr>
        <w:t>If the shareholder is not available, you can</w:t>
      </w:r>
      <w:r>
        <w:rPr>
          <w:rFonts w:cstheme="minorHAnsi"/>
          <w:sz w:val="24"/>
          <w:szCs w:val="24"/>
        </w:rPr>
        <w:t xml:space="preserve"> </w:t>
      </w:r>
      <w:r w:rsidRPr="00797B88">
        <w:rPr>
          <w:rFonts w:cstheme="minorHAnsi"/>
          <w:sz w:val="24"/>
          <w:szCs w:val="24"/>
        </w:rPr>
        <w:t xml:space="preserve">NOT outright ask the third party, </w:t>
      </w:r>
      <w:r w:rsidRPr="00797B88">
        <w:rPr>
          <w:rFonts w:cstheme="minorHAnsi"/>
          <w:i/>
          <w:sz w:val="24"/>
          <w:szCs w:val="24"/>
        </w:rPr>
        <w:t>“Are you authorized to vote on their behalf?”</w:t>
      </w:r>
      <w:r w:rsidRPr="00797B88">
        <w:rPr>
          <w:rFonts w:cstheme="minorHAnsi"/>
          <w:sz w:val="24"/>
          <w:szCs w:val="24"/>
        </w:rPr>
        <w:t xml:space="preserve"> We cannot put words in their mouth.  However, if the third party volunteers—without any prompting from you—that they are authorized to vote on the shareholder’s behalf or that they “handle” the shareholder’s financial matters, we would then further qualify this statement by asking them: </w:t>
      </w:r>
    </w:p>
    <w:p w:rsidR="0016183C" w:rsidRPr="00797B88" w:rsidRDefault="0016183C" w:rsidP="0016183C">
      <w:pPr>
        <w:jc w:val="center"/>
        <w:rPr>
          <w:rFonts w:cstheme="minorHAnsi"/>
          <w:sz w:val="28"/>
          <w:szCs w:val="28"/>
        </w:rPr>
      </w:pPr>
      <w:r w:rsidRPr="00797B88">
        <w:rPr>
          <w:rFonts w:cstheme="minorHAnsi"/>
          <w:i/>
          <w:sz w:val="28"/>
          <w:szCs w:val="28"/>
        </w:rPr>
        <w:t>“Are you stating that you are authorized to vote on behalf of the shareholder?”</w:t>
      </w:r>
    </w:p>
    <w:p w:rsidR="0016183C" w:rsidRPr="00797B88" w:rsidRDefault="0016183C" w:rsidP="0016183C">
      <w:pPr>
        <w:jc w:val="both"/>
        <w:rPr>
          <w:rFonts w:cstheme="minorHAnsi"/>
          <w:sz w:val="24"/>
          <w:szCs w:val="24"/>
        </w:rPr>
      </w:pPr>
      <w:r w:rsidRPr="00797B88">
        <w:rPr>
          <w:rFonts w:cstheme="minorHAnsi"/>
          <w:sz w:val="24"/>
          <w:szCs w:val="24"/>
        </w:rPr>
        <w:t xml:space="preserve">If they say “Yes”, immediately follow up with: </w:t>
      </w:r>
    </w:p>
    <w:p w:rsidR="0016183C" w:rsidRPr="00797B88" w:rsidRDefault="0016183C" w:rsidP="0016183C">
      <w:pPr>
        <w:jc w:val="center"/>
        <w:rPr>
          <w:rFonts w:cstheme="minorHAnsi"/>
          <w:sz w:val="28"/>
          <w:szCs w:val="28"/>
        </w:rPr>
      </w:pPr>
      <w:r w:rsidRPr="00797B88">
        <w:rPr>
          <w:rFonts w:cstheme="minorHAnsi"/>
          <w:i/>
          <w:sz w:val="28"/>
          <w:szCs w:val="28"/>
        </w:rPr>
        <w:t>“For the record, please state your FULL NAME.”</w:t>
      </w:r>
    </w:p>
    <w:p w:rsidR="0016183C" w:rsidRPr="00797B88" w:rsidRDefault="0016183C" w:rsidP="0016183C">
      <w:pPr>
        <w:jc w:val="both"/>
        <w:rPr>
          <w:rFonts w:cstheme="minorHAnsi"/>
          <w:sz w:val="24"/>
          <w:szCs w:val="24"/>
        </w:rPr>
      </w:pPr>
      <w:r w:rsidRPr="00797B88">
        <w:rPr>
          <w:rFonts w:cstheme="minorHAnsi"/>
          <w:sz w:val="24"/>
          <w:szCs w:val="24"/>
        </w:rPr>
        <w:t xml:space="preserve">Then—and only then—may we record </w:t>
      </w:r>
      <w:r>
        <w:rPr>
          <w:rFonts w:cstheme="minorHAnsi"/>
          <w:sz w:val="24"/>
          <w:szCs w:val="24"/>
        </w:rPr>
        <w:t>the vote from this third party or divulge any information on the registration. (</w:t>
      </w:r>
      <w:proofErr w:type="gramStart"/>
      <w:r>
        <w:rPr>
          <w:rFonts w:cstheme="minorHAnsi"/>
          <w:sz w:val="24"/>
          <w:szCs w:val="24"/>
        </w:rPr>
        <w:t>ex</w:t>
      </w:r>
      <w:proofErr w:type="gramEnd"/>
      <w:r>
        <w:rPr>
          <w:rFonts w:cstheme="minorHAnsi"/>
          <w:sz w:val="24"/>
          <w:szCs w:val="24"/>
        </w:rPr>
        <w:t>: shares, 401K, or IRA)</w:t>
      </w:r>
    </w:p>
    <w:p w:rsidR="0016183C" w:rsidRPr="00797B88" w:rsidRDefault="0016183C" w:rsidP="0016183C">
      <w:pPr>
        <w:pBdr>
          <w:top w:val="single" w:sz="4" w:space="1" w:color="auto"/>
          <w:left w:val="single" w:sz="4" w:space="4" w:color="auto"/>
          <w:bottom w:val="single" w:sz="4" w:space="1" w:color="auto"/>
          <w:right w:val="single" w:sz="4" w:space="4" w:color="auto"/>
        </w:pBdr>
        <w:jc w:val="center"/>
        <w:rPr>
          <w:rFonts w:cstheme="minorHAnsi"/>
          <w:color w:val="C00000"/>
          <w:sz w:val="26"/>
          <w:szCs w:val="26"/>
        </w:rPr>
      </w:pPr>
      <w:r w:rsidRPr="00797B88">
        <w:rPr>
          <w:rFonts w:cstheme="minorHAnsi"/>
          <w:color w:val="C00000"/>
          <w:sz w:val="26"/>
          <w:szCs w:val="26"/>
        </w:rPr>
        <w:t>**ALWAYS RECORD A 3</w:t>
      </w:r>
      <w:r w:rsidRPr="00797B88">
        <w:rPr>
          <w:rFonts w:cstheme="minorHAnsi"/>
          <w:color w:val="C00000"/>
          <w:sz w:val="26"/>
          <w:szCs w:val="26"/>
          <w:vertAlign w:val="superscript"/>
        </w:rPr>
        <w:t>RD</w:t>
      </w:r>
      <w:r w:rsidRPr="00797B88">
        <w:rPr>
          <w:rFonts w:cstheme="minorHAnsi"/>
          <w:color w:val="C00000"/>
          <w:sz w:val="26"/>
          <w:szCs w:val="26"/>
        </w:rPr>
        <w:t xml:space="preserve"> PARTY’S NAME &amp; RELATIONSHIP IN THE ACCOUNT NOTES**</w:t>
      </w:r>
    </w:p>
    <w:p w:rsidR="0016183C" w:rsidRPr="00797B88" w:rsidRDefault="0016183C" w:rsidP="0016183C">
      <w:pPr>
        <w:jc w:val="both"/>
        <w:rPr>
          <w:rFonts w:cstheme="minorHAnsi"/>
          <w:sz w:val="24"/>
          <w:szCs w:val="24"/>
        </w:rPr>
      </w:pPr>
      <w:r w:rsidRPr="00797B88">
        <w:rPr>
          <w:rFonts w:cstheme="minorHAnsi"/>
          <w:sz w:val="24"/>
          <w:szCs w:val="24"/>
        </w:rPr>
        <w:t>Of course, the shareholder themselves can give verbal authority for a third party to handle the call or vote their shares.</w:t>
      </w:r>
    </w:p>
    <w:p w:rsidR="0016183C" w:rsidRPr="00797B88" w:rsidRDefault="0016183C" w:rsidP="0016183C">
      <w:pPr>
        <w:jc w:val="both"/>
        <w:rPr>
          <w:rFonts w:ascii="Calibri" w:eastAsia="Calibri" w:hAnsi="Calibri" w:cs="Times New Roman"/>
          <w:sz w:val="24"/>
          <w:szCs w:val="24"/>
        </w:rPr>
      </w:pPr>
      <w:r w:rsidRPr="00797B88">
        <w:rPr>
          <w:rFonts w:ascii="Calibri" w:eastAsia="Calibri" w:hAnsi="Calibri" w:cs="Times New Roman"/>
          <w:sz w:val="24"/>
          <w:szCs w:val="24"/>
        </w:rPr>
        <w:t xml:space="preserve">The third party may ask: </w:t>
      </w:r>
      <w:r w:rsidRPr="00797B88">
        <w:rPr>
          <w:rFonts w:ascii="Calibri" w:eastAsia="Calibri" w:hAnsi="Calibri" w:cs="Times New Roman"/>
          <w:i/>
          <w:sz w:val="24"/>
          <w:szCs w:val="24"/>
        </w:rPr>
        <w:t>“Can I vote his/her account?”</w:t>
      </w:r>
      <w:r w:rsidRPr="00797B88">
        <w:rPr>
          <w:rFonts w:ascii="Calibri" w:eastAsia="Calibri" w:hAnsi="Calibri" w:cs="Times New Roman"/>
          <w:sz w:val="24"/>
          <w:szCs w:val="24"/>
        </w:rPr>
        <w:t xml:space="preserve"> This is NOT a valid statement of authority.  If </w:t>
      </w:r>
      <w:r w:rsidRPr="00797B88">
        <w:rPr>
          <w:rFonts w:ascii="Calibri" w:eastAsia="Calibri" w:hAnsi="Calibri" w:cs="Times New Roman"/>
          <w:i/>
          <w:sz w:val="24"/>
          <w:szCs w:val="24"/>
        </w:rPr>
        <w:t>they</w:t>
      </w:r>
      <w:r w:rsidRPr="00797B88">
        <w:rPr>
          <w:rFonts w:ascii="Calibri" w:eastAsia="Calibri" w:hAnsi="Calibri" w:cs="Times New Roman"/>
          <w:sz w:val="24"/>
          <w:szCs w:val="24"/>
        </w:rPr>
        <w:t xml:space="preserve"> don’t know whether or not they have authority to vote, then </w:t>
      </w:r>
      <w:r w:rsidRPr="00797B88">
        <w:rPr>
          <w:rFonts w:ascii="Calibri" w:eastAsia="Calibri" w:hAnsi="Calibri" w:cs="Times New Roman"/>
          <w:i/>
          <w:sz w:val="24"/>
          <w:szCs w:val="24"/>
        </w:rPr>
        <w:t>we</w:t>
      </w:r>
      <w:r w:rsidRPr="00797B88">
        <w:rPr>
          <w:rFonts w:ascii="Calibri" w:eastAsia="Calibri" w:hAnsi="Calibri" w:cs="Times New Roman"/>
          <w:sz w:val="24"/>
          <w:szCs w:val="24"/>
        </w:rPr>
        <w:t xml:space="preserve"> certainly cannot give it to them.  Your response in this case should be: </w:t>
      </w:r>
    </w:p>
    <w:p w:rsidR="0016183C" w:rsidRPr="00797B88" w:rsidRDefault="0016183C" w:rsidP="0016183C">
      <w:pPr>
        <w:jc w:val="center"/>
        <w:rPr>
          <w:rFonts w:cstheme="minorHAnsi"/>
          <w:i/>
          <w:sz w:val="28"/>
          <w:szCs w:val="28"/>
        </w:rPr>
      </w:pPr>
      <w:r w:rsidRPr="00797B88">
        <w:rPr>
          <w:rFonts w:cstheme="minorHAnsi"/>
          <w:i/>
          <w:sz w:val="28"/>
          <w:szCs w:val="28"/>
        </w:rPr>
        <w:t>“Only the registered shareholder, or their author</w:t>
      </w:r>
      <w:r>
        <w:rPr>
          <w:rFonts w:cstheme="minorHAnsi"/>
          <w:i/>
          <w:sz w:val="28"/>
          <w:szCs w:val="28"/>
        </w:rPr>
        <w:t>ized representative, can vote.”</w:t>
      </w:r>
    </w:p>
    <w:p w:rsidR="008F1B6E" w:rsidRDefault="008F1B6E" w:rsidP="0016183C">
      <w:pPr>
        <w:spacing w:after="0"/>
        <w:rPr>
          <w:rFonts w:ascii="Calibri" w:eastAsia="Calibri" w:hAnsi="Calibri" w:cs="Times New Roman"/>
          <w:sz w:val="28"/>
          <w:szCs w:val="28"/>
        </w:rPr>
      </w:pPr>
    </w:p>
    <w:p w:rsidR="008F1B6E" w:rsidRDefault="008F1B6E" w:rsidP="0016183C">
      <w:pPr>
        <w:spacing w:after="0"/>
        <w:rPr>
          <w:rFonts w:ascii="Calibri" w:eastAsia="Calibri" w:hAnsi="Calibri" w:cs="Times New Roman"/>
          <w:sz w:val="28"/>
          <w:szCs w:val="28"/>
        </w:rPr>
      </w:pPr>
    </w:p>
    <w:p w:rsidR="0016183C" w:rsidRPr="00797B88" w:rsidRDefault="0016183C" w:rsidP="0016183C">
      <w:pPr>
        <w:spacing w:after="0"/>
        <w:rPr>
          <w:rFonts w:ascii="Calibri" w:eastAsia="Calibri" w:hAnsi="Calibri" w:cs="Times New Roman"/>
          <w:sz w:val="28"/>
          <w:szCs w:val="28"/>
        </w:rPr>
      </w:pPr>
      <w:r w:rsidRPr="00797B88">
        <w:rPr>
          <w:rFonts w:ascii="Calibri" w:eastAsia="Calibri" w:hAnsi="Calibri" w:cs="Times New Roman"/>
          <w:sz w:val="28"/>
          <w:szCs w:val="28"/>
        </w:rPr>
        <w:t>Legal Representatives</w:t>
      </w:r>
    </w:p>
    <w:p w:rsidR="0016183C" w:rsidRPr="00D15D80" w:rsidRDefault="0016183C" w:rsidP="008F1B6E">
      <w:pPr>
        <w:jc w:val="both"/>
        <w:rPr>
          <w:rFonts w:cstheme="minorHAnsi"/>
          <w:i/>
          <w:sz w:val="24"/>
          <w:szCs w:val="24"/>
        </w:rPr>
      </w:pPr>
      <w:r w:rsidRPr="00797B88">
        <w:rPr>
          <w:rFonts w:cstheme="minorHAnsi"/>
          <w:sz w:val="24"/>
          <w:szCs w:val="24"/>
        </w:rPr>
        <w:t xml:space="preserve">A legal </w:t>
      </w:r>
      <w:r w:rsidRPr="00797B88">
        <w:rPr>
          <w:rFonts w:cstheme="minorHAnsi"/>
          <w:i/>
          <w:sz w:val="24"/>
          <w:szCs w:val="24"/>
        </w:rPr>
        <w:t>Guardian</w:t>
      </w:r>
      <w:r w:rsidRPr="00797B88">
        <w:rPr>
          <w:rFonts w:cstheme="minorHAnsi"/>
          <w:sz w:val="24"/>
          <w:szCs w:val="24"/>
        </w:rPr>
        <w:t xml:space="preserve"> or </w:t>
      </w:r>
      <w:r w:rsidRPr="00797B88">
        <w:rPr>
          <w:rFonts w:cstheme="minorHAnsi"/>
          <w:i/>
          <w:sz w:val="24"/>
          <w:szCs w:val="24"/>
        </w:rPr>
        <w:t>Conservator</w:t>
      </w:r>
      <w:r w:rsidR="00A72FFB">
        <w:rPr>
          <w:rFonts w:cstheme="minorHAnsi"/>
          <w:sz w:val="24"/>
          <w:szCs w:val="24"/>
        </w:rPr>
        <w:t>, a</w:t>
      </w:r>
      <w:r w:rsidRPr="00797B88">
        <w:rPr>
          <w:rFonts w:cstheme="minorHAnsi"/>
          <w:sz w:val="24"/>
          <w:szCs w:val="24"/>
        </w:rPr>
        <w:t xml:space="preserve"> </w:t>
      </w:r>
      <w:r w:rsidR="00D15D80">
        <w:rPr>
          <w:rFonts w:cstheme="minorHAnsi"/>
          <w:i/>
          <w:sz w:val="24"/>
          <w:szCs w:val="24"/>
        </w:rPr>
        <w:t>P.O.A.</w:t>
      </w:r>
      <w:r>
        <w:rPr>
          <w:rFonts w:cstheme="minorHAnsi"/>
          <w:i/>
          <w:sz w:val="24"/>
          <w:szCs w:val="24"/>
        </w:rPr>
        <w:t xml:space="preserve"> </w:t>
      </w:r>
      <w:r w:rsidRPr="00797B88">
        <w:rPr>
          <w:rFonts w:cstheme="minorHAnsi"/>
          <w:sz w:val="24"/>
          <w:szCs w:val="24"/>
        </w:rPr>
        <w:t>(</w:t>
      </w:r>
      <w:r w:rsidRPr="00797B88">
        <w:rPr>
          <w:rFonts w:cstheme="minorHAnsi"/>
          <w:i/>
          <w:sz w:val="24"/>
          <w:szCs w:val="24"/>
        </w:rPr>
        <w:t>P</w:t>
      </w:r>
      <w:r>
        <w:rPr>
          <w:rFonts w:cstheme="minorHAnsi"/>
          <w:i/>
          <w:sz w:val="24"/>
          <w:szCs w:val="24"/>
        </w:rPr>
        <w:t>ower</w:t>
      </w:r>
      <w:r w:rsidRPr="00797B88">
        <w:rPr>
          <w:rFonts w:cstheme="minorHAnsi"/>
          <w:i/>
          <w:sz w:val="24"/>
          <w:szCs w:val="24"/>
        </w:rPr>
        <w:t xml:space="preserve"> of Attorney</w:t>
      </w:r>
      <w:r w:rsidRPr="00797B88">
        <w:rPr>
          <w:rFonts w:cstheme="minorHAnsi"/>
          <w:sz w:val="24"/>
          <w:szCs w:val="24"/>
        </w:rPr>
        <w:t xml:space="preserve">), or an </w:t>
      </w:r>
      <w:r w:rsidRPr="00797B88">
        <w:rPr>
          <w:rFonts w:cstheme="minorHAnsi"/>
          <w:i/>
          <w:sz w:val="24"/>
          <w:szCs w:val="24"/>
        </w:rPr>
        <w:t xml:space="preserve">Executor </w:t>
      </w:r>
      <w:r w:rsidRPr="00797B88">
        <w:rPr>
          <w:rFonts w:cstheme="minorHAnsi"/>
          <w:sz w:val="24"/>
          <w:szCs w:val="24"/>
        </w:rPr>
        <w:t>for the estate of a deceased shareholder, has authority to act on behalf of the registered shareholder by the simple fact of this legal capacity.  Therefore, if any third party represents themselves in a legal capacity then it is understood that they have full authority to vote on the shareholder’s behalf, and it is NOT necessary to further qualify this fact.</w:t>
      </w:r>
    </w:p>
    <w:p w:rsidR="000061EE" w:rsidRPr="00797B88" w:rsidRDefault="000061EE" w:rsidP="00BA00EA">
      <w:pPr>
        <w:pStyle w:val="Heading1"/>
        <w:spacing w:before="0"/>
        <w:jc w:val="center"/>
        <w:rPr>
          <w:rFonts w:asciiTheme="minorHAnsi" w:hAnsiTheme="minorHAnsi"/>
          <w:color w:val="1F497D" w:themeColor="text2"/>
          <w:sz w:val="24"/>
          <w:szCs w:val="24"/>
        </w:rPr>
      </w:pPr>
    </w:p>
    <w:p w:rsidR="00437AB4" w:rsidRPr="00797B88" w:rsidRDefault="00437AB4" w:rsidP="00437AB4">
      <w:pPr>
        <w:pStyle w:val="Heading1"/>
        <w:spacing w:before="0" w:after="240"/>
        <w:jc w:val="center"/>
        <w:rPr>
          <w:rFonts w:asciiTheme="minorHAnsi" w:hAnsiTheme="minorHAnsi" w:cstheme="minorHAnsi"/>
          <w:b w:val="0"/>
          <w:color w:val="1F497D" w:themeColor="text2"/>
          <w:sz w:val="26"/>
          <w:szCs w:val="26"/>
        </w:rPr>
      </w:pPr>
      <w:bookmarkStart w:id="14" w:name="_Toc388604938"/>
      <w:bookmarkStart w:id="15" w:name="_Toc491612588"/>
      <w:r w:rsidRPr="00797B88">
        <w:rPr>
          <w:rFonts w:asciiTheme="minorHAnsi" w:hAnsiTheme="minorHAnsi" w:cstheme="minorHAnsi"/>
          <w:color w:val="1F497D" w:themeColor="text2"/>
          <w:sz w:val="32"/>
          <w:szCs w:val="32"/>
        </w:rPr>
        <w:t>QUALITY ASSURANCE</w:t>
      </w:r>
      <w:bookmarkEnd w:id="14"/>
      <w:bookmarkEnd w:id="15"/>
    </w:p>
    <w:p w:rsidR="00437AB4" w:rsidRPr="00797B88" w:rsidRDefault="00437AB4" w:rsidP="00437AB4">
      <w:pPr>
        <w:spacing w:after="240"/>
        <w:jc w:val="both"/>
        <w:rPr>
          <w:sz w:val="24"/>
          <w:szCs w:val="24"/>
        </w:rPr>
      </w:pPr>
      <w:r w:rsidRPr="00797B88">
        <w:rPr>
          <w:sz w:val="24"/>
          <w:szCs w:val="24"/>
        </w:rPr>
        <w:t>When making calls to shareholders, Alliance is viewed as an extension of our client.  To ensure that our quality controls are held to the highest possible</w:t>
      </w:r>
      <w:r w:rsidR="000B19F8">
        <w:rPr>
          <w:sz w:val="24"/>
          <w:szCs w:val="24"/>
        </w:rPr>
        <w:t xml:space="preserve"> standards, all calls made by a</w:t>
      </w:r>
      <w:r w:rsidRPr="00797B88">
        <w:rPr>
          <w:sz w:val="24"/>
          <w:szCs w:val="24"/>
        </w:rPr>
        <w:t>gents to shareholders (whether live, messages, no contacts, etc.) are recorded and monitored.</w:t>
      </w:r>
    </w:p>
    <w:p w:rsidR="00437AB4" w:rsidRPr="00797B88" w:rsidRDefault="00437AB4" w:rsidP="00437AB4">
      <w:pPr>
        <w:jc w:val="both"/>
        <w:rPr>
          <w:b/>
          <w:sz w:val="28"/>
          <w:szCs w:val="28"/>
        </w:rPr>
      </w:pPr>
      <w:r w:rsidRPr="00797B88">
        <w:rPr>
          <w:b/>
          <w:sz w:val="28"/>
          <w:szCs w:val="28"/>
        </w:rPr>
        <w:t>Quality Assurance Score Card</w:t>
      </w:r>
    </w:p>
    <w:p w:rsidR="00437AB4" w:rsidRPr="00797B88" w:rsidRDefault="00437AB4" w:rsidP="00437AB4">
      <w:pPr>
        <w:pStyle w:val="ListParagraph"/>
        <w:numPr>
          <w:ilvl w:val="0"/>
          <w:numId w:val="12"/>
        </w:numPr>
        <w:spacing w:line="240" w:lineRule="auto"/>
        <w:ind w:left="720"/>
        <w:jc w:val="both"/>
        <w:rPr>
          <w:sz w:val="24"/>
          <w:szCs w:val="24"/>
        </w:rPr>
      </w:pPr>
      <w:r w:rsidRPr="00797B88">
        <w:rPr>
          <w:sz w:val="24"/>
          <w:szCs w:val="24"/>
        </w:rPr>
        <w:t xml:space="preserve">Agents are evaluated on the quality of their performance based on the criteria indicated on the Score Card </w:t>
      </w:r>
      <w:r w:rsidRPr="00797B88">
        <w:rPr>
          <w:sz w:val="20"/>
          <w:szCs w:val="20"/>
        </w:rPr>
        <w:t xml:space="preserve">(see </w:t>
      </w:r>
      <w:r w:rsidR="00916B28">
        <w:rPr>
          <w:sz w:val="20"/>
          <w:szCs w:val="20"/>
        </w:rPr>
        <w:t>last page of manual.</w:t>
      </w:r>
      <w:r w:rsidRPr="00797B88">
        <w:rPr>
          <w:sz w:val="20"/>
          <w:szCs w:val="20"/>
        </w:rPr>
        <w:t>)</w:t>
      </w:r>
      <w:r w:rsidRPr="00797B88">
        <w:rPr>
          <w:sz w:val="24"/>
          <w:szCs w:val="24"/>
        </w:rPr>
        <w:t xml:space="preserve">  </w:t>
      </w:r>
    </w:p>
    <w:p w:rsidR="00437AB4" w:rsidRPr="00797B88" w:rsidRDefault="00437AB4" w:rsidP="00437AB4">
      <w:pPr>
        <w:pStyle w:val="ListParagraph"/>
        <w:spacing w:line="240" w:lineRule="auto"/>
        <w:ind w:hanging="360"/>
        <w:jc w:val="both"/>
        <w:rPr>
          <w:sz w:val="24"/>
          <w:szCs w:val="24"/>
        </w:rPr>
      </w:pPr>
    </w:p>
    <w:p w:rsidR="00437AB4" w:rsidRDefault="00437AB4" w:rsidP="008D3947">
      <w:pPr>
        <w:pStyle w:val="ListParagraph"/>
        <w:numPr>
          <w:ilvl w:val="0"/>
          <w:numId w:val="12"/>
        </w:numPr>
        <w:spacing w:line="240" w:lineRule="auto"/>
        <w:ind w:left="720"/>
        <w:jc w:val="both"/>
        <w:rPr>
          <w:sz w:val="24"/>
          <w:szCs w:val="24"/>
        </w:rPr>
      </w:pPr>
      <w:r w:rsidRPr="00797B88">
        <w:rPr>
          <w:sz w:val="24"/>
          <w:szCs w:val="24"/>
        </w:rPr>
        <w:t>A score of 95% and lower requires coaching with the team supervisor or the Quality Assurance Supervisor.</w:t>
      </w:r>
    </w:p>
    <w:p w:rsidR="008D3947" w:rsidRPr="008D3947" w:rsidRDefault="008D3947" w:rsidP="008D3947">
      <w:pPr>
        <w:pStyle w:val="ListParagraph"/>
        <w:rPr>
          <w:sz w:val="24"/>
          <w:szCs w:val="24"/>
        </w:rPr>
      </w:pPr>
    </w:p>
    <w:p w:rsidR="008D3947" w:rsidRPr="008D3947" w:rsidRDefault="008D3947" w:rsidP="008D3947">
      <w:pPr>
        <w:pStyle w:val="ListParagraph"/>
        <w:spacing w:line="240" w:lineRule="auto"/>
        <w:jc w:val="both"/>
        <w:rPr>
          <w:sz w:val="24"/>
          <w:szCs w:val="24"/>
        </w:rPr>
      </w:pPr>
    </w:p>
    <w:p w:rsidR="00437AB4" w:rsidRPr="00797B88" w:rsidRDefault="00437AB4" w:rsidP="00437AB4">
      <w:pPr>
        <w:pStyle w:val="ListParagraph"/>
        <w:numPr>
          <w:ilvl w:val="0"/>
          <w:numId w:val="12"/>
        </w:numPr>
        <w:spacing w:line="240" w:lineRule="auto"/>
        <w:ind w:left="720"/>
        <w:jc w:val="both"/>
        <w:rPr>
          <w:sz w:val="24"/>
          <w:szCs w:val="24"/>
        </w:rPr>
      </w:pPr>
      <w:r w:rsidRPr="00797B88">
        <w:rPr>
          <w:sz w:val="24"/>
          <w:szCs w:val="24"/>
        </w:rPr>
        <w:t>If there is a matter that needs to be addressed immediately, a daily quality score card will be provided to the shift Supervisor for appropriate action.</w:t>
      </w:r>
    </w:p>
    <w:p w:rsidR="00437AB4" w:rsidRPr="00797B88" w:rsidRDefault="00437AB4" w:rsidP="00437AB4">
      <w:pPr>
        <w:jc w:val="both"/>
        <w:rPr>
          <w:b/>
          <w:sz w:val="28"/>
          <w:szCs w:val="28"/>
        </w:rPr>
      </w:pPr>
      <w:proofErr w:type="spellStart"/>
      <w:r w:rsidRPr="00797B88">
        <w:rPr>
          <w:b/>
          <w:sz w:val="28"/>
          <w:szCs w:val="28"/>
        </w:rPr>
        <w:t>Mis</w:t>
      </w:r>
      <w:proofErr w:type="spellEnd"/>
      <w:r w:rsidRPr="00797B88">
        <w:rPr>
          <w:b/>
          <w:sz w:val="28"/>
          <w:szCs w:val="28"/>
        </w:rPr>
        <w:t>-Votes</w:t>
      </w:r>
    </w:p>
    <w:p w:rsidR="00437AB4" w:rsidRPr="00797B88" w:rsidRDefault="00437AB4" w:rsidP="00437AB4">
      <w:pPr>
        <w:spacing w:line="240" w:lineRule="auto"/>
        <w:jc w:val="both"/>
        <w:rPr>
          <w:sz w:val="24"/>
          <w:szCs w:val="24"/>
        </w:rPr>
      </w:pPr>
      <w:r w:rsidRPr="00797B88">
        <w:rPr>
          <w:sz w:val="24"/>
          <w:szCs w:val="24"/>
        </w:rPr>
        <w:t xml:space="preserve">A </w:t>
      </w:r>
      <w:proofErr w:type="spellStart"/>
      <w:r w:rsidRPr="00797B88">
        <w:rPr>
          <w:sz w:val="24"/>
          <w:szCs w:val="24"/>
        </w:rPr>
        <w:t>mis</w:t>
      </w:r>
      <w:proofErr w:type="spellEnd"/>
      <w:r w:rsidRPr="00797B88">
        <w:rPr>
          <w:sz w:val="24"/>
          <w:szCs w:val="24"/>
        </w:rPr>
        <w:t>-vote is the inaccurate recording of a shareholder’s vote by the Agent, whether through willful intent or the result of human error.</w:t>
      </w:r>
    </w:p>
    <w:p w:rsidR="00437AB4" w:rsidRPr="00797B88" w:rsidRDefault="00437AB4" w:rsidP="00437AB4">
      <w:pPr>
        <w:pBdr>
          <w:top w:val="single" w:sz="4" w:space="1" w:color="auto"/>
          <w:left w:val="single" w:sz="4" w:space="4" w:color="auto"/>
          <w:bottom w:val="single" w:sz="4" w:space="1" w:color="auto"/>
          <w:right w:val="single" w:sz="4" w:space="4" w:color="auto"/>
        </w:pBdr>
        <w:spacing w:line="240" w:lineRule="auto"/>
        <w:ind w:left="720"/>
        <w:jc w:val="both"/>
        <w:rPr>
          <w:rFonts w:cs="Arial"/>
          <w:b/>
          <w:i/>
          <w:color w:val="C00000"/>
          <w:sz w:val="26"/>
          <w:szCs w:val="26"/>
        </w:rPr>
      </w:pPr>
      <w:r w:rsidRPr="00797B88">
        <w:rPr>
          <w:rFonts w:cs="Arial"/>
          <w:b/>
          <w:i/>
          <w:color w:val="C00000"/>
          <w:sz w:val="26"/>
          <w:szCs w:val="26"/>
        </w:rPr>
        <w:t>It is an act of FRAUD to purposely record a vote without the shareholder’s knowledge or authorization.  Any Agent found to be intentionally submitting an unauthorized vote will be terminated immediately from their assignment.</w:t>
      </w:r>
    </w:p>
    <w:p w:rsidR="00437AB4" w:rsidRPr="00797B88" w:rsidRDefault="00437AB4" w:rsidP="00437AB4">
      <w:pPr>
        <w:spacing w:line="240" w:lineRule="auto"/>
        <w:jc w:val="both"/>
        <w:rPr>
          <w:sz w:val="24"/>
          <w:szCs w:val="24"/>
        </w:rPr>
      </w:pPr>
      <w:r w:rsidRPr="00797B88">
        <w:rPr>
          <w:sz w:val="24"/>
          <w:szCs w:val="24"/>
        </w:rPr>
        <w:t>If it is determined that the Agent recorded a vote in error:</w:t>
      </w:r>
    </w:p>
    <w:p w:rsidR="00437AB4" w:rsidRPr="00797B88" w:rsidRDefault="00437AB4" w:rsidP="00437AB4">
      <w:pPr>
        <w:pStyle w:val="ListParagraph"/>
        <w:numPr>
          <w:ilvl w:val="0"/>
          <w:numId w:val="10"/>
        </w:numPr>
        <w:tabs>
          <w:tab w:val="left" w:pos="1080"/>
        </w:tabs>
        <w:spacing w:line="240" w:lineRule="auto"/>
        <w:ind w:left="720"/>
        <w:jc w:val="both"/>
        <w:rPr>
          <w:sz w:val="24"/>
          <w:szCs w:val="24"/>
        </w:rPr>
      </w:pPr>
      <w:r w:rsidRPr="00797B88">
        <w:rPr>
          <w:sz w:val="24"/>
          <w:szCs w:val="24"/>
        </w:rPr>
        <w:t>The Agent will be coached and given a written warning, which is acknowledge</w:t>
      </w:r>
      <w:r w:rsidR="00167D5D">
        <w:rPr>
          <w:sz w:val="24"/>
          <w:szCs w:val="24"/>
        </w:rPr>
        <w:t>d</w:t>
      </w:r>
      <w:r w:rsidRPr="00797B88">
        <w:rPr>
          <w:sz w:val="24"/>
          <w:szCs w:val="24"/>
        </w:rPr>
        <w:t xml:space="preserve"> by their signature and witnessed by the supervisor. </w:t>
      </w:r>
    </w:p>
    <w:p w:rsidR="00437AB4" w:rsidRPr="00797B88" w:rsidRDefault="00437AB4" w:rsidP="00437AB4">
      <w:pPr>
        <w:rPr>
          <w:b/>
          <w:sz w:val="32"/>
          <w:szCs w:val="32"/>
        </w:rPr>
      </w:pPr>
    </w:p>
    <w:p w:rsidR="00437AB4" w:rsidRPr="00797B88" w:rsidRDefault="00437AB4" w:rsidP="00BA00EA">
      <w:pPr>
        <w:pStyle w:val="Heading1"/>
        <w:spacing w:before="0"/>
        <w:jc w:val="center"/>
        <w:rPr>
          <w:rFonts w:asciiTheme="minorHAnsi" w:hAnsiTheme="minorHAnsi"/>
          <w:color w:val="1F497D" w:themeColor="text2"/>
          <w:sz w:val="24"/>
          <w:szCs w:val="24"/>
        </w:rPr>
      </w:pPr>
    </w:p>
    <w:p w:rsidR="00D43247" w:rsidRPr="00797B88" w:rsidRDefault="00BA00EA" w:rsidP="00BA00EA">
      <w:pPr>
        <w:pStyle w:val="Heading1"/>
        <w:spacing w:before="0" w:after="240"/>
        <w:jc w:val="center"/>
        <w:rPr>
          <w:b w:val="0"/>
          <w:color w:val="1F497D" w:themeColor="text2"/>
          <w:sz w:val="32"/>
          <w:szCs w:val="32"/>
        </w:rPr>
      </w:pPr>
      <w:bookmarkStart w:id="16" w:name="_Toc388604939"/>
      <w:bookmarkStart w:id="17" w:name="_Toc491612589"/>
      <w:r w:rsidRPr="00797B88">
        <w:rPr>
          <w:rFonts w:asciiTheme="minorHAnsi" w:hAnsiTheme="minorHAnsi"/>
          <w:color w:val="1F497D" w:themeColor="text2"/>
          <w:sz w:val="32"/>
          <w:szCs w:val="32"/>
        </w:rPr>
        <w:t>THE SCRIPT</w:t>
      </w:r>
      <w:bookmarkEnd w:id="16"/>
      <w:bookmarkEnd w:id="17"/>
    </w:p>
    <w:p w:rsidR="00917502" w:rsidRPr="00797B88" w:rsidRDefault="0096532F" w:rsidP="00A34330">
      <w:pPr>
        <w:tabs>
          <w:tab w:val="left" w:pos="6225"/>
        </w:tabs>
        <w:jc w:val="both"/>
        <w:rPr>
          <w:b/>
          <w:sz w:val="24"/>
          <w:szCs w:val="24"/>
        </w:rPr>
      </w:pPr>
      <w:r w:rsidRPr="00797B88">
        <w:rPr>
          <w:sz w:val="24"/>
          <w:szCs w:val="24"/>
        </w:rPr>
        <w:t>The most important part of a proxy solicitation campaign is the Script and how it is used</w:t>
      </w:r>
      <w:r w:rsidR="00917502" w:rsidRPr="00797B88">
        <w:rPr>
          <w:sz w:val="24"/>
          <w:szCs w:val="24"/>
        </w:rPr>
        <w:t xml:space="preserve">.  The </w:t>
      </w:r>
      <w:r w:rsidR="004B075D" w:rsidRPr="00797B88">
        <w:rPr>
          <w:sz w:val="24"/>
          <w:szCs w:val="24"/>
        </w:rPr>
        <w:t>Agent</w:t>
      </w:r>
      <w:r w:rsidR="007205A8" w:rsidRPr="00797B88">
        <w:rPr>
          <w:sz w:val="24"/>
          <w:szCs w:val="24"/>
        </w:rPr>
        <w:t xml:space="preserve"> will be expected to follow the proscribed script </w:t>
      </w:r>
      <w:r w:rsidR="00A34330" w:rsidRPr="00797B88">
        <w:rPr>
          <w:b/>
          <w:sz w:val="24"/>
          <w:szCs w:val="24"/>
        </w:rPr>
        <w:t>word for word</w:t>
      </w:r>
      <w:r w:rsidR="007205A8" w:rsidRPr="00797B88">
        <w:rPr>
          <w:b/>
          <w:sz w:val="24"/>
          <w:szCs w:val="24"/>
        </w:rPr>
        <w:t>.</w:t>
      </w:r>
      <w:r w:rsidR="00A34330" w:rsidRPr="00797B88">
        <w:rPr>
          <w:b/>
          <w:sz w:val="24"/>
          <w:szCs w:val="24"/>
        </w:rPr>
        <w:t xml:space="preserve">  </w:t>
      </w:r>
    </w:p>
    <w:p w:rsidR="00F322FD" w:rsidRPr="00797B88" w:rsidRDefault="00A34330" w:rsidP="00A34330">
      <w:pPr>
        <w:tabs>
          <w:tab w:val="left" w:pos="6225"/>
        </w:tabs>
        <w:jc w:val="both"/>
        <w:rPr>
          <w:sz w:val="24"/>
          <w:szCs w:val="24"/>
        </w:rPr>
      </w:pPr>
      <w:r w:rsidRPr="00797B88">
        <w:rPr>
          <w:sz w:val="24"/>
          <w:szCs w:val="24"/>
        </w:rPr>
        <w:t xml:space="preserve">However, you must also </w:t>
      </w:r>
      <w:r w:rsidR="00930FD6" w:rsidRPr="00797B88">
        <w:rPr>
          <w:sz w:val="24"/>
          <w:szCs w:val="24"/>
        </w:rPr>
        <w:t xml:space="preserve">strive to </w:t>
      </w:r>
      <w:r w:rsidRPr="00797B88">
        <w:rPr>
          <w:sz w:val="24"/>
          <w:szCs w:val="24"/>
        </w:rPr>
        <w:t>communicate the</w:t>
      </w:r>
      <w:r w:rsidR="00917502" w:rsidRPr="00797B88">
        <w:rPr>
          <w:sz w:val="24"/>
          <w:szCs w:val="24"/>
        </w:rPr>
        <w:t>se</w:t>
      </w:r>
      <w:r w:rsidRPr="00797B88">
        <w:rPr>
          <w:sz w:val="24"/>
          <w:szCs w:val="24"/>
        </w:rPr>
        <w:t xml:space="preserve"> words as if you are speaking them naturally, </w:t>
      </w:r>
      <w:r w:rsidR="00917502" w:rsidRPr="00797B88">
        <w:rPr>
          <w:sz w:val="24"/>
          <w:szCs w:val="24"/>
        </w:rPr>
        <w:t xml:space="preserve">minimizing the </w:t>
      </w:r>
      <w:r w:rsidRPr="00797B88">
        <w:rPr>
          <w:sz w:val="24"/>
          <w:szCs w:val="24"/>
        </w:rPr>
        <w:t>appear</w:t>
      </w:r>
      <w:r w:rsidR="00917502" w:rsidRPr="00797B88">
        <w:rPr>
          <w:sz w:val="24"/>
          <w:szCs w:val="24"/>
        </w:rPr>
        <w:t xml:space="preserve">ance of </w:t>
      </w:r>
      <w:r w:rsidRPr="00797B88">
        <w:rPr>
          <w:sz w:val="24"/>
          <w:szCs w:val="24"/>
        </w:rPr>
        <w:t>‘read</w:t>
      </w:r>
      <w:r w:rsidR="00917502" w:rsidRPr="00797B88">
        <w:rPr>
          <w:sz w:val="24"/>
          <w:szCs w:val="24"/>
        </w:rPr>
        <w:t>ing</w:t>
      </w:r>
      <w:r w:rsidRPr="00797B88">
        <w:rPr>
          <w:sz w:val="24"/>
          <w:szCs w:val="24"/>
        </w:rPr>
        <w:t>’</w:t>
      </w:r>
      <w:r w:rsidR="00917502" w:rsidRPr="00797B88">
        <w:rPr>
          <w:sz w:val="24"/>
          <w:szCs w:val="24"/>
        </w:rPr>
        <w:t xml:space="preserve"> them</w:t>
      </w:r>
      <w:r w:rsidR="007172CF" w:rsidRPr="00797B88">
        <w:rPr>
          <w:sz w:val="24"/>
          <w:szCs w:val="24"/>
        </w:rPr>
        <w:t xml:space="preserve">.  </w:t>
      </w:r>
      <w:r w:rsidR="00E343B8" w:rsidRPr="00797B88">
        <w:rPr>
          <w:sz w:val="24"/>
          <w:szCs w:val="24"/>
        </w:rPr>
        <w:t xml:space="preserve">This is where </w:t>
      </w:r>
      <w:r w:rsidR="00917502" w:rsidRPr="00797B88">
        <w:rPr>
          <w:sz w:val="24"/>
          <w:szCs w:val="24"/>
        </w:rPr>
        <w:t xml:space="preserve">a thorough </w:t>
      </w:r>
      <w:r w:rsidR="00E343B8" w:rsidRPr="00797B88">
        <w:rPr>
          <w:sz w:val="24"/>
          <w:szCs w:val="24"/>
        </w:rPr>
        <w:t>understanding of the context of these</w:t>
      </w:r>
      <w:r w:rsidR="00600A17" w:rsidRPr="00797B88">
        <w:rPr>
          <w:sz w:val="24"/>
          <w:szCs w:val="24"/>
        </w:rPr>
        <w:t xml:space="preserve"> </w:t>
      </w:r>
      <w:r w:rsidR="00E343B8" w:rsidRPr="00797B88">
        <w:rPr>
          <w:sz w:val="24"/>
          <w:szCs w:val="24"/>
        </w:rPr>
        <w:t>words is important</w:t>
      </w:r>
      <w:r w:rsidR="00917502" w:rsidRPr="00797B88">
        <w:rPr>
          <w:sz w:val="24"/>
          <w:szCs w:val="24"/>
        </w:rPr>
        <w:t>.  S</w:t>
      </w:r>
      <w:r w:rsidR="00E343B8" w:rsidRPr="00797B88">
        <w:rPr>
          <w:sz w:val="24"/>
          <w:szCs w:val="24"/>
        </w:rPr>
        <w:t>o, like a good actor</w:t>
      </w:r>
      <w:r w:rsidR="0049112A" w:rsidRPr="00797B88">
        <w:rPr>
          <w:sz w:val="24"/>
          <w:szCs w:val="24"/>
        </w:rPr>
        <w:t>:</w:t>
      </w:r>
      <w:r w:rsidR="00E343B8" w:rsidRPr="00797B88">
        <w:rPr>
          <w:sz w:val="24"/>
          <w:szCs w:val="24"/>
        </w:rPr>
        <w:t xml:space="preserve"> intent</w:t>
      </w:r>
      <w:r w:rsidR="00600A17" w:rsidRPr="00797B88">
        <w:rPr>
          <w:sz w:val="24"/>
          <w:szCs w:val="24"/>
        </w:rPr>
        <w:t xml:space="preserve">, </w:t>
      </w:r>
      <w:r w:rsidR="00E343B8" w:rsidRPr="00797B88">
        <w:rPr>
          <w:sz w:val="24"/>
          <w:szCs w:val="24"/>
        </w:rPr>
        <w:t xml:space="preserve">purpose </w:t>
      </w:r>
      <w:r w:rsidR="00600A17" w:rsidRPr="00797B88">
        <w:rPr>
          <w:sz w:val="24"/>
          <w:szCs w:val="24"/>
        </w:rPr>
        <w:t>and a thorough understanding of the ‘world of proxy’ are</w:t>
      </w:r>
      <w:r w:rsidR="00917502" w:rsidRPr="00797B88">
        <w:rPr>
          <w:sz w:val="24"/>
          <w:szCs w:val="24"/>
        </w:rPr>
        <w:t xml:space="preserve"> </w:t>
      </w:r>
      <w:proofErr w:type="gramStart"/>
      <w:r w:rsidR="00917502" w:rsidRPr="00797B88">
        <w:rPr>
          <w:sz w:val="24"/>
          <w:szCs w:val="24"/>
        </w:rPr>
        <w:t>key</w:t>
      </w:r>
      <w:proofErr w:type="gramEnd"/>
      <w:r w:rsidR="00917502" w:rsidRPr="00797B88">
        <w:rPr>
          <w:sz w:val="24"/>
          <w:szCs w:val="24"/>
        </w:rPr>
        <w:t xml:space="preserve"> to your </w:t>
      </w:r>
      <w:r w:rsidR="00E343B8" w:rsidRPr="00797B88">
        <w:rPr>
          <w:sz w:val="24"/>
          <w:szCs w:val="24"/>
        </w:rPr>
        <w:t xml:space="preserve">approach.   </w:t>
      </w:r>
    </w:p>
    <w:p w:rsidR="003E6490" w:rsidRPr="00797B88" w:rsidRDefault="007178F2" w:rsidP="002314B6">
      <w:pPr>
        <w:tabs>
          <w:tab w:val="left" w:pos="6225"/>
        </w:tabs>
        <w:jc w:val="both"/>
        <w:rPr>
          <w:sz w:val="24"/>
          <w:szCs w:val="24"/>
        </w:rPr>
      </w:pPr>
      <w:r w:rsidRPr="00797B88">
        <w:rPr>
          <w:sz w:val="24"/>
          <w:szCs w:val="24"/>
        </w:rPr>
        <w:t xml:space="preserve">Though every script will vary to some degree according to the needs and requirements of the campaign, they will always include the following basic elements: </w:t>
      </w:r>
      <w:r w:rsidR="00A966FE" w:rsidRPr="00797B88">
        <w:rPr>
          <w:sz w:val="24"/>
          <w:szCs w:val="24"/>
        </w:rPr>
        <w:t xml:space="preserve"> </w:t>
      </w:r>
      <w:r w:rsidR="003E6490" w:rsidRPr="00797B88">
        <w:rPr>
          <w:sz w:val="24"/>
          <w:szCs w:val="24"/>
        </w:rPr>
        <w:t xml:space="preserve"> </w:t>
      </w:r>
    </w:p>
    <w:p w:rsidR="001100F9" w:rsidRPr="00797B88" w:rsidRDefault="00350B78" w:rsidP="00501052">
      <w:pPr>
        <w:pStyle w:val="ListParagraph"/>
        <w:numPr>
          <w:ilvl w:val="0"/>
          <w:numId w:val="3"/>
        </w:numPr>
        <w:tabs>
          <w:tab w:val="left" w:pos="6225"/>
        </w:tabs>
        <w:spacing w:after="0"/>
        <w:jc w:val="both"/>
        <w:rPr>
          <w:sz w:val="24"/>
          <w:szCs w:val="24"/>
        </w:rPr>
      </w:pPr>
      <w:r w:rsidRPr="00797B88">
        <w:rPr>
          <w:b/>
          <w:sz w:val="24"/>
          <w:szCs w:val="24"/>
        </w:rPr>
        <w:t xml:space="preserve">Introductory </w:t>
      </w:r>
      <w:r w:rsidR="004155DB" w:rsidRPr="00797B88">
        <w:rPr>
          <w:b/>
          <w:sz w:val="24"/>
          <w:szCs w:val="24"/>
        </w:rPr>
        <w:t>P</w:t>
      </w:r>
      <w:r w:rsidR="00D82251" w:rsidRPr="00797B88">
        <w:rPr>
          <w:b/>
          <w:sz w:val="24"/>
          <w:szCs w:val="24"/>
        </w:rPr>
        <w:t xml:space="preserve">urpose </w:t>
      </w:r>
      <w:r w:rsidR="004E7D47" w:rsidRPr="00797B88">
        <w:rPr>
          <w:b/>
          <w:sz w:val="24"/>
          <w:szCs w:val="24"/>
        </w:rPr>
        <w:t>of</w:t>
      </w:r>
      <w:r w:rsidR="003E6490" w:rsidRPr="00797B88">
        <w:rPr>
          <w:b/>
          <w:sz w:val="24"/>
          <w:szCs w:val="24"/>
        </w:rPr>
        <w:t xml:space="preserve"> </w:t>
      </w:r>
      <w:r w:rsidR="00A966FE" w:rsidRPr="00797B88">
        <w:rPr>
          <w:b/>
          <w:sz w:val="24"/>
          <w:szCs w:val="24"/>
        </w:rPr>
        <w:t xml:space="preserve">the </w:t>
      </w:r>
      <w:r w:rsidR="002C6634" w:rsidRPr="00797B88">
        <w:rPr>
          <w:b/>
          <w:sz w:val="24"/>
          <w:szCs w:val="24"/>
        </w:rPr>
        <w:t>C</w:t>
      </w:r>
      <w:r w:rsidR="003E6490" w:rsidRPr="00797B88">
        <w:rPr>
          <w:b/>
          <w:sz w:val="24"/>
          <w:szCs w:val="24"/>
        </w:rPr>
        <w:t>all</w:t>
      </w:r>
      <w:r w:rsidR="004155DB" w:rsidRPr="00797B88">
        <w:rPr>
          <w:b/>
          <w:sz w:val="24"/>
          <w:szCs w:val="24"/>
        </w:rPr>
        <w:t>.</w:t>
      </w:r>
      <w:r w:rsidR="004155DB" w:rsidRPr="00797B88">
        <w:rPr>
          <w:sz w:val="24"/>
          <w:szCs w:val="24"/>
        </w:rPr>
        <w:t xml:space="preserve">  T</w:t>
      </w:r>
      <w:r w:rsidR="004E7D47" w:rsidRPr="00797B88">
        <w:rPr>
          <w:sz w:val="24"/>
          <w:szCs w:val="24"/>
        </w:rPr>
        <w:t>his will vary depending on the script level:</w:t>
      </w:r>
    </w:p>
    <w:p w:rsidR="00084955" w:rsidRPr="00797B88" w:rsidRDefault="009879DC" w:rsidP="009879DC">
      <w:pPr>
        <w:tabs>
          <w:tab w:val="left" w:pos="6225"/>
        </w:tabs>
        <w:spacing w:after="0"/>
        <w:ind w:left="720" w:hanging="360"/>
        <w:jc w:val="both"/>
        <w:rPr>
          <w:sz w:val="24"/>
          <w:szCs w:val="24"/>
        </w:rPr>
      </w:pPr>
      <w:r w:rsidRPr="00797B88">
        <w:rPr>
          <w:sz w:val="24"/>
          <w:szCs w:val="24"/>
        </w:rPr>
        <w:tab/>
      </w:r>
      <w:r w:rsidRPr="00797B88">
        <w:rPr>
          <w:b/>
          <w:sz w:val="24"/>
          <w:szCs w:val="24"/>
        </w:rPr>
        <w:t xml:space="preserve">Level 1: </w:t>
      </w:r>
      <w:r w:rsidR="00084955" w:rsidRPr="00797B88">
        <w:rPr>
          <w:sz w:val="24"/>
          <w:szCs w:val="24"/>
        </w:rPr>
        <w:t xml:space="preserve"> Ensure </w:t>
      </w:r>
      <w:r w:rsidR="004E7D47" w:rsidRPr="00797B88">
        <w:rPr>
          <w:sz w:val="24"/>
          <w:szCs w:val="24"/>
        </w:rPr>
        <w:t>th</w:t>
      </w:r>
      <w:r w:rsidR="00350B78" w:rsidRPr="00797B88">
        <w:rPr>
          <w:sz w:val="24"/>
          <w:szCs w:val="24"/>
        </w:rPr>
        <w:t xml:space="preserve">ey </w:t>
      </w:r>
      <w:r w:rsidR="004E7D47" w:rsidRPr="00797B88">
        <w:rPr>
          <w:sz w:val="24"/>
          <w:szCs w:val="24"/>
        </w:rPr>
        <w:t>received the proxy materials</w:t>
      </w:r>
    </w:p>
    <w:p w:rsidR="00084955" w:rsidRPr="00797B88" w:rsidRDefault="00084955" w:rsidP="009879DC">
      <w:pPr>
        <w:tabs>
          <w:tab w:val="left" w:pos="6225"/>
        </w:tabs>
        <w:spacing w:after="0"/>
        <w:ind w:left="720" w:hanging="360"/>
        <w:jc w:val="both"/>
        <w:rPr>
          <w:sz w:val="24"/>
          <w:szCs w:val="24"/>
        </w:rPr>
      </w:pPr>
      <w:r w:rsidRPr="00797B88">
        <w:rPr>
          <w:b/>
          <w:sz w:val="24"/>
          <w:szCs w:val="24"/>
        </w:rPr>
        <w:tab/>
      </w:r>
      <w:r w:rsidR="009879DC" w:rsidRPr="00797B88">
        <w:rPr>
          <w:b/>
          <w:sz w:val="24"/>
          <w:szCs w:val="24"/>
        </w:rPr>
        <w:t>Level 2:</w:t>
      </w:r>
      <w:r w:rsidR="009879DC" w:rsidRPr="00797B88">
        <w:rPr>
          <w:sz w:val="24"/>
          <w:szCs w:val="24"/>
        </w:rPr>
        <w:t xml:space="preserve"> </w:t>
      </w:r>
      <w:r w:rsidRPr="00797B88">
        <w:rPr>
          <w:sz w:val="24"/>
          <w:szCs w:val="24"/>
        </w:rPr>
        <w:t xml:space="preserve"> Inform them the</w:t>
      </w:r>
      <w:r w:rsidR="004E7D47" w:rsidRPr="00797B88">
        <w:rPr>
          <w:sz w:val="24"/>
          <w:szCs w:val="24"/>
        </w:rPr>
        <w:t xml:space="preserve"> meeting date </w:t>
      </w:r>
      <w:r w:rsidRPr="00797B88">
        <w:rPr>
          <w:sz w:val="24"/>
          <w:szCs w:val="24"/>
        </w:rPr>
        <w:t xml:space="preserve">was </w:t>
      </w:r>
      <w:r w:rsidR="004E7D47" w:rsidRPr="00797B88">
        <w:rPr>
          <w:sz w:val="24"/>
          <w:szCs w:val="24"/>
        </w:rPr>
        <w:t>adjourned</w:t>
      </w:r>
      <w:r w:rsidR="00DD4218" w:rsidRPr="00797B88">
        <w:rPr>
          <w:sz w:val="24"/>
          <w:szCs w:val="24"/>
        </w:rPr>
        <w:t>/</w:t>
      </w:r>
      <w:r w:rsidRPr="00797B88">
        <w:rPr>
          <w:sz w:val="24"/>
          <w:szCs w:val="24"/>
        </w:rPr>
        <w:t>rescheduled</w:t>
      </w:r>
      <w:r w:rsidR="004E7D47" w:rsidRPr="00797B88">
        <w:rPr>
          <w:sz w:val="24"/>
          <w:szCs w:val="24"/>
        </w:rPr>
        <w:t xml:space="preserve"> </w:t>
      </w:r>
      <w:r w:rsidRPr="00797B88">
        <w:rPr>
          <w:sz w:val="24"/>
          <w:szCs w:val="24"/>
        </w:rPr>
        <w:t>per</w:t>
      </w:r>
      <w:r w:rsidR="004E7D47" w:rsidRPr="00797B88">
        <w:rPr>
          <w:sz w:val="24"/>
          <w:szCs w:val="24"/>
        </w:rPr>
        <w:t xml:space="preserve"> lack of quorum</w:t>
      </w:r>
    </w:p>
    <w:p w:rsidR="004E7D47" w:rsidRPr="00797B88" w:rsidRDefault="00084955" w:rsidP="009879DC">
      <w:pPr>
        <w:tabs>
          <w:tab w:val="left" w:pos="6225"/>
        </w:tabs>
        <w:spacing w:after="0"/>
        <w:ind w:left="720" w:hanging="360"/>
        <w:jc w:val="both"/>
        <w:rPr>
          <w:sz w:val="24"/>
          <w:szCs w:val="24"/>
        </w:rPr>
      </w:pPr>
      <w:r w:rsidRPr="00797B88">
        <w:rPr>
          <w:b/>
          <w:sz w:val="24"/>
          <w:szCs w:val="24"/>
        </w:rPr>
        <w:tab/>
      </w:r>
      <w:r w:rsidR="009879DC" w:rsidRPr="00797B88">
        <w:rPr>
          <w:b/>
          <w:sz w:val="24"/>
          <w:szCs w:val="24"/>
        </w:rPr>
        <w:t>Level 3:</w:t>
      </w:r>
      <w:r w:rsidR="009879DC" w:rsidRPr="00797B88">
        <w:rPr>
          <w:sz w:val="24"/>
          <w:szCs w:val="24"/>
        </w:rPr>
        <w:t xml:space="preserve"> </w:t>
      </w:r>
      <w:r w:rsidRPr="00797B88">
        <w:rPr>
          <w:sz w:val="24"/>
          <w:szCs w:val="24"/>
        </w:rPr>
        <w:t xml:space="preserve"> Inform them that the voting deadline</w:t>
      </w:r>
      <w:r w:rsidR="005742C1" w:rsidRPr="00797B88">
        <w:rPr>
          <w:sz w:val="24"/>
          <w:szCs w:val="24"/>
        </w:rPr>
        <w:t xml:space="preserve"> </w:t>
      </w:r>
      <w:r w:rsidR="004155DB" w:rsidRPr="00797B88">
        <w:rPr>
          <w:sz w:val="24"/>
          <w:szCs w:val="24"/>
        </w:rPr>
        <w:t xml:space="preserve">is </w:t>
      </w:r>
      <w:r w:rsidR="005742C1" w:rsidRPr="00797B88">
        <w:rPr>
          <w:sz w:val="24"/>
          <w:szCs w:val="24"/>
        </w:rPr>
        <w:t xml:space="preserve">now </w:t>
      </w:r>
      <w:r w:rsidR="004155DB" w:rsidRPr="00797B88">
        <w:rPr>
          <w:sz w:val="24"/>
          <w:szCs w:val="24"/>
        </w:rPr>
        <w:t>fast-approaching</w:t>
      </w:r>
    </w:p>
    <w:p w:rsidR="009879DC" w:rsidRPr="00797B88" w:rsidRDefault="009879DC" w:rsidP="009879DC">
      <w:pPr>
        <w:tabs>
          <w:tab w:val="left" w:pos="6225"/>
        </w:tabs>
        <w:spacing w:after="0"/>
        <w:ind w:left="720" w:hanging="360"/>
        <w:jc w:val="both"/>
        <w:rPr>
          <w:sz w:val="24"/>
          <w:szCs w:val="24"/>
        </w:rPr>
      </w:pPr>
    </w:p>
    <w:p w:rsidR="00DD4218" w:rsidRPr="00797B88" w:rsidRDefault="007178F2" w:rsidP="00DD4218">
      <w:pPr>
        <w:pStyle w:val="ListParagraph"/>
        <w:numPr>
          <w:ilvl w:val="0"/>
          <w:numId w:val="3"/>
        </w:numPr>
        <w:tabs>
          <w:tab w:val="left" w:pos="6225"/>
        </w:tabs>
        <w:jc w:val="both"/>
        <w:rPr>
          <w:b/>
          <w:sz w:val="24"/>
          <w:szCs w:val="24"/>
        </w:rPr>
      </w:pPr>
      <w:r w:rsidRPr="00797B88">
        <w:rPr>
          <w:b/>
          <w:sz w:val="24"/>
          <w:szCs w:val="24"/>
        </w:rPr>
        <w:t xml:space="preserve">The </w:t>
      </w:r>
      <w:r w:rsidR="004155DB" w:rsidRPr="00797B88">
        <w:rPr>
          <w:b/>
          <w:sz w:val="24"/>
          <w:szCs w:val="24"/>
        </w:rPr>
        <w:t>Op</w:t>
      </w:r>
      <w:r w:rsidRPr="00797B88">
        <w:rPr>
          <w:b/>
          <w:sz w:val="24"/>
          <w:szCs w:val="24"/>
        </w:rPr>
        <w:t xml:space="preserve">portunity to </w:t>
      </w:r>
      <w:r w:rsidR="004155DB" w:rsidRPr="00797B88">
        <w:rPr>
          <w:b/>
          <w:sz w:val="24"/>
          <w:szCs w:val="24"/>
        </w:rPr>
        <w:t>V</w:t>
      </w:r>
      <w:r w:rsidRPr="00797B88">
        <w:rPr>
          <w:b/>
          <w:sz w:val="24"/>
          <w:szCs w:val="24"/>
        </w:rPr>
        <w:t>ote o</w:t>
      </w:r>
      <w:r w:rsidR="005A03A2" w:rsidRPr="00797B88">
        <w:rPr>
          <w:b/>
          <w:sz w:val="24"/>
          <w:szCs w:val="24"/>
        </w:rPr>
        <w:t>ver</w:t>
      </w:r>
      <w:r w:rsidRPr="00797B88">
        <w:rPr>
          <w:b/>
          <w:sz w:val="24"/>
          <w:szCs w:val="24"/>
        </w:rPr>
        <w:t xml:space="preserve"> the </w:t>
      </w:r>
      <w:r w:rsidR="002C6634" w:rsidRPr="00797B88">
        <w:rPr>
          <w:b/>
          <w:sz w:val="24"/>
          <w:szCs w:val="24"/>
        </w:rPr>
        <w:t>P</w:t>
      </w:r>
      <w:r w:rsidRPr="00797B88">
        <w:rPr>
          <w:b/>
          <w:sz w:val="24"/>
          <w:szCs w:val="24"/>
        </w:rPr>
        <w:t>hone</w:t>
      </w:r>
      <w:r w:rsidR="004155DB" w:rsidRPr="00797B88">
        <w:rPr>
          <w:sz w:val="24"/>
          <w:szCs w:val="24"/>
        </w:rPr>
        <w:t>.</w:t>
      </w:r>
      <w:r w:rsidRPr="00797B88">
        <w:rPr>
          <w:sz w:val="24"/>
          <w:szCs w:val="24"/>
        </w:rPr>
        <w:t xml:space="preserve">  </w:t>
      </w:r>
      <w:r w:rsidR="00334BE8" w:rsidRPr="00797B88">
        <w:rPr>
          <w:sz w:val="24"/>
          <w:szCs w:val="24"/>
        </w:rPr>
        <w:t xml:space="preserve">Though the </w:t>
      </w:r>
      <w:r w:rsidR="008964D6">
        <w:rPr>
          <w:sz w:val="24"/>
          <w:szCs w:val="24"/>
        </w:rPr>
        <w:t>a</w:t>
      </w:r>
      <w:r w:rsidR="004B075D" w:rsidRPr="00797B88">
        <w:rPr>
          <w:sz w:val="24"/>
          <w:szCs w:val="24"/>
        </w:rPr>
        <w:t>gent</w:t>
      </w:r>
      <w:r w:rsidR="00334BE8" w:rsidRPr="00797B88">
        <w:rPr>
          <w:sz w:val="24"/>
          <w:szCs w:val="24"/>
        </w:rPr>
        <w:t xml:space="preserve"> can neither persuade </w:t>
      </w:r>
      <w:r w:rsidR="00E37291" w:rsidRPr="00797B88">
        <w:rPr>
          <w:sz w:val="24"/>
          <w:szCs w:val="24"/>
        </w:rPr>
        <w:t>n</w:t>
      </w:r>
      <w:r w:rsidR="00334BE8" w:rsidRPr="00797B88">
        <w:rPr>
          <w:sz w:val="24"/>
          <w:szCs w:val="24"/>
        </w:rPr>
        <w:t xml:space="preserve">or dissuade a shareholder from a particular vote, the opportunity to vote over the phone will always be </w:t>
      </w:r>
      <w:r w:rsidR="00E37291" w:rsidRPr="00797B88">
        <w:rPr>
          <w:sz w:val="24"/>
          <w:szCs w:val="24"/>
        </w:rPr>
        <w:t xml:space="preserve">presented as a positive option:  </w:t>
      </w:r>
    </w:p>
    <w:p w:rsidR="003E6490" w:rsidRPr="00797B88" w:rsidRDefault="00BA00EA" w:rsidP="00157E9F">
      <w:pPr>
        <w:tabs>
          <w:tab w:val="left" w:pos="6225"/>
        </w:tabs>
        <w:spacing w:after="0"/>
        <w:ind w:left="720"/>
        <w:jc w:val="both"/>
        <w:rPr>
          <w:sz w:val="28"/>
          <w:szCs w:val="28"/>
        </w:rPr>
      </w:pPr>
      <w:r w:rsidRPr="00797B88">
        <w:rPr>
          <w:sz w:val="28"/>
          <w:szCs w:val="28"/>
        </w:rPr>
        <w:t>“</w:t>
      </w:r>
      <w:r w:rsidR="00440FCE" w:rsidRPr="00797B88">
        <w:rPr>
          <w:i/>
          <w:sz w:val="28"/>
          <w:szCs w:val="28"/>
        </w:rPr>
        <w:t>Your b</w:t>
      </w:r>
      <w:r w:rsidR="003E6490" w:rsidRPr="00797B88">
        <w:rPr>
          <w:i/>
          <w:sz w:val="28"/>
          <w:szCs w:val="28"/>
        </w:rPr>
        <w:t xml:space="preserve">oard </w:t>
      </w:r>
      <w:r w:rsidR="00440FCE" w:rsidRPr="00797B88">
        <w:rPr>
          <w:i/>
          <w:sz w:val="28"/>
          <w:szCs w:val="28"/>
        </w:rPr>
        <w:t>has</w:t>
      </w:r>
      <w:r w:rsidR="005A03A2" w:rsidRPr="00797B88">
        <w:rPr>
          <w:i/>
          <w:sz w:val="28"/>
          <w:szCs w:val="28"/>
        </w:rPr>
        <w:t xml:space="preserve"> </w:t>
      </w:r>
      <w:r w:rsidR="003E6490" w:rsidRPr="00797B88">
        <w:rPr>
          <w:i/>
          <w:sz w:val="28"/>
          <w:szCs w:val="28"/>
        </w:rPr>
        <w:t>recommend</w:t>
      </w:r>
      <w:r w:rsidR="00440FCE" w:rsidRPr="00797B88">
        <w:rPr>
          <w:i/>
          <w:sz w:val="28"/>
          <w:szCs w:val="28"/>
        </w:rPr>
        <w:t>ed</w:t>
      </w:r>
      <w:r w:rsidR="003E6490" w:rsidRPr="00797B88">
        <w:rPr>
          <w:i/>
          <w:sz w:val="28"/>
          <w:szCs w:val="28"/>
        </w:rPr>
        <w:t xml:space="preserve"> </w:t>
      </w:r>
      <w:r w:rsidR="00C40419" w:rsidRPr="00797B88">
        <w:rPr>
          <w:i/>
          <w:sz w:val="28"/>
          <w:szCs w:val="28"/>
        </w:rPr>
        <w:t xml:space="preserve">you </w:t>
      </w:r>
      <w:r w:rsidR="003E6490" w:rsidRPr="00797B88">
        <w:rPr>
          <w:i/>
          <w:sz w:val="28"/>
          <w:szCs w:val="28"/>
        </w:rPr>
        <w:t xml:space="preserve">vote </w:t>
      </w:r>
      <w:r w:rsidR="005A03A2" w:rsidRPr="00797B88">
        <w:rPr>
          <w:rFonts w:cs="Times New Roman"/>
          <w:i/>
          <w:sz w:val="28"/>
          <w:szCs w:val="28"/>
        </w:rPr>
        <w:t>‘FOR’</w:t>
      </w:r>
      <w:r w:rsidR="00C40419" w:rsidRPr="00797B88">
        <w:rPr>
          <w:rFonts w:cs="Times New Roman"/>
          <w:i/>
          <w:sz w:val="28"/>
          <w:szCs w:val="28"/>
        </w:rPr>
        <w:t xml:space="preserve"> the proposals</w:t>
      </w:r>
      <w:r w:rsidR="003E6490" w:rsidRPr="00797B88">
        <w:rPr>
          <w:i/>
          <w:sz w:val="28"/>
          <w:szCs w:val="28"/>
        </w:rPr>
        <w:t xml:space="preserve">.  Would you like to vote along with </w:t>
      </w:r>
      <w:r w:rsidR="00440FCE" w:rsidRPr="00797B88">
        <w:rPr>
          <w:i/>
          <w:sz w:val="28"/>
          <w:szCs w:val="28"/>
        </w:rPr>
        <w:t>your b</w:t>
      </w:r>
      <w:r w:rsidR="003E6490" w:rsidRPr="00797B88">
        <w:rPr>
          <w:i/>
          <w:sz w:val="28"/>
          <w:szCs w:val="28"/>
        </w:rPr>
        <w:t>oard’s recommendation?</w:t>
      </w:r>
      <w:r w:rsidRPr="00797B88">
        <w:rPr>
          <w:i/>
          <w:sz w:val="28"/>
          <w:szCs w:val="28"/>
        </w:rPr>
        <w:t>”</w:t>
      </w:r>
    </w:p>
    <w:p w:rsidR="00E808EF" w:rsidRPr="00BB7D08" w:rsidRDefault="00E808EF" w:rsidP="00BB7D08">
      <w:pPr>
        <w:tabs>
          <w:tab w:val="left" w:pos="6225"/>
        </w:tabs>
        <w:spacing w:after="0"/>
        <w:jc w:val="both"/>
        <w:rPr>
          <w:sz w:val="24"/>
          <w:szCs w:val="24"/>
        </w:rPr>
      </w:pPr>
    </w:p>
    <w:p w:rsidR="003E6490" w:rsidRPr="00797B88" w:rsidRDefault="004155DB" w:rsidP="00501052">
      <w:pPr>
        <w:pStyle w:val="ListParagraph"/>
        <w:numPr>
          <w:ilvl w:val="0"/>
          <w:numId w:val="3"/>
        </w:numPr>
        <w:tabs>
          <w:tab w:val="left" w:pos="6225"/>
        </w:tabs>
        <w:jc w:val="both"/>
        <w:rPr>
          <w:sz w:val="24"/>
          <w:szCs w:val="24"/>
        </w:rPr>
      </w:pPr>
      <w:r w:rsidRPr="00797B88">
        <w:rPr>
          <w:b/>
          <w:sz w:val="24"/>
          <w:szCs w:val="24"/>
        </w:rPr>
        <w:t>Confirmation of the V</w:t>
      </w:r>
      <w:r w:rsidR="007178F2" w:rsidRPr="00797B88">
        <w:rPr>
          <w:b/>
          <w:sz w:val="24"/>
          <w:szCs w:val="24"/>
        </w:rPr>
        <w:t xml:space="preserve">ote and </w:t>
      </w:r>
      <w:r w:rsidR="002C6634" w:rsidRPr="00797B88">
        <w:rPr>
          <w:b/>
          <w:sz w:val="24"/>
          <w:szCs w:val="24"/>
        </w:rPr>
        <w:t>A</w:t>
      </w:r>
      <w:r w:rsidR="007178F2" w:rsidRPr="00797B88">
        <w:rPr>
          <w:b/>
          <w:sz w:val="24"/>
          <w:szCs w:val="24"/>
        </w:rPr>
        <w:t xml:space="preserve">ccount </w:t>
      </w:r>
      <w:r w:rsidR="002C6634" w:rsidRPr="00797B88">
        <w:rPr>
          <w:b/>
          <w:sz w:val="24"/>
          <w:szCs w:val="24"/>
        </w:rPr>
        <w:t>R</w:t>
      </w:r>
      <w:r w:rsidR="007178F2" w:rsidRPr="00797B88">
        <w:rPr>
          <w:b/>
          <w:sz w:val="24"/>
          <w:szCs w:val="24"/>
        </w:rPr>
        <w:t>egistration/</w:t>
      </w:r>
      <w:r w:rsidR="002C6634" w:rsidRPr="00797B88">
        <w:rPr>
          <w:b/>
          <w:sz w:val="24"/>
          <w:szCs w:val="24"/>
        </w:rPr>
        <w:t>A</w:t>
      </w:r>
      <w:r w:rsidR="00824697" w:rsidRPr="00797B88">
        <w:rPr>
          <w:b/>
          <w:sz w:val="24"/>
          <w:szCs w:val="24"/>
        </w:rPr>
        <w:t>ddress.</w:t>
      </w:r>
      <w:r w:rsidR="00824697" w:rsidRPr="00797B88">
        <w:rPr>
          <w:sz w:val="24"/>
          <w:szCs w:val="24"/>
        </w:rPr>
        <w:t xml:space="preserve">  The </w:t>
      </w:r>
      <w:r w:rsidR="004B075D" w:rsidRPr="00797B88">
        <w:rPr>
          <w:sz w:val="24"/>
          <w:szCs w:val="24"/>
        </w:rPr>
        <w:t>Agent</w:t>
      </w:r>
      <w:r w:rsidR="00824697" w:rsidRPr="00797B88">
        <w:rPr>
          <w:sz w:val="24"/>
          <w:szCs w:val="24"/>
        </w:rPr>
        <w:t xml:space="preserve"> will always restate </w:t>
      </w:r>
      <w:r w:rsidR="00783D03" w:rsidRPr="00797B88">
        <w:rPr>
          <w:sz w:val="24"/>
          <w:szCs w:val="24"/>
        </w:rPr>
        <w:t>the shareholder’s vote and ensure that only the authorized individual</w:t>
      </w:r>
      <w:r w:rsidR="009879DC" w:rsidRPr="00797B88">
        <w:rPr>
          <w:sz w:val="24"/>
          <w:szCs w:val="24"/>
        </w:rPr>
        <w:t xml:space="preserve"> – ba</w:t>
      </w:r>
      <w:r w:rsidR="00783D03" w:rsidRPr="00797B88">
        <w:rPr>
          <w:sz w:val="24"/>
          <w:szCs w:val="24"/>
        </w:rPr>
        <w:t>sed on registration and address</w:t>
      </w:r>
      <w:r w:rsidR="009879DC" w:rsidRPr="00797B88">
        <w:rPr>
          <w:sz w:val="24"/>
          <w:szCs w:val="24"/>
        </w:rPr>
        <w:t xml:space="preserve"> – h</w:t>
      </w:r>
      <w:r w:rsidR="00783D03" w:rsidRPr="00797B88">
        <w:rPr>
          <w:sz w:val="24"/>
          <w:szCs w:val="24"/>
        </w:rPr>
        <w:t>as cast the vote.</w:t>
      </w:r>
    </w:p>
    <w:p w:rsidR="00EA3DB1" w:rsidRPr="00797B88" w:rsidRDefault="00EA3DB1" w:rsidP="00797B88">
      <w:pPr>
        <w:rPr>
          <w:rFonts w:cstheme="minorHAnsi"/>
          <w:b/>
          <w:i/>
          <w:sz w:val="28"/>
          <w:szCs w:val="28"/>
        </w:rPr>
      </w:pPr>
      <w:bookmarkStart w:id="18" w:name="_Toc388604940"/>
      <w:r w:rsidRPr="00797B88">
        <w:rPr>
          <w:rFonts w:cstheme="minorHAnsi"/>
          <w:bCs/>
          <w:color w:val="1F497D" w:themeColor="text2"/>
          <w:sz w:val="32"/>
          <w:szCs w:val="32"/>
        </w:rPr>
        <w:t>REBUTTALS</w:t>
      </w:r>
      <w:bookmarkEnd w:id="18"/>
    </w:p>
    <w:p w:rsidR="00B220C5" w:rsidRPr="00797B88" w:rsidRDefault="00870381" w:rsidP="00B220C5">
      <w:pPr>
        <w:spacing w:after="0"/>
        <w:jc w:val="both"/>
        <w:rPr>
          <w:rFonts w:cs="Times New Roman"/>
          <w:sz w:val="28"/>
          <w:szCs w:val="28"/>
        </w:rPr>
      </w:pPr>
      <w:r w:rsidRPr="00797B88">
        <w:rPr>
          <w:rFonts w:cs="Times New Roman"/>
          <w:sz w:val="24"/>
          <w:szCs w:val="24"/>
        </w:rPr>
        <w:t xml:space="preserve">Very simply, a rebuttal is a </w:t>
      </w:r>
      <w:r w:rsidRPr="00797B88">
        <w:rPr>
          <w:rFonts w:cs="Times New Roman"/>
          <w:b/>
          <w:sz w:val="24"/>
          <w:szCs w:val="24"/>
        </w:rPr>
        <w:t>proper response</w:t>
      </w:r>
      <w:r w:rsidRPr="00797B88">
        <w:rPr>
          <w:rFonts w:cs="Times New Roman"/>
          <w:sz w:val="24"/>
          <w:szCs w:val="24"/>
        </w:rPr>
        <w:t xml:space="preserve"> to a question or statement from the shareholder.  </w:t>
      </w:r>
      <w:r w:rsidR="00B220C5" w:rsidRPr="00797B88">
        <w:rPr>
          <w:rFonts w:cs="Times New Roman"/>
          <w:sz w:val="24"/>
          <w:szCs w:val="24"/>
        </w:rPr>
        <w:t xml:space="preserve">In addition to the </w:t>
      </w:r>
      <w:r w:rsidR="0048145B" w:rsidRPr="00797B88">
        <w:rPr>
          <w:rFonts w:cs="Times New Roman"/>
          <w:b/>
          <w:sz w:val="24"/>
          <w:szCs w:val="24"/>
        </w:rPr>
        <w:t>proposal-</w:t>
      </w:r>
      <w:r w:rsidR="00B220C5" w:rsidRPr="00797B88">
        <w:rPr>
          <w:rFonts w:cs="Times New Roman"/>
          <w:b/>
          <w:sz w:val="24"/>
          <w:szCs w:val="24"/>
        </w:rPr>
        <w:t>specific rebuttals</w:t>
      </w:r>
      <w:r w:rsidR="00B220C5" w:rsidRPr="00797B88">
        <w:rPr>
          <w:rFonts w:cs="Times New Roman"/>
          <w:sz w:val="24"/>
          <w:szCs w:val="24"/>
        </w:rPr>
        <w:t xml:space="preserve"> </w:t>
      </w:r>
      <w:r w:rsidR="0048145B" w:rsidRPr="00797B88">
        <w:rPr>
          <w:rFonts w:cs="Times New Roman"/>
          <w:sz w:val="24"/>
          <w:szCs w:val="24"/>
        </w:rPr>
        <w:t>included on the</w:t>
      </w:r>
      <w:r w:rsidR="00456CFB" w:rsidRPr="00797B88">
        <w:rPr>
          <w:rFonts w:cs="Times New Roman"/>
          <w:sz w:val="24"/>
          <w:szCs w:val="24"/>
        </w:rPr>
        <w:t xml:space="preserve"> job</w:t>
      </w:r>
      <w:r w:rsidR="0048145B" w:rsidRPr="00797B88">
        <w:rPr>
          <w:rFonts w:cs="Times New Roman"/>
          <w:sz w:val="24"/>
          <w:szCs w:val="24"/>
        </w:rPr>
        <w:t xml:space="preserve"> </w:t>
      </w:r>
      <w:r w:rsidR="0048145B" w:rsidRPr="00797B88">
        <w:rPr>
          <w:rFonts w:cs="Times New Roman"/>
          <w:b/>
          <w:sz w:val="24"/>
          <w:szCs w:val="24"/>
        </w:rPr>
        <w:t>Fact Sheet</w:t>
      </w:r>
      <w:r w:rsidR="0048145B" w:rsidRPr="00797B88">
        <w:rPr>
          <w:rFonts w:cs="Times New Roman"/>
          <w:sz w:val="24"/>
          <w:szCs w:val="24"/>
        </w:rPr>
        <w:t>,</w:t>
      </w:r>
      <w:r w:rsidR="0095188F" w:rsidRPr="00797B88">
        <w:rPr>
          <w:rFonts w:cs="Times New Roman"/>
          <w:sz w:val="24"/>
          <w:szCs w:val="24"/>
        </w:rPr>
        <w:t xml:space="preserve"> </w:t>
      </w:r>
      <w:r w:rsidR="00B220C5" w:rsidRPr="00797B88">
        <w:rPr>
          <w:rFonts w:cs="Times New Roman"/>
          <w:sz w:val="24"/>
          <w:szCs w:val="24"/>
        </w:rPr>
        <w:t>th</w:t>
      </w:r>
      <w:r w:rsidR="00467A72" w:rsidRPr="00797B88">
        <w:rPr>
          <w:rFonts w:cs="Times New Roman"/>
          <w:sz w:val="24"/>
          <w:szCs w:val="24"/>
        </w:rPr>
        <w:t xml:space="preserve">ere are </w:t>
      </w:r>
      <w:r w:rsidR="00F44BCE" w:rsidRPr="00797B88">
        <w:rPr>
          <w:rFonts w:cs="Times New Roman"/>
          <w:sz w:val="24"/>
          <w:szCs w:val="24"/>
        </w:rPr>
        <w:t xml:space="preserve">standard rebuttals to some of the most common questions and concerns that </w:t>
      </w:r>
      <w:r w:rsidR="00467A72" w:rsidRPr="00797B88">
        <w:rPr>
          <w:rFonts w:cs="Times New Roman"/>
          <w:sz w:val="24"/>
          <w:szCs w:val="24"/>
        </w:rPr>
        <w:t>the Agent should be very familiar with</w:t>
      </w:r>
      <w:r w:rsidR="009F5037" w:rsidRPr="00797B88">
        <w:rPr>
          <w:rFonts w:cs="Times New Roman"/>
          <w:sz w:val="24"/>
          <w:szCs w:val="24"/>
        </w:rPr>
        <w:t xml:space="preserve"> </w:t>
      </w:r>
      <w:r w:rsidR="00467A72" w:rsidRPr="00797B88">
        <w:rPr>
          <w:rFonts w:cs="Times New Roman"/>
          <w:sz w:val="24"/>
          <w:szCs w:val="24"/>
        </w:rPr>
        <w:t>for</w:t>
      </w:r>
      <w:r w:rsidR="009F5037" w:rsidRPr="00797B88">
        <w:rPr>
          <w:rFonts w:cs="Times New Roman"/>
          <w:sz w:val="24"/>
          <w:szCs w:val="24"/>
        </w:rPr>
        <w:t xml:space="preserve"> any campaign</w:t>
      </w:r>
      <w:r w:rsidR="00F44BCE" w:rsidRPr="00797B88">
        <w:rPr>
          <w:rFonts w:cs="Times New Roman"/>
          <w:sz w:val="24"/>
          <w:szCs w:val="24"/>
        </w:rPr>
        <w:t>.  Th</w:t>
      </w:r>
      <w:r w:rsidR="009F5037" w:rsidRPr="00797B88">
        <w:rPr>
          <w:rFonts w:cs="Times New Roman"/>
          <w:sz w:val="24"/>
          <w:szCs w:val="24"/>
        </w:rPr>
        <w:t>ese are</w:t>
      </w:r>
      <w:r w:rsidR="00F44BCE" w:rsidRPr="00797B88">
        <w:rPr>
          <w:rFonts w:cs="Times New Roman"/>
          <w:sz w:val="24"/>
          <w:szCs w:val="24"/>
        </w:rPr>
        <w:t xml:space="preserve"> still script</w:t>
      </w:r>
      <w:r w:rsidR="009F5037" w:rsidRPr="00797B88">
        <w:rPr>
          <w:rFonts w:cs="Times New Roman"/>
          <w:sz w:val="24"/>
          <w:szCs w:val="24"/>
        </w:rPr>
        <w:t>s</w:t>
      </w:r>
      <w:r w:rsidR="00F44BCE" w:rsidRPr="00797B88">
        <w:rPr>
          <w:rFonts w:cs="Times New Roman"/>
          <w:sz w:val="24"/>
          <w:szCs w:val="24"/>
        </w:rPr>
        <w:t xml:space="preserve">, which the Agent is still expected to adhere </w:t>
      </w:r>
      <w:r w:rsidR="00F44BCE" w:rsidRPr="00797B88">
        <w:rPr>
          <w:rFonts w:cs="Times New Roman"/>
          <w:sz w:val="24"/>
          <w:szCs w:val="24"/>
        </w:rPr>
        <w:lastRenderedPageBreak/>
        <w:t xml:space="preserve">to.  However, keep in mind that </w:t>
      </w:r>
      <w:r w:rsidR="00F44BCE" w:rsidRPr="00797B88">
        <w:rPr>
          <w:rFonts w:cs="Arial"/>
          <w:color w:val="000000"/>
          <w:sz w:val="24"/>
          <w:szCs w:val="24"/>
        </w:rPr>
        <w:t>not every</w:t>
      </w:r>
      <w:r w:rsidR="00FD03B1" w:rsidRPr="00797B88">
        <w:rPr>
          <w:rFonts w:cs="Arial"/>
          <w:color w:val="000000"/>
          <w:sz w:val="24"/>
          <w:szCs w:val="24"/>
        </w:rPr>
        <w:t xml:space="preserve"> rebuttal</w:t>
      </w:r>
      <w:r w:rsidR="00F44BCE" w:rsidRPr="00797B88">
        <w:rPr>
          <w:rFonts w:cs="Arial"/>
          <w:color w:val="000000"/>
          <w:sz w:val="24"/>
          <w:szCs w:val="24"/>
        </w:rPr>
        <w:t xml:space="preserve"> can be scripted.  You must be on your toes and able to confidently answer or address any concern the shareholder may have.</w:t>
      </w:r>
      <w:r w:rsidR="00F331A1" w:rsidRPr="00797B88">
        <w:rPr>
          <w:rFonts w:cs="Times New Roman"/>
          <w:sz w:val="28"/>
          <w:szCs w:val="28"/>
        </w:rPr>
        <w:tab/>
      </w:r>
      <w:r w:rsidR="00FD6E11" w:rsidRPr="00797B88">
        <w:rPr>
          <w:rFonts w:cs="Times New Roman"/>
          <w:sz w:val="28"/>
          <w:szCs w:val="28"/>
        </w:rPr>
        <w:tab/>
      </w:r>
      <w:r w:rsidR="00F331A1" w:rsidRPr="00797B88">
        <w:rPr>
          <w:rFonts w:cs="Times New Roman"/>
          <w:sz w:val="28"/>
          <w:szCs w:val="28"/>
        </w:rPr>
        <w:tab/>
      </w:r>
    </w:p>
    <w:p w:rsidR="0037542D" w:rsidRPr="00797B88" w:rsidRDefault="0037542D" w:rsidP="008D3947">
      <w:pPr>
        <w:spacing w:after="0"/>
        <w:rPr>
          <w:rFonts w:cs="Times New Roman"/>
          <w:i/>
          <w:sz w:val="26"/>
          <w:szCs w:val="26"/>
        </w:rPr>
      </w:pPr>
    </w:p>
    <w:p w:rsidR="00D95C08" w:rsidRPr="00797B88" w:rsidRDefault="00797B88" w:rsidP="000061EE">
      <w:pPr>
        <w:pStyle w:val="Heading1"/>
        <w:spacing w:before="0" w:after="240"/>
        <w:jc w:val="center"/>
        <w:rPr>
          <w:rFonts w:asciiTheme="minorHAnsi" w:hAnsiTheme="minorHAnsi" w:cstheme="minorHAnsi"/>
          <w:b w:val="0"/>
          <w:color w:val="1F497D" w:themeColor="text2"/>
          <w:sz w:val="32"/>
          <w:szCs w:val="32"/>
        </w:rPr>
      </w:pPr>
      <w:bookmarkStart w:id="19" w:name="_Toc491612590"/>
      <w:r>
        <w:rPr>
          <w:rFonts w:asciiTheme="minorHAnsi" w:hAnsiTheme="minorHAnsi" w:cstheme="minorHAnsi"/>
          <w:color w:val="1F497D" w:themeColor="text2"/>
          <w:sz w:val="32"/>
          <w:szCs w:val="32"/>
        </w:rPr>
        <w:t>ALLIANCE DIALING SYSTEM</w:t>
      </w:r>
      <w:bookmarkEnd w:id="19"/>
    </w:p>
    <w:p w:rsidR="00400CF1" w:rsidRPr="0060135F" w:rsidRDefault="00D95C08" w:rsidP="0060135F">
      <w:pPr>
        <w:jc w:val="both"/>
        <w:rPr>
          <w:sz w:val="24"/>
          <w:szCs w:val="24"/>
        </w:rPr>
      </w:pPr>
      <w:r w:rsidRPr="00797B88">
        <w:rPr>
          <w:sz w:val="24"/>
          <w:szCs w:val="24"/>
        </w:rPr>
        <w:t xml:space="preserve">Agents are expected to </w:t>
      </w:r>
      <w:r w:rsidR="00E31511" w:rsidRPr="00797B88">
        <w:rPr>
          <w:sz w:val="24"/>
          <w:szCs w:val="24"/>
        </w:rPr>
        <w:t xml:space="preserve">properly </w:t>
      </w:r>
      <w:r w:rsidRPr="00797B88">
        <w:rPr>
          <w:sz w:val="24"/>
          <w:szCs w:val="24"/>
        </w:rPr>
        <w:t xml:space="preserve">navigate </w:t>
      </w:r>
      <w:r w:rsidR="007A0891" w:rsidRPr="00797B88">
        <w:rPr>
          <w:sz w:val="24"/>
          <w:szCs w:val="24"/>
        </w:rPr>
        <w:t xml:space="preserve">the on-line </w:t>
      </w:r>
      <w:r w:rsidR="00797B88">
        <w:rPr>
          <w:sz w:val="24"/>
          <w:szCs w:val="24"/>
        </w:rPr>
        <w:t>Alliance dialing</w:t>
      </w:r>
      <w:r w:rsidRPr="00797B88">
        <w:rPr>
          <w:sz w:val="24"/>
          <w:szCs w:val="24"/>
        </w:rPr>
        <w:t xml:space="preserve"> system with confidence and precision</w:t>
      </w:r>
      <w:r w:rsidR="00E31511" w:rsidRPr="00797B88">
        <w:rPr>
          <w:sz w:val="24"/>
          <w:szCs w:val="24"/>
        </w:rPr>
        <w:t xml:space="preserve"> for the purposes of properly recording vote</w:t>
      </w:r>
      <w:r w:rsidR="007A0891" w:rsidRPr="00797B88">
        <w:rPr>
          <w:sz w:val="24"/>
          <w:szCs w:val="24"/>
        </w:rPr>
        <w:t>s</w:t>
      </w:r>
      <w:r w:rsidR="00E31511" w:rsidRPr="00797B88">
        <w:rPr>
          <w:sz w:val="24"/>
          <w:szCs w:val="24"/>
        </w:rPr>
        <w:t xml:space="preserve"> and </w:t>
      </w:r>
      <w:r w:rsidR="007A0891" w:rsidRPr="00797B88">
        <w:rPr>
          <w:sz w:val="24"/>
          <w:szCs w:val="24"/>
        </w:rPr>
        <w:t xml:space="preserve">updating </w:t>
      </w:r>
      <w:r w:rsidR="006059F2" w:rsidRPr="00797B88">
        <w:rPr>
          <w:sz w:val="24"/>
          <w:szCs w:val="24"/>
        </w:rPr>
        <w:t xml:space="preserve">account </w:t>
      </w:r>
      <w:r w:rsidR="007A0891" w:rsidRPr="00797B88">
        <w:rPr>
          <w:sz w:val="24"/>
          <w:szCs w:val="24"/>
        </w:rPr>
        <w:t>information</w:t>
      </w:r>
      <w:r w:rsidR="0060135F">
        <w:rPr>
          <w:sz w:val="24"/>
          <w:szCs w:val="24"/>
        </w:rPr>
        <w:t xml:space="preserve">. </w:t>
      </w:r>
    </w:p>
    <w:p w:rsidR="00797B88" w:rsidRPr="006E0AE4" w:rsidRDefault="00C07F27" w:rsidP="006E0AE4">
      <w:pPr>
        <w:pStyle w:val="Heading2"/>
        <w:spacing w:after="240"/>
        <w:jc w:val="center"/>
        <w:rPr>
          <w:rFonts w:asciiTheme="minorHAnsi" w:hAnsiTheme="minorHAnsi" w:cs="Times New Roman"/>
          <w:color w:val="auto"/>
          <w:sz w:val="32"/>
          <w:szCs w:val="32"/>
        </w:rPr>
      </w:pPr>
      <w:bookmarkStart w:id="20" w:name="_Toc388604942"/>
      <w:bookmarkStart w:id="21" w:name="_Toc491612591"/>
      <w:r w:rsidRPr="00797B88">
        <w:rPr>
          <w:rFonts w:asciiTheme="minorHAnsi" w:hAnsiTheme="minorHAnsi" w:cs="Times New Roman"/>
          <w:color w:val="auto"/>
          <w:sz w:val="32"/>
          <w:szCs w:val="32"/>
        </w:rPr>
        <w:t xml:space="preserve">Logging into </w:t>
      </w:r>
      <w:bookmarkEnd w:id="20"/>
      <w:r w:rsidR="00797B88">
        <w:rPr>
          <w:rFonts w:asciiTheme="minorHAnsi" w:hAnsiTheme="minorHAnsi" w:cs="Times New Roman"/>
          <w:color w:val="auto"/>
          <w:sz w:val="32"/>
          <w:szCs w:val="32"/>
        </w:rPr>
        <w:t>the Alliance Dialing System</w:t>
      </w:r>
      <w:bookmarkEnd w:id="21"/>
      <w:r w:rsidR="007A0891" w:rsidRPr="00797B88">
        <w:rPr>
          <w:sz w:val="24"/>
          <w:szCs w:val="24"/>
        </w:rPr>
        <w:t xml:space="preserve">                                                                         </w:t>
      </w:r>
      <w:r w:rsidR="004A2806" w:rsidRPr="00797B88">
        <w:rPr>
          <w:sz w:val="24"/>
          <w:szCs w:val="24"/>
        </w:rPr>
        <w:t xml:space="preserve">   </w:t>
      </w:r>
    </w:p>
    <w:p w:rsidR="00626ED3" w:rsidRPr="00797B88" w:rsidRDefault="00CE7674" w:rsidP="00C07F27">
      <w:pPr>
        <w:jc w:val="center"/>
        <w:rPr>
          <w:sz w:val="24"/>
          <w:szCs w:val="24"/>
        </w:rPr>
      </w:pPr>
      <w:r>
        <w:rPr>
          <w:noProof/>
        </w:rPr>
        <mc:AlternateContent>
          <mc:Choice Requires="wps">
            <w:drawing>
              <wp:anchor distT="0" distB="0" distL="114300" distR="114300" simplePos="0" relativeHeight="252630016" behindDoc="0" locked="0" layoutInCell="1" allowOverlap="1" wp14:anchorId="2584AA0F" wp14:editId="6D7CCD33">
                <wp:simplePos x="0" y="0"/>
                <wp:positionH relativeFrom="column">
                  <wp:posOffset>1428750</wp:posOffset>
                </wp:positionH>
                <wp:positionV relativeFrom="paragraph">
                  <wp:posOffset>686435</wp:posOffset>
                </wp:positionV>
                <wp:extent cx="923925" cy="0"/>
                <wp:effectExtent l="0" t="76200" r="28575" b="95250"/>
                <wp:wrapNone/>
                <wp:docPr id="2121" name="AutoShap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34" o:spid="_x0000_s1026" type="#_x0000_t32" style="position:absolute;margin-left:112.5pt;margin-top:54.05pt;width:72.75pt;height:0;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">
                <v:stroke endarrow="block"/>
              </v:shape>
            </w:pict>
          </mc:Fallback>
        </mc:AlternateContent>
      </w:r>
      <w:r>
        <w:rPr>
          <w:noProof/>
        </w:rPr>
        <mc:AlternateContent>
          <mc:Choice Requires="wps">
            <w:drawing>
              <wp:anchor distT="0" distB="0" distL="114300" distR="114300" simplePos="0" relativeHeight="252631040" behindDoc="0" locked="0" layoutInCell="1" allowOverlap="1" wp14:anchorId="5B58862B" wp14:editId="6E2016C1">
                <wp:simplePos x="0" y="0"/>
                <wp:positionH relativeFrom="column">
                  <wp:posOffset>-457200</wp:posOffset>
                </wp:positionH>
                <wp:positionV relativeFrom="paragraph">
                  <wp:posOffset>458470</wp:posOffset>
                </wp:positionV>
                <wp:extent cx="1828800" cy="704850"/>
                <wp:effectExtent l="0" t="0" r="19050" b="19050"/>
                <wp:wrapNone/>
                <wp:docPr id="2120"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04850"/>
                        </a:xfrm>
                        <a:prstGeom prst="rect">
                          <a:avLst/>
                        </a:prstGeom>
                        <a:solidFill>
                          <a:srgbClr val="FFFFFF"/>
                        </a:solidFill>
                        <a:ln w="9525">
                          <a:solidFill>
                            <a:srgbClr val="000000"/>
                          </a:solidFill>
                          <a:miter lim="800000"/>
                          <a:headEnd/>
                          <a:tailEnd/>
                        </a:ln>
                      </wps:spPr>
                      <wps:txbx>
                        <w:txbxContent>
                          <w:p w:rsidR="00D15D80" w:rsidRDefault="00D15D80">
                            <w:r>
                              <w:t>Enter your username and password. Do not change your 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7" o:spid="_x0000_s1041" type="#_x0000_t202" style="position:absolute;left:0;text-align:left;margin-left:-36pt;margin-top:36.1pt;width:2in;height:55.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">
                <v:textbox>
                  <w:txbxContent>
                    <w:p w:rsidR="00D15D80" w:rsidRDefault="00D15D80">
                      <w:r>
                        <w:t>Enter your username and password. Do not change your password.</w:t>
                      </w:r>
                    </w:p>
                  </w:txbxContent>
                </v:textbox>
              </v:shape>
            </w:pict>
          </mc:Fallback>
        </mc:AlternateContent>
      </w:r>
      <w:r>
        <w:rPr>
          <w:noProof/>
        </w:rPr>
        <w:drawing>
          <wp:inline distT="0" distB="0" distL="0" distR="0" wp14:anchorId="4901F4E7" wp14:editId="6B1D2040">
            <wp:extent cx="3295650" cy="18538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97752" cy="1854985"/>
                    </a:xfrm>
                    <a:prstGeom prst="rect">
                      <a:avLst/>
                    </a:prstGeom>
                  </pic:spPr>
                </pic:pic>
              </a:graphicData>
            </a:graphic>
          </wp:inline>
        </w:drawing>
      </w:r>
    </w:p>
    <w:p w:rsidR="0060135F" w:rsidRDefault="0060135F" w:rsidP="00306EBC">
      <w:pPr>
        <w:rPr>
          <w:sz w:val="24"/>
          <w:szCs w:val="24"/>
        </w:rPr>
      </w:pPr>
    </w:p>
    <w:p w:rsidR="002101A6" w:rsidRDefault="00306EBC" w:rsidP="00306EBC">
      <w:pPr>
        <w:rPr>
          <w:sz w:val="24"/>
          <w:szCs w:val="24"/>
        </w:rPr>
      </w:pPr>
      <w:r>
        <w:rPr>
          <w:sz w:val="24"/>
          <w:szCs w:val="24"/>
        </w:rPr>
        <w:t xml:space="preserve">You will also have to make sure that your </w:t>
      </w:r>
      <w:proofErr w:type="spellStart"/>
      <w:r>
        <w:rPr>
          <w:sz w:val="24"/>
          <w:szCs w:val="24"/>
        </w:rPr>
        <w:t>Bria</w:t>
      </w:r>
      <w:proofErr w:type="spellEnd"/>
      <w:r>
        <w:rPr>
          <w:sz w:val="24"/>
          <w:szCs w:val="24"/>
        </w:rPr>
        <w:t xml:space="preserve"> is open. The dialing system will not work </w:t>
      </w:r>
      <w:r w:rsidR="00D03605">
        <w:rPr>
          <w:sz w:val="24"/>
          <w:szCs w:val="24"/>
        </w:rPr>
        <w:t xml:space="preserve">if you do not have the </w:t>
      </w:r>
      <w:proofErr w:type="spellStart"/>
      <w:r w:rsidR="00D03605">
        <w:rPr>
          <w:sz w:val="24"/>
          <w:szCs w:val="24"/>
        </w:rPr>
        <w:t>Bria</w:t>
      </w:r>
      <w:proofErr w:type="spellEnd"/>
      <w:r w:rsidR="00D03605">
        <w:rPr>
          <w:sz w:val="24"/>
          <w:szCs w:val="24"/>
        </w:rPr>
        <w:t xml:space="preserve"> open. </w:t>
      </w:r>
      <w:r w:rsidR="00193D9E">
        <w:rPr>
          <w:sz w:val="24"/>
          <w:szCs w:val="24"/>
        </w:rPr>
        <w:t>You will be able to find this on the bottom tool bar.</w:t>
      </w:r>
    </w:p>
    <w:p w:rsidR="00D03605" w:rsidRDefault="004970F7" w:rsidP="00306EBC">
      <w:pPr>
        <w:rPr>
          <w:sz w:val="24"/>
          <w:szCs w:val="24"/>
        </w:rPr>
      </w:pPr>
      <w:r>
        <w:rPr>
          <w:noProof/>
          <w:sz w:val="24"/>
          <w:szCs w:val="24"/>
        </w:rPr>
        <w:lastRenderedPageBreak/>
        <mc:AlternateContent>
          <mc:Choice Requires="wps">
            <w:drawing>
              <wp:anchor distT="0" distB="0" distL="114300" distR="114300" simplePos="0" relativeHeight="252637184" behindDoc="0" locked="0" layoutInCell="1" allowOverlap="1" wp14:anchorId="648BC415" wp14:editId="60EE5376">
                <wp:simplePos x="0" y="0"/>
                <wp:positionH relativeFrom="column">
                  <wp:posOffset>2638425</wp:posOffset>
                </wp:positionH>
                <wp:positionV relativeFrom="paragraph">
                  <wp:posOffset>2466975</wp:posOffset>
                </wp:positionV>
                <wp:extent cx="3162300" cy="1295400"/>
                <wp:effectExtent l="0" t="0" r="19050" b="19050"/>
                <wp:wrapNone/>
                <wp:docPr id="2117"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295400"/>
                        </a:xfrm>
                        <a:prstGeom prst="rect">
                          <a:avLst/>
                        </a:prstGeom>
                        <a:solidFill>
                          <a:srgbClr val="FFFFFF"/>
                        </a:solidFill>
                        <a:ln w="9525">
                          <a:solidFill>
                            <a:srgbClr val="000000"/>
                          </a:solidFill>
                          <a:miter lim="800000"/>
                          <a:headEnd/>
                          <a:tailEnd/>
                        </a:ln>
                      </wps:spPr>
                      <wps:txbx>
                        <w:txbxContent>
                          <w:p w:rsidR="00D15D80" w:rsidRDefault="00D15D80">
                            <w:r>
                              <w:t xml:space="preserve">The four digits after STA will be your </w:t>
                            </w:r>
                            <w:proofErr w:type="spellStart"/>
                            <w:r>
                              <w:t>Bria</w:t>
                            </w:r>
                            <w:proofErr w:type="spellEnd"/>
                            <w:r>
                              <w:t xml:space="preserve"> extension. You will need this when you are signing into the dialer. (For example: the </w:t>
                            </w:r>
                            <w:proofErr w:type="spellStart"/>
                            <w:r>
                              <w:t>Bria</w:t>
                            </w:r>
                            <w:proofErr w:type="spellEnd"/>
                            <w:r>
                              <w:t xml:space="preserve"> extension here is 3189)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5" o:spid="_x0000_s1042" type="#_x0000_t202" style="position:absolute;margin-left:207.75pt;margin-top:194.25pt;width:249pt;height:102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">
                <v:textbox>
                  <w:txbxContent>
                    <w:p w:rsidR="00D15D80" w:rsidRDefault="00D15D80">
                      <w:r>
                        <w:t xml:space="preserve">The four digits after STA will be your </w:t>
                      </w:r>
                      <w:proofErr w:type="spellStart"/>
                      <w:r>
                        <w:t>Bria</w:t>
                      </w:r>
                      <w:proofErr w:type="spellEnd"/>
                      <w:r>
                        <w:t xml:space="preserve"> extension. You will need this when you are signing into the dialer. (For example: the </w:t>
                      </w:r>
                      <w:proofErr w:type="spellStart"/>
                      <w:r>
                        <w:t>Bria</w:t>
                      </w:r>
                      <w:proofErr w:type="spellEnd"/>
                      <w:r>
                        <w:t xml:space="preserve"> extension here is 3189)</w:t>
                      </w:r>
                    </w:p>
                  </w:txbxContent>
                </v:textbox>
              </v:shape>
            </w:pict>
          </mc:Fallback>
        </mc:AlternateContent>
      </w:r>
      <w:r w:rsidR="006E0AE4">
        <w:rPr>
          <w:noProof/>
          <w:sz w:val="24"/>
          <w:szCs w:val="24"/>
        </w:rPr>
        <mc:AlternateContent>
          <mc:Choice Requires="wps">
            <w:drawing>
              <wp:anchor distT="0" distB="0" distL="114300" distR="114300" simplePos="0" relativeHeight="252636160" behindDoc="0" locked="0" layoutInCell="1" allowOverlap="1" wp14:anchorId="422F4FEC" wp14:editId="2C19E8ED">
                <wp:simplePos x="0" y="0"/>
                <wp:positionH relativeFrom="column">
                  <wp:posOffset>-371475</wp:posOffset>
                </wp:positionH>
                <wp:positionV relativeFrom="paragraph">
                  <wp:posOffset>3655060</wp:posOffset>
                </wp:positionV>
                <wp:extent cx="3009900" cy="0"/>
                <wp:effectExtent l="0" t="76200" r="19050" b="95250"/>
                <wp:wrapNone/>
                <wp:docPr id="2116" name="AutoShap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4" o:spid="_x0000_s1026" type="#_x0000_t32" style="position:absolute;margin-left:-29.25pt;margin-top:287.8pt;width:237pt;height:0;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">
                <v:stroke endarrow="block"/>
              </v:shape>
            </w:pict>
          </mc:Fallback>
        </mc:AlternateContent>
      </w:r>
      <w:r w:rsidR="006E0AE4">
        <w:rPr>
          <w:noProof/>
          <w:sz w:val="24"/>
          <w:szCs w:val="24"/>
        </w:rPr>
        <mc:AlternateContent>
          <mc:Choice Requires="wps">
            <w:drawing>
              <wp:anchor distT="0" distB="0" distL="114300" distR="114300" simplePos="0" relativeHeight="252635136" behindDoc="0" locked="0" layoutInCell="1" allowOverlap="1" wp14:anchorId="79099DEB" wp14:editId="00FC27B4">
                <wp:simplePos x="0" y="0"/>
                <wp:positionH relativeFrom="column">
                  <wp:posOffset>-371475</wp:posOffset>
                </wp:positionH>
                <wp:positionV relativeFrom="paragraph">
                  <wp:posOffset>83185</wp:posOffset>
                </wp:positionV>
                <wp:extent cx="0" cy="3571875"/>
                <wp:effectExtent l="0" t="0" r="19050" b="9525"/>
                <wp:wrapNone/>
                <wp:docPr id="2119" name="AutoShap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18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43" o:spid="_x0000_s1026" type="#_x0000_t32" style="position:absolute;margin-left:-29.25pt;margin-top:6.55pt;width:0;height:281.2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"/>
            </w:pict>
          </mc:Fallback>
        </mc:AlternateContent>
      </w:r>
      <w:r w:rsidR="006E0AE4">
        <w:rPr>
          <w:noProof/>
          <w:sz w:val="24"/>
          <w:szCs w:val="24"/>
        </w:rPr>
        <mc:AlternateContent>
          <mc:Choice Requires="wps">
            <w:drawing>
              <wp:anchor distT="0" distB="0" distL="114300" distR="114300" simplePos="0" relativeHeight="252690432" behindDoc="0" locked="0" layoutInCell="1" allowOverlap="1" wp14:anchorId="317A79FB" wp14:editId="42A66DAC">
                <wp:simplePos x="0" y="0"/>
                <wp:positionH relativeFrom="column">
                  <wp:posOffset>3200400</wp:posOffset>
                </wp:positionH>
                <wp:positionV relativeFrom="paragraph">
                  <wp:posOffset>73660</wp:posOffset>
                </wp:positionV>
                <wp:extent cx="2400300" cy="1000125"/>
                <wp:effectExtent l="0" t="0" r="19050" b="28575"/>
                <wp:wrapNone/>
                <wp:docPr id="3"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00125"/>
                        </a:xfrm>
                        <a:prstGeom prst="rect">
                          <a:avLst/>
                        </a:prstGeom>
                        <a:solidFill>
                          <a:srgbClr val="FFFFFF"/>
                        </a:solidFill>
                        <a:ln w="9525">
                          <a:solidFill>
                            <a:srgbClr val="000000"/>
                          </a:solidFill>
                          <a:miter lim="800000"/>
                          <a:headEnd/>
                          <a:tailEnd/>
                        </a:ln>
                      </wps:spPr>
                      <wps:txbx>
                        <w:txbxContent>
                          <w:p w:rsidR="00D15D80" w:rsidRDefault="00D15D80" w:rsidP="00CE7674">
                            <w:r>
                              <w:t>Click on the arrow dropdown to enable:</w:t>
                            </w:r>
                          </w:p>
                          <w:p w:rsidR="00D15D80" w:rsidRDefault="00D15D80" w:rsidP="00CE7674">
                            <w:pPr>
                              <w:pStyle w:val="ListParagraph"/>
                            </w:pPr>
                            <w:r>
                              <w:t>1. auto-answer.</w:t>
                            </w:r>
                          </w:p>
                          <w:p w:rsidR="00D15D80" w:rsidRDefault="00D15D80" w:rsidP="00CE7674">
                            <w:pPr>
                              <w:pStyle w:val="ListParagraph"/>
                            </w:pPr>
                            <w:r>
                              <w:t xml:space="preserve">2. </w:t>
                            </w:r>
                            <w:proofErr w:type="gramStart"/>
                            <w:r>
                              <w:t>disable</w:t>
                            </w:r>
                            <w:proofErr w:type="gramEnd"/>
                            <w:r>
                              <w:t xml:space="preserve"> call waiting.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252pt;margin-top:5.8pt;width:189pt;height:78.7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">
                <v:textbox>
                  <w:txbxContent>
                    <w:p w:rsidR="00D15D80" w:rsidRDefault="00D15D80" w:rsidP="00CE7674">
                      <w:r>
                        <w:t>Click on the arrow dropdown to enable:</w:t>
                      </w:r>
                    </w:p>
                    <w:p w:rsidR="00D15D80" w:rsidRDefault="00D15D80" w:rsidP="00CE7674">
                      <w:pPr>
                        <w:pStyle w:val="ListParagraph"/>
                      </w:pPr>
                      <w:r>
                        <w:t>1. auto-answer.</w:t>
                      </w:r>
                    </w:p>
                    <w:p w:rsidR="00D15D80" w:rsidRDefault="00D15D80" w:rsidP="00CE7674">
                      <w:pPr>
                        <w:pStyle w:val="ListParagraph"/>
                      </w:pPr>
                      <w:r>
                        <w:t xml:space="preserve">2. </w:t>
                      </w:r>
                      <w:proofErr w:type="gramStart"/>
                      <w:r>
                        <w:t>disable</w:t>
                      </w:r>
                      <w:proofErr w:type="gramEnd"/>
                      <w:r>
                        <w:t xml:space="preserve"> call waiting.</w:t>
                      </w:r>
                    </w:p>
                  </w:txbxContent>
                </v:textbox>
              </v:shape>
            </w:pict>
          </mc:Fallback>
        </mc:AlternateContent>
      </w:r>
      <w:r w:rsidR="006E0AE4">
        <w:rPr>
          <w:noProof/>
          <w:sz w:val="24"/>
          <w:szCs w:val="24"/>
        </w:rPr>
        <mc:AlternateContent>
          <mc:Choice Requires="wps">
            <w:drawing>
              <wp:anchor distT="0" distB="0" distL="114300" distR="114300" simplePos="0" relativeHeight="252692480" behindDoc="0" locked="0" layoutInCell="1" allowOverlap="1" wp14:anchorId="05CA3103" wp14:editId="38C6E52E">
                <wp:simplePos x="0" y="0"/>
                <wp:positionH relativeFrom="column">
                  <wp:posOffset>2457450</wp:posOffset>
                </wp:positionH>
                <wp:positionV relativeFrom="paragraph">
                  <wp:posOffset>940435</wp:posOffset>
                </wp:positionV>
                <wp:extent cx="695325" cy="0"/>
                <wp:effectExtent l="38100" t="76200" r="0" b="95250"/>
                <wp:wrapNone/>
                <wp:docPr id="4" name="AutoShap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4" o:spid="_x0000_s1026" type="#_x0000_t32" style="position:absolute;margin-left:193.5pt;margin-top:74.05pt;width:54.75pt;height:0;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">
                <v:stroke startarrow="block"/>
              </v:shape>
            </w:pict>
          </mc:Fallback>
        </mc:AlternateContent>
      </w:r>
      <w:r w:rsidR="00096F65">
        <w:rPr>
          <w:noProof/>
          <w:sz w:val="24"/>
          <w:szCs w:val="24"/>
        </w:rPr>
        <mc:AlternateContent>
          <mc:Choice Requires="wps">
            <w:drawing>
              <wp:anchor distT="0" distB="0" distL="114300" distR="114300" simplePos="0" relativeHeight="252634112" behindDoc="0" locked="0" layoutInCell="1" allowOverlap="1" wp14:anchorId="4152EC2E" wp14:editId="253B6BB7">
                <wp:simplePos x="0" y="0"/>
                <wp:positionH relativeFrom="column">
                  <wp:posOffset>-371475</wp:posOffset>
                </wp:positionH>
                <wp:positionV relativeFrom="paragraph">
                  <wp:posOffset>92710</wp:posOffset>
                </wp:positionV>
                <wp:extent cx="295275" cy="0"/>
                <wp:effectExtent l="9525" t="9525" r="9525" b="9525"/>
                <wp:wrapNone/>
                <wp:docPr id="2118" name="AutoShap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2" o:spid="_x0000_s1026" type="#_x0000_t32" style="position:absolute;margin-left:-29.25pt;margin-top:7.3pt;width:23.25pt;height:0;flip:x;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"/>
            </w:pict>
          </mc:Fallback>
        </mc:AlternateContent>
      </w:r>
      <w:r w:rsidR="00D03605">
        <w:rPr>
          <w:noProof/>
          <w:sz w:val="24"/>
          <w:szCs w:val="24"/>
        </w:rPr>
        <w:drawing>
          <wp:inline distT="0" distB="0" distL="0" distR="0" wp14:anchorId="73A01E80" wp14:editId="60BEF83A">
            <wp:extent cx="2437742" cy="3505200"/>
            <wp:effectExtent l="0" t="0" r="1270" b="0"/>
            <wp:docPr id="72" name="Picture 72" descr="T:\BriaDialer\b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BriaDialer\bri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0708" cy="3509464"/>
                    </a:xfrm>
                    <a:prstGeom prst="rect">
                      <a:avLst/>
                    </a:prstGeom>
                    <a:noFill/>
                    <a:ln>
                      <a:noFill/>
                    </a:ln>
                  </pic:spPr>
                </pic:pic>
              </a:graphicData>
            </a:graphic>
          </wp:inline>
        </w:drawing>
      </w:r>
    </w:p>
    <w:p w:rsidR="00626ED3" w:rsidRPr="00797B88" w:rsidRDefault="00626ED3" w:rsidP="0023052A">
      <w:pPr>
        <w:rPr>
          <w:sz w:val="24"/>
          <w:szCs w:val="24"/>
        </w:rPr>
      </w:pPr>
    </w:p>
    <w:p w:rsidR="00882E92" w:rsidRPr="0023052A" w:rsidRDefault="0023052A" w:rsidP="00234C0D">
      <w:pPr>
        <w:rPr>
          <w:sz w:val="24"/>
          <w:szCs w:val="24"/>
        </w:rPr>
      </w:pPr>
      <w:r>
        <w:rPr>
          <w:sz w:val="24"/>
          <w:szCs w:val="24"/>
        </w:rPr>
        <w:t xml:space="preserve">            </w:t>
      </w:r>
      <w:r w:rsidR="00193D9E">
        <w:rPr>
          <w:b/>
          <w:sz w:val="28"/>
          <w:szCs w:val="28"/>
        </w:rPr>
        <w:t>Logging into the Alliance Dialer System</w:t>
      </w:r>
    </w:p>
    <w:p w:rsidR="00182284" w:rsidRPr="00797B88" w:rsidRDefault="00193D9E" w:rsidP="00E21484">
      <w:pPr>
        <w:jc w:val="both"/>
        <w:rPr>
          <w:sz w:val="24"/>
          <w:szCs w:val="24"/>
        </w:rPr>
      </w:pPr>
      <w:r>
        <w:rPr>
          <w:sz w:val="24"/>
          <w:szCs w:val="24"/>
        </w:rPr>
        <w:t xml:space="preserve">Once you input your username and password (as displayed on page 12) you will have the ability to pick the job you will be calling (which will be told to you by a team lead) and your </w:t>
      </w:r>
      <w:proofErr w:type="spellStart"/>
      <w:r>
        <w:rPr>
          <w:sz w:val="24"/>
          <w:szCs w:val="24"/>
        </w:rPr>
        <w:t>Bria</w:t>
      </w:r>
      <w:proofErr w:type="spellEnd"/>
      <w:r>
        <w:rPr>
          <w:sz w:val="24"/>
          <w:szCs w:val="24"/>
        </w:rPr>
        <w:t xml:space="preserve"> extension (as displayed to you on page 13)</w:t>
      </w:r>
    </w:p>
    <w:p w:rsidR="00946D16" w:rsidRPr="00797B88" w:rsidRDefault="00946D16" w:rsidP="00204040">
      <w:pPr>
        <w:jc w:val="center"/>
        <w:rPr>
          <w:sz w:val="24"/>
          <w:szCs w:val="24"/>
        </w:rPr>
      </w:pPr>
    </w:p>
    <w:p w:rsidR="00E379C4" w:rsidRPr="00797B88" w:rsidRDefault="00214648" w:rsidP="007E4869">
      <w:pPr>
        <w:jc w:val="center"/>
        <w:rPr>
          <w:rFonts w:ascii="Calibri" w:hAnsi="Calibri"/>
          <w:b/>
          <w:sz w:val="28"/>
          <w:szCs w:val="28"/>
        </w:rPr>
      </w:pPr>
      <w:r>
        <w:rPr>
          <w:b/>
          <w:noProof/>
          <w:sz w:val="28"/>
          <w:szCs w:val="28"/>
        </w:rPr>
        <mc:AlternateContent>
          <mc:Choice Requires="wps">
            <w:drawing>
              <wp:anchor distT="0" distB="0" distL="114300" distR="114300" simplePos="0" relativeHeight="252645376" behindDoc="0" locked="0" layoutInCell="1" allowOverlap="1" wp14:anchorId="4297D030" wp14:editId="551A9BE0">
                <wp:simplePos x="0" y="0"/>
                <wp:positionH relativeFrom="column">
                  <wp:posOffset>2714625</wp:posOffset>
                </wp:positionH>
                <wp:positionV relativeFrom="paragraph">
                  <wp:posOffset>1562735</wp:posOffset>
                </wp:positionV>
                <wp:extent cx="2305050" cy="1419225"/>
                <wp:effectExtent l="0" t="0" r="19050" b="28575"/>
                <wp:wrapNone/>
                <wp:docPr id="2111"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419225"/>
                        </a:xfrm>
                        <a:prstGeom prst="rect">
                          <a:avLst/>
                        </a:prstGeom>
                        <a:solidFill>
                          <a:srgbClr val="FFFFFF"/>
                        </a:solidFill>
                        <a:ln w="9525">
                          <a:solidFill>
                            <a:srgbClr val="000000"/>
                          </a:solidFill>
                          <a:miter lim="800000"/>
                          <a:headEnd/>
                          <a:tailEnd/>
                        </a:ln>
                      </wps:spPr>
                      <wps:txbx>
                        <w:txbxContent>
                          <w:p w:rsidR="00D15D80" w:rsidRDefault="00D15D80">
                            <w:r>
                              <w:t>The bottom box is where you will see the drop down of job names. You will choose the job that your team lead assigns you. It is very important that you make sure you choose the correct job.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3" o:spid="_x0000_s1044" type="#_x0000_t202" style="position:absolute;left:0;text-align:left;margin-left:213.75pt;margin-top:123.05pt;width:181.5pt;height:111.7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">
                <v:textbox>
                  <w:txbxContent>
                    <w:p w:rsidR="00D15D80" w:rsidRDefault="00D15D80">
                      <w:r>
                        <w:t>The bottom box is where you will see the drop down of job names. You will choose the job that your team lead assigns you. It is very important that you make sure you choose the correct job.</w:t>
                      </w:r>
                    </w:p>
                  </w:txbxContent>
                </v:textbox>
              </v:shape>
            </w:pict>
          </mc:Fallback>
        </mc:AlternateContent>
      </w:r>
      <w:r w:rsidR="00096F65">
        <w:rPr>
          <w:noProof/>
        </w:rPr>
        <mc:AlternateContent>
          <mc:Choice Requires="wps">
            <w:drawing>
              <wp:anchor distT="0" distB="0" distL="114300" distR="114300" simplePos="0" relativeHeight="252643328" behindDoc="0" locked="0" layoutInCell="1" allowOverlap="1" wp14:anchorId="533E31D7" wp14:editId="140AD7D4">
                <wp:simplePos x="0" y="0"/>
                <wp:positionH relativeFrom="column">
                  <wp:posOffset>1143000</wp:posOffset>
                </wp:positionH>
                <wp:positionV relativeFrom="paragraph">
                  <wp:posOffset>899160</wp:posOffset>
                </wp:positionV>
                <wp:extent cx="0" cy="1981200"/>
                <wp:effectExtent l="9525" t="9525" r="9525" b="9525"/>
                <wp:wrapNone/>
                <wp:docPr id="2115" name="AutoShap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1" o:spid="_x0000_s1026" type="#_x0000_t32" style="position:absolute;margin-left:90pt;margin-top:70.8pt;width:0;height:156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"/>
            </w:pict>
          </mc:Fallback>
        </mc:AlternateContent>
      </w:r>
      <w:r w:rsidR="00096F65">
        <w:rPr>
          <w:noProof/>
        </w:rPr>
        <mc:AlternateContent>
          <mc:Choice Requires="wps">
            <w:drawing>
              <wp:anchor distT="0" distB="0" distL="114300" distR="114300" simplePos="0" relativeHeight="252642304" behindDoc="0" locked="0" layoutInCell="1" allowOverlap="1" wp14:anchorId="7F06A7DE" wp14:editId="3D62F745">
                <wp:simplePos x="0" y="0"/>
                <wp:positionH relativeFrom="column">
                  <wp:posOffset>1143000</wp:posOffset>
                </wp:positionH>
                <wp:positionV relativeFrom="paragraph">
                  <wp:posOffset>889635</wp:posOffset>
                </wp:positionV>
                <wp:extent cx="561975" cy="9525"/>
                <wp:effectExtent l="9525" t="9525" r="9525" b="9525"/>
                <wp:wrapNone/>
                <wp:docPr id="2114" name="AutoShap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95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0" o:spid="_x0000_s1026" type="#_x0000_t32" style="position:absolute;margin-left:90pt;margin-top:70.05pt;width:44.25pt;height:.75pt;flip:x;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"/>
            </w:pict>
          </mc:Fallback>
        </mc:AlternateContent>
      </w:r>
      <w:r w:rsidR="000D2DEF">
        <w:rPr>
          <w:noProof/>
        </w:rPr>
        <w:drawing>
          <wp:inline distT="0" distB="0" distL="0" distR="0" wp14:anchorId="4714882C" wp14:editId="79B8D387">
            <wp:extent cx="2638425" cy="1562100"/>
            <wp:effectExtent l="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0543" t="14716" r="46511" b="54340"/>
                    <a:stretch/>
                  </pic:blipFill>
                  <pic:spPr bwMode="auto">
                    <a:xfrm>
                      <a:off x="0" y="0"/>
                      <a:ext cx="2638425" cy="1562100"/>
                    </a:xfrm>
                    <a:prstGeom prst="rect">
                      <a:avLst/>
                    </a:prstGeom>
                    <a:ln>
                      <a:noFill/>
                    </a:ln>
                    <a:extLst>
                      <a:ext uri="{53640926-AAD7-44D8-BBD7-CCE9431645EC}">
                        <a14:shadowObscured xmlns:a14="http://schemas.microsoft.com/office/drawing/2010/main"/>
                      </a:ext>
                    </a:extLst>
                  </pic:spPr>
                </pic:pic>
              </a:graphicData>
            </a:graphic>
          </wp:inline>
        </w:drawing>
      </w:r>
    </w:p>
    <w:p w:rsidR="007E4869" w:rsidRPr="00797B88" w:rsidRDefault="00096F65">
      <w:pPr>
        <w:rPr>
          <w:b/>
          <w:sz w:val="28"/>
          <w:szCs w:val="28"/>
        </w:rPr>
      </w:pPr>
      <w:r>
        <w:rPr>
          <w:b/>
          <w:noProof/>
          <w:sz w:val="28"/>
          <w:szCs w:val="28"/>
        </w:rPr>
        <mc:AlternateContent>
          <mc:Choice Requires="wps">
            <w:drawing>
              <wp:anchor distT="0" distB="0" distL="114300" distR="114300" simplePos="0" relativeHeight="252644352" behindDoc="0" locked="0" layoutInCell="1" allowOverlap="1" wp14:anchorId="203B25E3" wp14:editId="1829457E">
                <wp:simplePos x="0" y="0"/>
                <wp:positionH relativeFrom="column">
                  <wp:posOffset>1143000</wp:posOffset>
                </wp:positionH>
                <wp:positionV relativeFrom="paragraph">
                  <wp:posOffset>1158875</wp:posOffset>
                </wp:positionV>
                <wp:extent cx="1485900" cy="0"/>
                <wp:effectExtent l="9525" t="57150" r="19050" b="57150"/>
                <wp:wrapNone/>
                <wp:docPr id="2110" name="AutoShap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2" o:spid="_x0000_s1026" type="#_x0000_t32" style="position:absolute;margin-left:90pt;margin-top:91.25pt;width:117pt;height:0;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">
                <v:stroke endarrow="block"/>
              </v:shape>
            </w:pict>
          </mc:Fallback>
        </mc:AlternateContent>
      </w:r>
      <w:r>
        <w:rPr>
          <w:b/>
          <w:noProof/>
          <w:sz w:val="28"/>
          <w:szCs w:val="28"/>
        </w:rPr>
        <mc:AlternateContent>
          <mc:Choice Requires="wps">
            <w:drawing>
              <wp:anchor distT="0" distB="0" distL="114300" distR="114300" simplePos="0" relativeHeight="252641280" behindDoc="0" locked="0" layoutInCell="1" allowOverlap="1" wp14:anchorId="025BA5F4" wp14:editId="10FA3771">
                <wp:simplePos x="0" y="0"/>
                <wp:positionH relativeFrom="column">
                  <wp:posOffset>2419350</wp:posOffset>
                </wp:positionH>
                <wp:positionV relativeFrom="paragraph">
                  <wp:posOffset>2549525</wp:posOffset>
                </wp:positionV>
                <wp:extent cx="2009775" cy="866775"/>
                <wp:effectExtent l="9525" t="9525" r="9525" b="9525"/>
                <wp:wrapNone/>
                <wp:docPr id="2109"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866775"/>
                        </a:xfrm>
                        <a:prstGeom prst="rect">
                          <a:avLst/>
                        </a:prstGeom>
                        <a:solidFill>
                          <a:srgbClr val="FFFFFF"/>
                        </a:solidFill>
                        <a:ln w="9525">
                          <a:solidFill>
                            <a:srgbClr val="000000"/>
                          </a:solidFill>
                          <a:miter lim="800000"/>
                          <a:headEnd/>
                          <a:tailEnd/>
                        </a:ln>
                      </wps:spPr>
                      <wps:txbx>
                        <w:txbxContent>
                          <w:p w:rsidR="00D15D80" w:rsidRDefault="00D15D80">
                            <w:r>
                              <w:t xml:space="preserve">The top box you will put your </w:t>
                            </w:r>
                            <w:proofErr w:type="spellStart"/>
                            <w:r>
                              <w:t>Bria</w:t>
                            </w:r>
                            <w:proofErr w:type="spellEnd"/>
                            <w:r>
                              <w:t xml:space="preserve"> extension (as shown on page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9" o:spid="_x0000_s1045" type="#_x0000_t202" style="position:absolute;margin-left:190.5pt;margin-top:200.75pt;width:158.25pt;height:68.2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">
                <v:textbox>
                  <w:txbxContent>
                    <w:p w:rsidR="00D15D80" w:rsidRDefault="00D15D80">
                      <w:r>
                        <w:t xml:space="preserve">The top box you will put your </w:t>
                      </w:r>
                      <w:proofErr w:type="spellStart"/>
                      <w:r>
                        <w:t>Bria</w:t>
                      </w:r>
                      <w:proofErr w:type="spellEnd"/>
                      <w:r>
                        <w:t xml:space="preserve"> extension (as shown on page 13).</w:t>
                      </w:r>
                    </w:p>
                  </w:txbxContent>
                </v:textbox>
              </v:shape>
            </w:pict>
          </mc:Fallback>
        </mc:AlternateContent>
      </w:r>
      <w:r>
        <w:rPr>
          <w:b/>
          <w:noProof/>
          <w:sz w:val="28"/>
          <w:szCs w:val="28"/>
        </w:rPr>
        <mc:AlternateContent>
          <mc:Choice Requires="wps">
            <w:drawing>
              <wp:anchor distT="0" distB="0" distL="114300" distR="114300" simplePos="0" relativeHeight="252640256" behindDoc="0" locked="0" layoutInCell="1" allowOverlap="1" wp14:anchorId="6A2DAD90" wp14:editId="7568510A">
                <wp:simplePos x="0" y="0"/>
                <wp:positionH relativeFrom="column">
                  <wp:posOffset>438150</wp:posOffset>
                </wp:positionH>
                <wp:positionV relativeFrom="paragraph">
                  <wp:posOffset>2882900</wp:posOffset>
                </wp:positionV>
                <wp:extent cx="1771650" cy="0"/>
                <wp:effectExtent l="9525" t="57150" r="19050" b="57150"/>
                <wp:wrapNone/>
                <wp:docPr id="2108" name="AutoShap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8" o:spid="_x0000_s1026" type="#_x0000_t32" style="position:absolute;margin-left:34.5pt;margin-top:227pt;width:139.5pt;height:0;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">
                <v:stroke endarrow="block"/>
              </v:shape>
            </w:pict>
          </mc:Fallback>
        </mc:AlternateContent>
      </w:r>
      <w:r w:rsidR="007E4869" w:rsidRPr="00797B88">
        <w:rPr>
          <w:b/>
          <w:sz w:val="28"/>
          <w:szCs w:val="28"/>
        </w:rPr>
        <w:br w:type="page"/>
      </w:r>
    </w:p>
    <w:p w:rsidR="00627BFA" w:rsidRPr="00797B88" w:rsidRDefault="00627BFA" w:rsidP="0066408C">
      <w:pPr>
        <w:spacing w:before="240"/>
        <w:rPr>
          <w:b/>
          <w:sz w:val="26"/>
          <w:szCs w:val="26"/>
        </w:rPr>
      </w:pPr>
    </w:p>
    <w:p w:rsidR="00882E92" w:rsidRPr="00797B88" w:rsidRDefault="00882E92" w:rsidP="00D014D3">
      <w:pPr>
        <w:spacing w:after="0"/>
      </w:pPr>
    </w:p>
    <w:p w:rsidR="00F840D8" w:rsidRDefault="00D014D3" w:rsidP="00F840D8">
      <w:pPr>
        <w:rPr>
          <w:b/>
          <w:sz w:val="28"/>
          <w:szCs w:val="28"/>
        </w:rPr>
      </w:pPr>
      <w:r>
        <w:rPr>
          <w:b/>
          <w:sz w:val="28"/>
          <w:szCs w:val="28"/>
        </w:rPr>
        <w:t>The A</w:t>
      </w:r>
      <w:r w:rsidR="00F840D8">
        <w:rPr>
          <w:b/>
          <w:sz w:val="28"/>
          <w:szCs w:val="28"/>
        </w:rPr>
        <w:t>ccount</w:t>
      </w:r>
    </w:p>
    <w:p w:rsidR="00F840D8" w:rsidRDefault="00F840D8" w:rsidP="00F840D8">
      <w:pPr>
        <w:rPr>
          <w:b/>
          <w:sz w:val="28"/>
          <w:szCs w:val="28"/>
        </w:rPr>
      </w:pPr>
    </w:p>
    <w:p w:rsidR="00F840D8" w:rsidRPr="00797B88" w:rsidRDefault="00096F65" w:rsidP="00F840D8">
      <w:pPr>
        <w:rPr>
          <w:b/>
          <w:sz w:val="28"/>
          <w:szCs w:val="28"/>
        </w:rPr>
      </w:pPr>
      <w:r>
        <w:rPr>
          <w:noProof/>
        </w:rPr>
        <mc:AlternateContent>
          <mc:Choice Requires="wps">
            <w:drawing>
              <wp:anchor distT="0" distB="0" distL="114300" distR="114300" simplePos="0" relativeHeight="252677120" behindDoc="0" locked="0" layoutInCell="1" allowOverlap="1" wp14:anchorId="3DF9E3C5" wp14:editId="36A3CF37">
                <wp:simplePos x="0" y="0"/>
                <wp:positionH relativeFrom="column">
                  <wp:posOffset>6324600</wp:posOffset>
                </wp:positionH>
                <wp:positionV relativeFrom="paragraph">
                  <wp:posOffset>4153535</wp:posOffset>
                </wp:positionV>
                <wp:extent cx="0" cy="1438275"/>
                <wp:effectExtent l="57150" t="19050" r="57150" b="9525"/>
                <wp:wrapNone/>
                <wp:docPr id="2107" name="AutoShap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382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8" o:spid="_x0000_s1026" type="#_x0000_t32" style="position:absolute;margin-left:498pt;margin-top:327.05pt;width:0;height:113.25pt;flip:y;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">
                <v:stroke endarrow="block"/>
              </v:shape>
            </w:pict>
          </mc:Fallback>
        </mc:AlternateContent>
      </w:r>
      <w:r>
        <w:rPr>
          <w:noProof/>
        </w:rPr>
        <mc:AlternateContent>
          <mc:Choice Requires="wps">
            <w:drawing>
              <wp:anchor distT="0" distB="0" distL="114300" distR="114300" simplePos="0" relativeHeight="252676096" behindDoc="0" locked="0" layoutInCell="1" allowOverlap="1" wp14:anchorId="455131DE" wp14:editId="56F2F706">
                <wp:simplePos x="0" y="0"/>
                <wp:positionH relativeFrom="column">
                  <wp:posOffset>4810125</wp:posOffset>
                </wp:positionH>
                <wp:positionV relativeFrom="paragraph">
                  <wp:posOffset>5591810</wp:posOffset>
                </wp:positionV>
                <wp:extent cx="1514475" cy="9525"/>
                <wp:effectExtent l="9525" t="9525" r="9525" b="9525"/>
                <wp:wrapNone/>
                <wp:docPr id="2106" name="AutoShap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4475" cy="95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7" o:spid="_x0000_s1026" type="#_x0000_t32" style="position:absolute;margin-left:378.75pt;margin-top:440.3pt;width:119.25pt;height:.75pt;flip:y;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"/>
            </w:pict>
          </mc:Fallback>
        </mc:AlternateContent>
      </w:r>
      <w:r>
        <w:rPr>
          <w:noProof/>
        </w:rPr>
        <mc:AlternateContent>
          <mc:Choice Requires="wps">
            <w:drawing>
              <wp:anchor distT="0" distB="0" distL="114300" distR="114300" simplePos="0" relativeHeight="252675072" behindDoc="0" locked="0" layoutInCell="1" allowOverlap="1" wp14:anchorId="41FB982B" wp14:editId="6C096E2E">
                <wp:simplePos x="0" y="0"/>
                <wp:positionH relativeFrom="column">
                  <wp:posOffset>1800225</wp:posOffset>
                </wp:positionH>
                <wp:positionV relativeFrom="paragraph">
                  <wp:posOffset>4544060</wp:posOffset>
                </wp:positionV>
                <wp:extent cx="1457325" cy="0"/>
                <wp:effectExtent l="19050" t="57150" r="9525" b="57150"/>
                <wp:wrapNone/>
                <wp:docPr id="2105" name="AutoShap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732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6" o:spid="_x0000_s1026" type="#_x0000_t32" style="position:absolute;margin-left:141.75pt;margin-top:357.8pt;width:114.75pt;height:0;flip:x;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">
                <v:stroke endarrow="block"/>
              </v:shape>
            </w:pict>
          </mc:Fallback>
        </mc:AlternateContent>
      </w:r>
      <w:r>
        <w:rPr>
          <w:noProof/>
        </w:rPr>
        <mc:AlternateContent>
          <mc:Choice Requires="wps">
            <w:drawing>
              <wp:anchor distT="0" distB="0" distL="114300" distR="114300" simplePos="0" relativeHeight="252654592" behindDoc="0" locked="0" layoutInCell="1" allowOverlap="1" wp14:anchorId="40D4BC45" wp14:editId="3C4769B9">
                <wp:simplePos x="0" y="0"/>
                <wp:positionH relativeFrom="column">
                  <wp:posOffset>3152775</wp:posOffset>
                </wp:positionH>
                <wp:positionV relativeFrom="paragraph">
                  <wp:posOffset>4401185</wp:posOffset>
                </wp:positionV>
                <wp:extent cx="2019300" cy="847725"/>
                <wp:effectExtent l="9525" t="9525" r="9525" b="9525"/>
                <wp:wrapNone/>
                <wp:docPr id="2104"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847725"/>
                        </a:xfrm>
                        <a:prstGeom prst="rect">
                          <a:avLst/>
                        </a:prstGeom>
                        <a:solidFill>
                          <a:srgbClr val="FFFFFF"/>
                        </a:solidFill>
                        <a:ln w="9525">
                          <a:solidFill>
                            <a:srgbClr val="000000"/>
                          </a:solidFill>
                          <a:miter lim="800000"/>
                          <a:headEnd/>
                          <a:tailEnd/>
                        </a:ln>
                      </wps:spPr>
                      <wps:txbx>
                        <w:txbxContent>
                          <w:p w:rsidR="00D15D80" w:rsidRDefault="00D15D80">
                            <w:r>
                              <w:t>If the shareholder decides not to vote you will hit finish and be able to disposition the call.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3" o:spid="_x0000_s1046" type="#_x0000_t202" style="position:absolute;margin-left:248.25pt;margin-top:346.55pt;width:159pt;height:66.7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">
                <v:textbox>
                  <w:txbxContent>
                    <w:p w:rsidR="00D15D80" w:rsidRDefault="00D15D80">
                      <w:r>
                        <w:t>If the shareholder decides not to vote you will hit finish and be able to disposition the call.</w:t>
                      </w:r>
                    </w:p>
                  </w:txbxContent>
                </v:textbox>
              </v:shape>
            </w:pict>
          </mc:Fallback>
        </mc:AlternateContent>
      </w:r>
      <w:r>
        <w:rPr>
          <w:noProof/>
        </w:rPr>
        <mc:AlternateContent>
          <mc:Choice Requires="wps">
            <w:drawing>
              <wp:anchor distT="0" distB="0" distL="114300" distR="114300" simplePos="0" relativeHeight="252652544" behindDoc="0" locked="0" layoutInCell="1" allowOverlap="1" wp14:anchorId="1AAFC310" wp14:editId="63DB0305">
                <wp:simplePos x="0" y="0"/>
                <wp:positionH relativeFrom="column">
                  <wp:posOffset>2724150</wp:posOffset>
                </wp:positionH>
                <wp:positionV relativeFrom="paragraph">
                  <wp:posOffset>5391785</wp:posOffset>
                </wp:positionV>
                <wp:extent cx="2085975" cy="771525"/>
                <wp:effectExtent l="9525" t="9525" r="9525" b="9525"/>
                <wp:wrapNone/>
                <wp:docPr id="2103" name="Text 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71525"/>
                        </a:xfrm>
                        <a:prstGeom prst="rect">
                          <a:avLst/>
                        </a:prstGeom>
                        <a:solidFill>
                          <a:srgbClr val="FFFFFF"/>
                        </a:solidFill>
                        <a:ln w="9525">
                          <a:solidFill>
                            <a:srgbClr val="000000"/>
                          </a:solidFill>
                          <a:miter lim="800000"/>
                          <a:headEnd/>
                          <a:tailEnd/>
                        </a:ln>
                      </wps:spPr>
                      <wps:txbx>
                        <w:txbxContent>
                          <w:p w:rsidR="00D15D80" w:rsidRDefault="00D15D80">
                            <w:r>
                              <w:t>If the shareholder decides to vote you will hit the vote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1" o:spid="_x0000_s1047" type="#_x0000_t202" style="position:absolute;margin-left:214.5pt;margin-top:424.55pt;width:164.25pt;height:60.7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">
                <v:textbox>
                  <w:txbxContent>
                    <w:p w:rsidR="00D15D80" w:rsidRDefault="00D15D80">
                      <w:r>
                        <w:t>If the shareholder decides to vote you will hit the vote button.</w:t>
                      </w:r>
                    </w:p>
                  </w:txbxContent>
                </v:textbox>
              </v:shape>
            </w:pict>
          </mc:Fallback>
        </mc:AlternateContent>
      </w:r>
      <w:r>
        <w:rPr>
          <w:noProof/>
        </w:rPr>
        <mc:AlternateContent>
          <mc:Choice Requires="wps">
            <w:drawing>
              <wp:anchor distT="0" distB="0" distL="114300" distR="114300" simplePos="0" relativeHeight="252650496" behindDoc="0" locked="0" layoutInCell="1" allowOverlap="1" wp14:anchorId="640FB839" wp14:editId="4A1B41A4">
                <wp:simplePos x="0" y="0"/>
                <wp:positionH relativeFrom="column">
                  <wp:posOffset>6324600</wp:posOffset>
                </wp:positionH>
                <wp:positionV relativeFrom="paragraph">
                  <wp:posOffset>4153535</wp:posOffset>
                </wp:positionV>
                <wp:extent cx="0" cy="1390650"/>
                <wp:effectExtent l="9525" t="9525" r="9525" b="9525"/>
                <wp:wrapNone/>
                <wp:docPr id="2102" name="AutoShap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7" o:spid="_x0000_s1026" type="#_x0000_t32" style="position:absolute;margin-left:498pt;margin-top:327.05pt;width:0;height:109.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"/>
            </w:pict>
          </mc:Fallback>
        </mc:AlternateContent>
      </w:r>
      <w:r>
        <w:rPr>
          <w:noProof/>
        </w:rPr>
        <mc:AlternateContent>
          <mc:Choice Requires="wps">
            <w:drawing>
              <wp:anchor distT="0" distB="0" distL="114300" distR="114300" simplePos="0" relativeHeight="252647424" behindDoc="0" locked="0" layoutInCell="1" allowOverlap="1" wp14:anchorId="12B20FBD" wp14:editId="5412935C">
                <wp:simplePos x="0" y="0"/>
                <wp:positionH relativeFrom="column">
                  <wp:posOffset>4010025</wp:posOffset>
                </wp:positionH>
                <wp:positionV relativeFrom="paragraph">
                  <wp:posOffset>2343785</wp:posOffset>
                </wp:positionV>
                <wp:extent cx="2628900" cy="1257300"/>
                <wp:effectExtent l="9525" t="9525" r="9525" b="9525"/>
                <wp:wrapNone/>
                <wp:docPr id="2101"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57300"/>
                        </a:xfrm>
                        <a:prstGeom prst="rect">
                          <a:avLst/>
                        </a:prstGeom>
                        <a:solidFill>
                          <a:srgbClr val="FFFFFF"/>
                        </a:solidFill>
                        <a:ln w="9525">
                          <a:solidFill>
                            <a:srgbClr val="000000"/>
                          </a:solidFill>
                          <a:miter lim="800000"/>
                          <a:headEnd/>
                          <a:tailEnd/>
                        </a:ln>
                      </wps:spPr>
                      <wps:txbx>
                        <w:txbxContent>
                          <w:p w:rsidR="00D15D80" w:rsidRDefault="00D15D80">
                            <w:r>
                              <w:t xml:space="preserve">You will be asking for Eric William </w:t>
                            </w:r>
                            <w:proofErr w:type="spellStart"/>
                            <w:r>
                              <w:t>Melbye</w:t>
                            </w:r>
                            <w:proofErr w:type="spellEnd"/>
                            <w:r>
                              <w:t>. Once you confirm that you are speaking to the correct party you will then continue with the script.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6" o:spid="_x0000_s1048" type="#_x0000_t202" style="position:absolute;margin-left:315.75pt;margin-top:184.55pt;width:207pt;height:99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">
                <v:textbox>
                  <w:txbxContent>
                    <w:p w:rsidR="00D15D80" w:rsidRDefault="00D15D80">
                      <w:r>
                        <w:t xml:space="preserve">You will be asking for Eric William </w:t>
                      </w:r>
                      <w:proofErr w:type="spellStart"/>
                      <w:r>
                        <w:t>Melbye</w:t>
                      </w:r>
                      <w:proofErr w:type="spellEnd"/>
                      <w:r>
                        <w:t>. Once you confirm that you are speaking to the correct party you will then continue with the script.</w:t>
                      </w:r>
                    </w:p>
                  </w:txbxContent>
                </v:textbox>
              </v:shape>
            </w:pict>
          </mc:Fallback>
        </mc:AlternateContent>
      </w:r>
      <w:r>
        <w:rPr>
          <w:noProof/>
        </w:rPr>
        <mc:AlternateContent>
          <mc:Choice Requires="wps">
            <w:drawing>
              <wp:anchor distT="0" distB="0" distL="114300" distR="114300" simplePos="0" relativeHeight="252646400" behindDoc="0" locked="0" layoutInCell="1" allowOverlap="1" wp14:anchorId="67AC181F" wp14:editId="50264616">
                <wp:simplePos x="0" y="0"/>
                <wp:positionH relativeFrom="column">
                  <wp:posOffset>2914650</wp:posOffset>
                </wp:positionH>
                <wp:positionV relativeFrom="paragraph">
                  <wp:posOffset>2791460</wp:posOffset>
                </wp:positionV>
                <wp:extent cx="1095375" cy="542925"/>
                <wp:effectExtent l="19050" t="57150" r="19050" b="57150"/>
                <wp:wrapNone/>
                <wp:docPr id="2100" name="AutoShap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542925"/>
                        </a:xfrm>
                        <a:prstGeom prst="bentConnector3">
                          <a:avLst>
                            <a:gd name="adj1" fmla="val 49972"/>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55" o:spid="_x0000_s1026" type="#_x0000_t34" style="position:absolute;margin-left:229.5pt;margin-top:219.8pt;width:86.25pt;height:42.7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" adj="10794">
                <v:stroke startarrow="block" endarrow="block"/>
              </v:shape>
            </w:pict>
          </mc:Fallback>
        </mc:AlternateContent>
      </w:r>
      <w:r w:rsidR="00F840D8">
        <w:rPr>
          <w:noProof/>
        </w:rPr>
        <w:drawing>
          <wp:inline distT="0" distB="0" distL="0" distR="0" wp14:anchorId="0532F288" wp14:editId="0E8EFAD7">
            <wp:extent cx="6553200" cy="6438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39904"/>
                    <a:stretch/>
                  </pic:blipFill>
                  <pic:spPr bwMode="auto">
                    <a:xfrm>
                      <a:off x="0" y="0"/>
                      <a:ext cx="6553200" cy="6438900"/>
                    </a:xfrm>
                    <a:prstGeom prst="rect">
                      <a:avLst/>
                    </a:prstGeom>
                    <a:ln>
                      <a:noFill/>
                    </a:ln>
                    <a:extLst>
                      <a:ext uri="{53640926-AAD7-44D8-BBD7-CCE9431645EC}">
                        <a14:shadowObscured xmlns:a14="http://schemas.microsoft.com/office/drawing/2010/main"/>
                      </a:ext>
                    </a:extLst>
                  </pic:spPr>
                </pic:pic>
              </a:graphicData>
            </a:graphic>
          </wp:inline>
        </w:drawing>
      </w:r>
    </w:p>
    <w:p w:rsidR="00217BA7" w:rsidRDefault="00217BA7" w:rsidP="00217BA7">
      <w:pPr>
        <w:rPr>
          <w:b/>
          <w:sz w:val="28"/>
          <w:szCs w:val="28"/>
        </w:rPr>
      </w:pPr>
      <w:r>
        <w:rPr>
          <w:b/>
          <w:sz w:val="28"/>
          <w:szCs w:val="28"/>
        </w:rPr>
        <w:lastRenderedPageBreak/>
        <w:t>Voting</w:t>
      </w:r>
    </w:p>
    <w:p w:rsidR="00217BA7" w:rsidRPr="00217BA7" w:rsidRDefault="00217BA7" w:rsidP="00217BA7">
      <w:pPr>
        <w:rPr>
          <w:sz w:val="24"/>
          <w:szCs w:val="24"/>
        </w:rPr>
      </w:pPr>
      <w:r w:rsidRPr="00217BA7">
        <w:rPr>
          <w:sz w:val="24"/>
          <w:szCs w:val="24"/>
        </w:rPr>
        <w:t xml:space="preserve">You </w:t>
      </w:r>
      <w:r>
        <w:rPr>
          <w:sz w:val="24"/>
          <w:szCs w:val="24"/>
        </w:rPr>
        <w:t>have the option to vote in favor, against, or abstain. If you are voting abstain on a director vote you will have the option of “withhold</w:t>
      </w:r>
      <w:r w:rsidR="00F56175">
        <w:rPr>
          <w:sz w:val="24"/>
          <w:szCs w:val="24"/>
        </w:rPr>
        <w:t>” as shown below. It is very important that you capture the vote in the manner that the shareholder wishes to vote.</w:t>
      </w:r>
    </w:p>
    <w:p w:rsidR="00F840D8" w:rsidRPr="00797B88" w:rsidRDefault="00096F65" w:rsidP="00F56175">
      <w:pPr>
        <w:rPr>
          <w:rFonts w:ascii="Calibri" w:hAnsi="Calibri"/>
          <w:sz w:val="24"/>
          <w:szCs w:val="24"/>
        </w:rPr>
      </w:pPr>
      <w:r>
        <w:rPr>
          <w:noProof/>
        </w:rPr>
        <mc:AlternateContent>
          <mc:Choice Requires="wps">
            <w:drawing>
              <wp:anchor distT="0" distB="0" distL="114300" distR="114300" simplePos="0" relativeHeight="252673024" behindDoc="0" locked="0" layoutInCell="1" allowOverlap="1" wp14:anchorId="780547A8" wp14:editId="7D9B02B8">
                <wp:simplePos x="0" y="0"/>
                <wp:positionH relativeFrom="column">
                  <wp:posOffset>5248275</wp:posOffset>
                </wp:positionH>
                <wp:positionV relativeFrom="paragraph">
                  <wp:posOffset>6712585</wp:posOffset>
                </wp:positionV>
                <wp:extent cx="0" cy="447675"/>
                <wp:effectExtent l="57150" t="19050" r="57150" b="9525"/>
                <wp:wrapNone/>
                <wp:docPr id="2099" name="AutoShap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76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4" o:spid="_x0000_s1026" type="#_x0000_t32" style="position:absolute;margin-left:413.25pt;margin-top:528.55pt;width:0;height:35.25pt;flip:y;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">
                <v:stroke endarrow="block"/>
              </v:shape>
            </w:pict>
          </mc:Fallback>
        </mc:AlternateContent>
      </w:r>
      <w:r>
        <w:rPr>
          <w:noProof/>
        </w:rPr>
        <mc:AlternateContent>
          <mc:Choice Requires="wps">
            <w:drawing>
              <wp:anchor distT="0" distB="0" distL="114300" distR="114300" simplePos="0" relativeHeight="252672000" behindDoc="0" locked="0" layoutInCell="1" allowOverlap="1" wp14:anchorId="3EC45570" wp14:editId="0D0E88A0">
                <wp:simplePos x="0" y="0"/>
                <wp:positionH relativeFrom="column">
                  <wp:posOffset>3343275</wp:posOffset>
                </wp:positionH>
                <wp:positionV relativeFrom="paragraph">
                  <wp:posOffset>7160260</wp:posOffset>
                </wp:positionV>
                <wp:extent cx="1905000" cy="9525"/>
                <wp:effectExtent l="9525" t="9525" r="9525" b="9525"/>
                <wp:wrapNone/>
                <wp:docPr id="2098" name="AutoShap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0" cy="95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3" o:spid="_x0000_s1026" type="#_x0000_t32" style="position:absolute;margin-left:263.25pt;margin-top:563.8pt;width:150pt;height:.75pt;flip:y;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"/>
            </w:pict>
          </mc:Fallback>
        </mc:AlternateContent>
      </w:r>
      <w:r>
        <w:rPr>
          <w:noProof/>
        </w:rPr>
        <mc:AlternateContent>
          <mc:Choice Requires="wps">
            <w:drawing>
              <wp:anchor distT="0" distB="0" distL="114300" distR="114300" simplePos="0" relativeHeight="252670976" behindDoc="0" locked="0" layoutInCell="1" allowOverlap="1" wp14:anchorId="019C1AED" wp14:editId="5CC19D6F">
                <wp:simplePos x="0" y="0"/>
                <wp:positionH relativeFrom="column">
                  <wp:posOffset>733425</wp:posOffset>
                </wp:positionH>
                <wp:positionV relativeFrom="paragraph">
                  <wp:posOffset>3268980</wp:posOffset>
                </wp:positionV>
                <wp:extent cx="19050" cy="3181350"/>
                <wp:effectExtent l="57150" t="13970" r="38100" b="14605"/>
                <wp:wrapNone/>
                <wp:docPr id="2097" name="AutoShape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31813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2" o:spid="_x0000_s1026" type="#_x0000_t32" style="position:absolute;margin-left:57.75pt;margin-top:257.4pt;width:1.5pt;height:250.5pt;flip:x;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">
                <v:stroke endarrow="block"/>
              </v:shape>
            </w:pict>
          </mc:Fallback>
        </mc:AlternateContent>
      </w:r>
      <w:r>
        <w:rPr>
          <w:noProof/>
        </w:rPr>
        <mc:AlternateContent>
          <mc:Choice Requires="wps">
            <w:drawing>
              <wp:anchor distT="0" distB="0" distL="114300" distR="114300" simplePos="0" relativeHeight="252669952" behindDoc="0" locked="0" layoutInCell="1" allowOverlap="1" wp14:anchorId="0AC19308" wp14:editId="3F324178">
                <wp:simplePos x="0" y="0"/>
                <wp:positionH relativeFrom="column">
                  <wp:posOffset>2914650</wp:posOffset>
                </wp:positionH>
                <wp:positionV relativeFrom="paragraph">
                  <wp:posOffset>5512435</wp:posOffset>
                </wp:positionV>
                <wp:extent cx="1828800" cy="9525"/>
                <wp:effectExtent l="9525" t="57150" r="19050" b="47625"/>
                <wp:wrapNone/>
                <wp:docPr id="2096" name="AutoShap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95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1" o:spid="_x0000_s1026" type="#_x0000_t32" style="position:absolute;margin-left:229.5pt;margin-top:434.05pt;width:2in;height:.75pt;flip:y;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">
                <v:stroke endarrow="block"/>
              </v:shape>
            </w:pict>
          </mc:Fallback>
        </mc:AlternateContent>
      </w:r>
      <w:r w:rsidR="00F56175">
        <w:rPr>
          <w:noProof/>
        </w:rPr>
        <w:drawing>
          <wp:anchor distT="0" distB="0" distL="114300" distR="114300" simplePos="0" relativeHeight="252649472" behindDoc="0" locked="0" layoutInCell="1" allowOverlap="1" wp14:anchorId="06066ED7" wp14:editId="3FD6E434">
            <wp:simplePos x="0" y="0"/>
            <wp:positionH relativeFrom="column">
              <wp:posOffset>-276225</wp:posOffset>
            </wp:positionH>
            <wp:positionV relativeFrom="paragraph">
              <wp:posOffset>549910</wp:posOffset>
            </wp:positionV>
            <wp:extent cx="6837045" cy="68675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51763" t="-3419" b="3419"/>
                    <a:stretch/>
                  </pic:blipFill>
                  <pic:spPr bwMode="auto">
                    <a:xfrm>
                      <a:off x="0" y="0"/>
                      <a:ext cx="6837045" cy="6867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661760" behindDoc="0" locked="0" layoutInCell="1" allowOverlap="1" wp14:anchorId="31FD7E47" wp14:editId="64E22609">
                <wp:simplePos x="0" y="0"/>
                <wp:positionH relativeFrom="column">
                  <wp:posOffset>19050</wp:posOffset>
                </wp:positionH>
                <wp:positionV relativeFrom="paragraph">
                  <wp:posOffset>2545080</wp:posOffset>
                </wp:positionV>
                <wp:extent cx="2724150" cy="723900"/>
                <wp:effectExtent l="9525" t="13970" r="9525" b="5080"/>
                <wp:wrapNone/>
                <wp:docPr id="2095"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723900"/>
                        </a:xfrm>
                        <a:prstGeom prst="rect">
                          <a:avLst/>
                        </a:prstGeom>
                        <a:solidFill>
                          <a:srgbClr val="FFFFFF"/>
                        </a:solidFill>
                        <a:ln w="9525">
                          <a:solidFill>
                            <a:srgbClr val="000000"/>
                          </a:solidFill>
                          <a:miter lim="800000"/>
                          <a:headEnd/>
                          <a:tailEnd/>
                        </a:ln>
                      </wps:spPr>
                      <wps:txbx>
                        <w:txbxContent>
                          <w:p w:rsidR="00D15D80" w:rsidRDefault="00D15D80">
                            <w:r>
                              <w:t>Once all of the accounts are voted you will use this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1" o:spid="_x0000_s1049" type="#_x0000_t202" style="position:absolute;margin-left:1.5pt;margin-top:200.4pt;width:214.5pt;height:57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">
                <v:textbox>
                  <w:txbxContent>
                    <w:p w:rsidR="00D15D80" w:rsidRDefault="00D15D80">
                      <w:r>
                        <w:t>Once all of the accounts are voted you will use this button.</w:t>
                      </w:r>
                    </w:p>
                  </w:txbxContent>
                </v:textbox>
              </v:shape>
            </w:pict>
          </mc:Fallback>
        </mc:AlternateContent>
      </w:r>
      <w:r>
        <w:rPr>
          <w:noProof/>
        </w:rPr>
        <mc:AlternateContent>
          <mc:Choice Requires="wps">
            <w:drawing>
              <wp:anchor distT="0" distB="0" distL="114300" distR="114300" simplePos="0" relativeHeight="252659712" behindDoc="0" locked="0" layoutInCell="1" allowOverlap="1" wp14:anchorId="52DA029B" wp14:editId="10A2DE43">
                <wp:simplePos x="0" y="0"/>
                <wp:positionH relativeFrom="column">
                  <wp:posOffset>628650</wp:posOffset>
                </wp:positionH>
                <wp:positionV relativeFrom="paragraph">
                  <wp:posOffset>6840855</wp:posOffset>
                </wp:positionV>
                <wp:extent cx="2714625" cy="533400"/>
                <wp:effectExtent l="9525" t="13970" r="9525" b="5080"/>
                <wp:wrapNone/>
                <wp:docPr id="2094"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533400"/>
                        </a:xfrm>
                        <a:prstGeom prst="rect">
                          <a:avLst/>
                        </a:prstGeom>
                        <a:solidFill>
                          <a:srgbClr val="FFFFFF"/>
                        </a:solidFill>
                        <a:ln w="9525">
                          <a:solidFill>
                            <a:srgbClr val="000000"/>
                          </a:solidFill>
                          <a:miter lim="800000"/>
                          <a:headEnd/>
                          <a:tailEnd/>
                        </a:ln>
                      </wps:spPr>
                      <wps:txbx>
                        <w:txbxContent>
                          <w:p w:rsidR="00D15D80" w:rsidRDefault="00D15D80">
                            <w:r>
                              <w:t>If there are multiple accounts you can use this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9" o:spid="_x0000_s1050" type="#_x0000_t202" style="position:absolute;margin-left:49.5pt;margin-top:538.65pt;width:213.75pt;height:42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">
                <v:textbox>
                  <w:txbxContent>
                    <w:p w:rsidR="00D15D80" w:rsidRDefault="00D15D80">
                      <w:r>
                        <w:t>If there are multiple accounts you can use this button.</w:t>
                      </w:r>
                    </w:p>
                  </w:txbxContent>
                </v:textbox>
              </v:shape>
            </w:pict>
          </mc:Fallback>
        </mc:AlternateContent>
      </w:r>
      <w:r>
        <w:rPr>
          <w:noProof/>
        </w:rPr>
        <mc:AlternateContent>
          <mc:Choice Requires="wps">
            <w:drawing>
              <wp:anchor distT="0" distB="0" distL="114300" distR="114300" simplePos="0" relativeHeight="252656640" behindDoc="0" locked="0" layoutInCell="1" allowOverlap="1" wp14:anchorId="53355DAC" wp14:editId="41576534">
                <wp:simplePos x="0" y="0"/>
                <wp:positionH relativeFrom="column">
                  <wp:posOffset>1371600</wp:posOffset>
                </wp:positionH>
                <wp:positionV relativeFrom="paragraph">
                  <wp:posOffset>4878705</wp:posOffset>
                </wp:positionV>
                <wp:extent cx="1543050" cy="1571625"/>
                <wp:effectExtent l="9525" t="13970" r="9525" b="5080"/>
                <wp:wrapNone/>
                <wp:docPr id="2093"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571625"/>
                        </a:xfrm>
                        <a:prstGeom prst="rect">
                          <a:avLst/>
                        </a:prstGeom>
                        <a:solidFill>
                          <a:srgbClr val="FFFFFF"/>
                        </a:solidFill>
                        <a:ln w="9525">
                          <a:solidFill>
                            <a:srgbClr val="000000"/>
                          </a:solidFill>
                          <a:miter lim="800000"/>
                          <a:headEnd/>
                          <a:tailEnd/>
                        </a:ln>
                      </wps:spPr>
                      <wps:txbx>
                        <w:txbxContent>
                          <w:p w:rsidR="00D15D80" w:rsidRDefault="00D15D80">
                            <w:r>
                              <w:t>If the shareholder wants to vote with the Board’s recommendations all you would have to do is hit this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5" o:spid="_x0000_s1051" type="#_x0000_t202" style="position:absolute;margin-left:108pt;margin-top:384.15pt;width:121.5pt;height:123.7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">
                <v:textbox>
                  <w:txbxContent>
                    <w:p w:rsidR="00D15D80" w:rsidRDefault="00D15D80">
                      <w:r>
                        <w:t>If the shareholder wants to vote with the Board’s recommendations all you would have to do is hit this button</w:t>
                      </w:r>
                    </w:p>
                  </w:txbxContent>
                </v:textbox>
              </v:shape>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4"/>
        <w:gridCol w:w="2394"/>
        <w:gridCol w:w="2394"/>
      </w:tblGrid>
      <w:tr w:rsidR="00F56175" w:rsidRPr="00797B88" w:rsidTr="007F48BE">
        <w:trPr>
          <w:jc w:val="center"/>
        </w:trPr>
        <w:tc>
          <w:tcPr>
            <w:tcW w:w="2394" w:type="dxa"/>
          </w:tcPr>
          <w:p w:rsidR="00F56175" w:rsidRPr="0091111C" w:rsidRDefault="00F56175" w:rsidP="003D5755">
            <w:pPr>
              <w:rPr>
                <w:b/>
                <w:sz w:val="28"/>
                <w:szCs w:val="28"/>
              </w:rPr>
            </w:pPr>
          </w:p>
        </w:tc>
        <w:tc>
          <w:tcPr>
            <w:tcW w:w="2394" w:type="dxa"/>
          </w:tcPr>
          <w:p w:rsidR="00F56175" w:rsidRPr="0091111C" w:rsidRDefault="00F56175" w:rsidP="003D5755">
            <w:pPr>
              <w:rPr>
                <w:b/>
                <w:sz w:val="28"/>
                <w:szCs w:val="28"/>
              </w:rPr>
            </w:pPr>
          </w:p>
        </w:tc>
        <w:tc>
          <w:tcPr>
            <w:tcW w:w="2394" w:type="dxa"/>
          </w:tcPr>
          <w:p w:rsidR="00F56175" w:rsidRPr="0091111C" w:rsidRDefault="00F56175" w:rsidP="003D5755">
            <w:pPr>
              <w:rPr>
                <w:b/>
                <w:sz w:val="28"/>
                <w:szCs w:val="28"/>
              </w:rPr>
            </w:pPr>
          </w:p>
        </w:tc>
      </w:tr>
    </w:tbl>
    <w:p w:rsidR="003409F0" w:rsidRPr="00797B88" w:rsidRDefault="00F56175" w:rsidP="00F56175">
      <w:pPr>
        <w:rPr>
          <w:rFonts w:ascii="Calibri" w:hAnsi="Calibri"/>
          <w:b/>
          <w:sz w:val="32"/>
          <w:szCs w:val="32"/>
        </w:rPr>
      </w:pPr>
      <w:proofErr w:type="spellStart"/>
      <w:r>
        <w:rPr>
          <w:rFonts w:ascii="Calibri" w:hAnsi="Calibri"/>
          <w:b/>
          <w:sz w:val="28"/>
          <w:szCs w:val="28"/>
        </w:rPr>
        <w:t>Dispositioning</w:t>
      </w:r>
      <w:proofErr w:type="spellEnd"/>
    </w:p>
    <w:p w:rsidR="00545724" w:rsidRDefault="00AB237A" w:rsidP="00F56175">
      <w:pPr>
        <w:rPr>
          <w:rFonts w:ascii="Calibri" w:hAnsi="Calibri"/>
          <w:sz w:val="24"/>
          <w:szCs w:val="24"/>
        </w:rPr>
      </w:pPr>
      <w:r>
        <w:rPr>
          <w:rFonts w:ascii="Calibri" w:hAnsi="Calibri"/>
          <w:sz w:val="24"/>
          <w:szCs w:val="24"/>
        </w:rPr>
        <w:t>If you are not voting the account you will have to disposition the account. You will have to choose what disposition best fits what transpired on the call. There will not be a disposition for every scenario. If you are uncertain to which one to use please ask your team</w:t>
      </w:r>
      <w:r w:rsidR="0016183C">
        <w:rPr>
          <w:rFonts w:ascii="Calibri" w:hAnsi="Calibri"/>
          <w:sz w:val="24"/>
          <w:szCs w:val="24"/>
        </w:rPr>
        <w:t xml:space="preserve"> </w:t>
      </w:r>
      <w:r>
        <w:rPr>
          <w:rFonts w:ascii="Calibri" w:hAnsi="Calibri"/>
          <w:sz w:val="24"/>
          <w:szCs w:val="24"/>
        </w:rPr>
        <w:t>lead.</w:t>
      </w:r>
    </w:p>
    <w:p w:rsidR="00AB237A" w:rsidRPr="00F56175" w:rsidRDefault="00AB237A" w:rsidP="00F56175">
      <w:pPr>
        <w:rPr>
          <w:rFonts w:ascii="Calibri" w:eastAsiaTheme="majorEastAsia" w:hAnsi="Calibri" w:cstheme="majorBidi"/>
          <w:b/>
          <w:bCs/>
          <w:sz w:val="32"/>
          <w:szCs w:val="32"/>
          <w:u w:val="single"/>
        </w:rPr>
      </w:pPr>
    </w:p>
    <w:p w:rsidR="00D96641" w:rsidRDefault="00096F65" w:rsidP="00DD2C29">
      <w:pPr>
        <w:jc w:val="center"/>
        <w:rPr>
          <w:rFonts w:ascii="Calibri" w:hAnsi="Calibri"/>
          <w:b/>
          <w:sz w:val="32"/>
          <w:szCs w:val="32"/>
        </w:rPr>
      </w:pPr>
      <w:r>
        <w:rPr>
          <w:noProof/>
        </w:rPr>
        <mc:AlternateContent>
          <mc:Choice Requires="wps">
            <w:drawing>
              <wp:anchor distT="0" distB="0" distL="114300" distR="114300" simplePos="0" relativeHeight="252674048" behindDoc="0" locked="0" layoutInCell="1" allowOverlap="1" wp14:anchorId="50D24DF0" wp14:editId="2F04C60F">
                <wp:simplePos x="0" y="0"/>
                <wp:positionH relativeFrom="column">
                  <wp:posOffset>1590675</wp:posOffset>
                </wp:positionH>
                <wp:positionV relativeFrom="paragraph">
                  <wp:posOffset>2130425</wp:posOffset>
                </wp:positionV>
                <wp:extent cx="1476375" cy="0"/>
                <wp:effectExtent l="9525" t="57150" r="19050" b="57150"/>
                <wp:wrapNone/>
                <wp:docPr id="2092" name="AutoShap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637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5" o:spid="_x0000_s1026" type="#_x0000_t32" style="position:absolute;margin-left:125.25pt;margin-top:167.75pt;width:116.25pt;height:0;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">
                <v:stroke endarrow="block"/>
              </v:shape>
            </w:pict>
          </mc:Fallback>
        </mc:AlternateContent>
      </w:r>
      <w:r>
        <w:rPr>
          <w:noProof/>
        </w:rPr>
        <mc:AlternateContent>
          <mc:Choice Requires="wps">
            <w:drawing>
              <wp:anchor distT="0" distB="0" distL="114300" distR="114300" simplePos="0" relativeHeight="252663808" behindDoc="0" locked="0" layoutInCell="1" allowOverlap="1" wp14:anchorId="652EE711" wp14:editId="53636B2A">
                <wp:simplePos x="0" y="0"/>
                <wp:positionH relativeFrom="column">
                  <wp:posOffset>381000</wp:posOffset>
                </wp:positionH>
                <wp:positionV relativeFrom="paragraph">
                  <wp:posOffset>1797050</wp:posOffset>
                </wp:positionV>
                <wp:extent cx="1276350" cy="1533525"/>
                <wp:effectExtent l="9525" t="9525" r="9525" b="9525"/>
                <wp:wrapNone/>
                <wp:docPr id="2091"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533525"/>
                        </a:xfrm>
                        <a:prstGeom prst="rect">
                          <a:avLst/>
                        </a:prstGeom>
                        <a:solidFill>
                          <a:srgbClr val="FFFFFF"/>
                        </a:solidFill>
                        <a:ln w="9525">
                          <a:solidFill>
                            <a:srgbClr val="000000"/>
                          </a:solidFill>
                          <a:miter lim="800000"/>
                          <a:headEnd/>
                          <a:tailEnd/>
                        </a:ln>
                      </wps:spPr>
                      <wps:txbx>
                        <w:txbxContent>
                          <w:p w:rsidR="00D15D80" w:rsidRDefault="00D15D80">
                            <w:r>
                              <w:t>This drop down box will give you all of your disposition options.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4" o:spid="_x0000_s1052" type="#_x0000_t202" style="position:absolute;left:0;text-align:left;margin-left:30pt;margin-top:141.5pt;width:100.5pt;height:120.7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">
                <v:textbox>
                  <w:txbxContent>
                    <w:p w:rsidR="00D15D80" w:rsidRDefault="00D15D80">
                      <w:r>
                        <w:t>This drop down box will give you all of your disposition options.</w:t>
                      </w:r>
                    </w:p>
                  </w:txbxContent>
                </v:textbox>
              </v:shape>
            </w:pict>
          </mc:Fallback>
        </mc:AlternateContent>
      </w:r>
      <w:r w:rsidR="00AB237A">
        <w:rPr>
          <w:noProof/>
        </w:rPr>
        <w:drawing>
          <wp:inline distT="0" distB="0" distL="0" distR="0" wp14:anchorId="28130AFE" wp14:editId="7D9978DA">
            <wp:extent cx="5638800" cy="6096000"/>
            <wp:effectExtent l="0" t="0" r="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9840" t="1709" r="2404" b="-1709"/>
                    <a:stretch/>
                  </pic:blipFill>
                  <pic:spPr bwMode="auto">
                    <a:xfrm>
                      <a:off x="0" y="0"/>
                      <a:ext cx="5638800" cy="6096000"/>
                    </a:xfrm>
                    <a:prstGeom prst="rect">
                      <a:avLst/>
                    </a:prstGeom>
                    <a:ln>
                      <a:noFill/>
                    </a:ln>
                    <a:extLst>
                      <a:ext uri="{53640926-AAD7-44D8-BBD7-CCE9431645EC}">
                        <a14:shadowObscured xmlns:a14="http://schemas.microsoft.com/office/drawing/2010/main"/>
                      </a:ext>
                    </a:extLst>
                  </pic:spPr>
                </pic:pic>
              </a:graphicData>
            </a:graphic>
          </wp:inline>
        </w:drawing>
      </w:r>
      <w:r w:rsidR="003409F0">
        <w:rPr>
          <w:rFonts w:ascii="Calibri" w:hAnsi="Calibri"/>
          <w:b/>
          <w:sz w:val="32"/>
          <w:szCs w:val="32"/>
        </w:rPr>
        <w:br w:type="page"/>
      </w:r>
    </w:p>
    <w:p w:rsidR="009C5520" w:rsidRPr="009C5520" w:rsidRDefault="00096F65" w:rsidP="009C5520">
      <w:pPr>
        <w:spacing w:after="0"/>
        <w:jc w:val="center"/>
        <w:rPr>
          <w:rFonts w:ascii="Calibri" w:hAnsi="Calibri"/>
          <w:b/>
          <w:sz w:val="24"/>
          <w:szCs w:val="24"/>
          <w:u w:val="single"/>
        </w:rPr>
      </w:pPr>
      <w:r>
        <w:rPr>
          <w:noProof/>
        </w:rPr>
        <w:lastRenderedPageBreak/>
        <mc:AlternateContent>
          <mc:Choice Requires="wps">
            <w:drawing>
              <wp:anchor distT="0" distB="0" distL="114300" distR="114300" simplePos="0" relativeHeight="252666880" behindDoc="0" locked="0" layoutInCell="1" allowOverlap="1" wp14:anchorId="03BE4773" wp14:editId="35C7AAD2">
                <wp:simplePos x="0" y="0"/>
                <wp:positionH relativeFrom="column">
                  <wp:posOffset>1933575</wp:posOffset>
                </wp:positionH>
                <wp:positionV relativeFrom="paragraph">
                  <wp:posOffset>3476625</wp:posOffset>
                </wp:positionV>
                <wp:extent cx="2171700" cy="0"/>
                <wp:effectExtent l="9525" t="57150" r="19050" b="57150"/>
                <wp:wrapNone/>
                <wp:docPr id="2090" name="AutoShap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8" o:spid="_x0000_s1026" type="#_x0000_t32" style="position:absolute;margin-left:152.25pt;margin-top:273.75pt;width:171pt;height:0;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">
                <v:stroke endarrow="block"/>
              </v:shape>
            </w:pict>
          </mc:Fallback>
        </mc:AlternateContent>
      </w:r>
      <w:r>
        <w:rPr>
          <w:noProof/>
        </w:rPr>
        <mc:AlternateContent>
          <mc:Choice Requires="wps">
            <w:drawing>
              <wp:anchor distT="0" distB="0" distL="114300" distR="114300" simplePos="0" relativeHeight="252668928" behindDoc="0" locked="0" layoutInCell="1" allowOverlap="1" wp14:anchorId="47F0FBED" wp14:editId="02FD9170">
                <wp:simplePos x="0" y="0"/>
                <wp:positionH relativeFrom="column">
                  <wp:posOffset>1885950</wp:posOffset>
                </wp:positionH>
                <wp:positionV relativeFrom="paragraph">
                  <wp:posOffset>495300</wp:posOffset>
                </wp:positionV>
                <wp:extent cx="2552700" cy="1038225"/>
                <wp:effectExtent l="9525" t="9525" r="9525" b="9525"/>
                <wp:wrapNone/>
                <wp:docPr id="2089"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038225"/>
                        </a:xfrm>
                        <a:prstGeom prst="rect">
                          <a:avLst/>
                        </a:prstGeom>
                        <a:solidFill>
                          <a:srgbClr val="FFFFFF"/>
                        </a:solidFill>
                        <a:ln w="9525">
                          <a:solidFill>
                            <a:srgbClr val="000000"/>
                          </a:solidFill>
                          <a:miter lim="800000"/>
                          <a:headEnd/>
                          <a:tailEnd/>
                        </a:ln>
                      </wps:spPr>
                      <wps:txbx>
                        <w:txbxContent>
                          <w:p w:rsidR="00D15D80" w:rsidRDefault="00D15D80">
                            <w:r>
                              <w:t>Once you have chosen your disposition and wrote the appropriate notes you will hit this green button and it will save it for all of the accounts.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0" o:spid="_x0000_s1053" type="#_x0000_t202" style="position:absolute;left:0;text-align:left;margin-left:148.5pt;margin-top:39pt;width:201pt;height:81.7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">
                <v:textbox>
                  <w:txbxContent>
                    <w:p w:rsidR="00D15D80" w:rsidRDefault="00D15D80">
                      <w:r>
                        <w:t>Once you have chosen your disposition and wrote the appropriate notes you will hit this green button and it will save it for all of the accounts.</w:t>
                      </w:r>
                    </w:p>
                  </w:txbxContent>
                </v:textbox>
              </v:shape>
            </w:pict>
          </mc:Fallback>
        </mc:AlternateContent>
      </w:r>
      <w:r>
        <w:rPr>
          <w:noProof/>
        </w:rPr>
        <mc:AlternateContent>
          <mc:Choice Requires="wps">
            <w:drawing>
              <wp:anchor distT="0" distB="0" distL="114300" distR="114300" simplePos="0" relativeHeight="252667904" behindDoc="0" locked="0" layoutInCell="1" allowOverlap="1" wp14:anchorId="54C11D19" wp14:editId="0F8636C2">
                <wp:simplePos x="0" y="0"/>
                <wp:positionH relativeFrom="column">
                  <wp:posOffset>3248025</wp:posOffset>
                </wp:positionH>
                <wp:positionV relativeFrom="paragraph">
                  <wp:posOffset>1533525</wp:posOffset>
                </wp:positionV>
                <wp:extent cx="0" cy="762000"/>
                <wp:effectExtent l="57150" t="9525" r="57150" b="19050"/>
                <wp:wrapNone/>
                <wp:docPr id="2088" name="AutoShap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9" o:spid="_x0000_s1026" type="#_x0000_t32" style="position:absolute;margin-left:255.75pt;margin-top:120.75pt;width:0;height:60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">
                <v:stroke endarrow="block"/>
              </v:shape>
            </w:pict>
          </mc:Fallback>
        </mc:AlternateContent>
      </w:r>
      <w:r>
        <w:rPr>
          <w:noProof/>
        </w:rPr>
        <mc:AlternateContent>
          <mc:Choice Requires="wps">
            <w:drawing>
              <wp:anchor distT="0" distB="0" distL="114300" distR="114300" simplePos="0" relativeHeight="252665856" behindDoc="0" locked="0" layoutInCell="1" allowOverlap="1" wp14:anchorId="2AEF5F75" wp14:editId="3C2DE113">
                <wp:simplePos x="0" y="0"/>
                <wp:positionH relativeFrom="column">
                  <wp:posOffset>361950</wp:posOffset>
                </wp:positionH>
                <wp:positionV relativeFrom="paragraph">
                  <wp:posOffset>3086100</wp:posOffset>
                </wp:positionV>
                <wp:extent cx="1524000" cy="1514475"/>
                <wp:effectExtent l="9525" t="9525" r="9525" b="9525"/>
                <wp:wrapNone/>
                <wp:docPr id="2087"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514475"/>
                        </a:xfrm>
                        <a:prstGeom prst="rect">
                          <a:avLst/>
                        </a:prstGeom>
                        <a:solidFill>
                          <a:srgbClr val="FFFFFF"/>
                        </a:solidFill>
                        <a:ln w="9525">
                          <a:solidFill>
                            <a:srgbClr val="000000"/>
                          </a:solidFill>
                          <a:miter lim="800000"/>
                          <a:headEnd/>
                          <a:tailEnd/>
                        </a:ln>
                      </wps:spPr>
                      <wps:txbx>
                        <w:txbxContent>
                          <w:p w:rsidR="00D15D80" w:rsidRDefault="00D15D80">
                            <w:r>
                              <w:t>This box is where you would write detailed notes so that the next agent has an idea of what transpired on the previous call.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7" o:spid="_x0000_s1054" type="#_x0000_t202" style="position:absolute;left:0;text-align:left;margin-left:28.5pt;margin-top:243pt;width:120pt;height:119.2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">
                <v:textbox>
                  <w:txbxContent>
                    <w:p w:rsidR="00D15D80" w:rsidRDefault="00D15D80">
                      <w:r>
                        <w:t>This box is where you would write detailed notes so that the next agent has an idea of what transpired on the previous call.</w:t>
                      </w:r>
                    </w:p>
                  </w:txbxContent>
                </v:textbox>
              </v:shape>
            </w:pict>
          </mc:Fallback>
        </mc:AlternateContent>
      </w:r>
      <w:r w:rsidR="00AB237A">
        <w:rPr>
          <w:noProof/>
        </w:rPr>
        <w:drawing>
          <wp:inline distT="0" distB="0" distL="0" distR="0" wp14:anchorId="47205A03" wp14:editId="3F2A0333">
            <wp:extent cx="5743575" cy="6131306"/>
            <wp:effectExtent l="0" t="0" r="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4647"/>
                    <a:stretch/>
                  </pic:blipFill>
                  <pic:spPr bwMode="auto">
                    <a:xfrm>
                      <a:off x="0" y="0"/>
                      <a:ext cx="5743575" cy="6131306"/>
                    </a:xfrm>
                    <a:prstGeom prst="rect">
                      <a:avLst/>
                    </a:prstGeom>
                    <a:ln>
                      <a:noFill/>
                    </a:ln>
                    <a:extLst>
                      <a:ext uri="{53640926-AAD7-44D8-BBD7-CCE9431645EC}">
                        <a14:shadowObscured xmlns:a14="http://schemas.microsoft.com/office/drawing/2010/main"/>
                      </a:ext>
                    </a:extLst>
                  </pic:spPr>
                </pic:pic>
              </a:graphicData>
            </a:graphic>
          </wp:inline>
        </w:drawing>
      </w:r>
    </w:p>
    <w:p w:rsidR="00674B1D" w:rsidRDefault="00674B1D" w:rsidP="00DD2C29">
      <w:pPr>
        <w:jc w:val="center"/>
        <w:rPr>
          <w:rFonts w:ascii="Calibri" w:hAnsi="Calibri"/>
          <w:b/>
          <w:noProof/>
          <w:sz w:val="32"/>
          <w:szCs w:val="32"/>
        </w:rPr>
      </w:pPr>
    </w:p>
    <w:p w:rsidR="00674B1D" w:rsidRDefault="0060135F" w:rsidP="00DD2C29">
      <w:pPr>
        <w:jc w:val="center"/>
        <w:rPr>
          <w:rFonts w:ascii="Calibri" w:hAnsi="Calibri"/>
          <w:b/>
          <w:noProof/>
          <w:sz w:val="32"/>
          <w:szCs w:val="32"/>
        </w:rPr>
      </w:pPr>
      <w:r>
        <w:rPr>
          <w:rFonts w:ascii="Calibri" w:hAnsi="Calibri"/>
          <w:b/>
          <w:noProof/>
          <w:sz w:val="32"/>
          <w:szCs w:val="32"/>
        </w:rPr>
        <w:t>Note:</w:t>
      </w:r>
      <w:r w:rsidRPr="0060135F">
        <w:rPr>
          <w:rFonts w:ascii="Calibri" w:eastAsia="Times New Roman" w:hAnsi="Calibri" w:cs="Calibri"/>
          <w:color w:val="000000"/>
        </w:rPr>
        <w:t xml:space="preserve"> </w:t>
      </w:r>
      <w:r w:rsidRPr="0060135F">
        <w:rPr>
          <w:rFonts w:ascii="Calibri" w:eastAsia="Times New Roman" w:hAnsi="Calibri" w:cs="Calibri"/>
          <w:b/>
          <w:color w:val="000000"/>
        </w:rPr>
        <w:t xml:space="preserve">When you click finish, you are wrapping up your call and will accumulate a </w:t>
      </w:r>
      <w:r>
        <w:rPr>
          <w:rFonts w:ascii="Calibri" w:eastAsia="Times New Roman" w:hAnsi="Calibri" w:cs="Calibri"/>
          <w:b/>
          <w:color w:val="000000"/>
        </w:rPr>
        <w:t>“</w:t>
      </w:r>
      <w:r w:rsidRPr="0060135F">
        <w:rPr>
          <w:rFonts w:ascii="Calibri" w:eastAsia="Times New Roman" w:hAnsi="Calibri" w:cs="Calibri"/>
          <w:b/>
          <w:color w:val="000000"/>
        </w:rPr>
        <w:t>wrap time.</w:t>
      </w:r>
      <w:r>
        <w:rPr>
          <w:rFonts w:ascii="Calibri" w:eastAsia="Times New Roman" w:hAnsi="Calibri" w:cs="Calibri"/>
          <w:b/>
          <w:color w:val="000000"/>
        </w:rPr>
        <w:t>”</w:t>
      </w:r>
      <w:r w:rsidRPr="0060135F">
        <w:rPr>
          <w:rFonts w:ascii="Calibri" w:eastAsia="Times New Roman" w:hAnsi="Calibri" w:cs="Calibri"/>
          <w:b/>
          <w:color w:val="000000"/>
        </w:rPr>
        <w:t xml:space="preserve"> Keep your time no longer than 30 seconds</w:t>
      </w:r>
      <w:r>
        <w:rPr>
          <w:rFonts w:ascii="Calibri" w:eastAsia="Times New Roman" w:hAnsi="Calibri" w:cs="Calibri"/>
          <w:b/>
          <w:color w:val="000000"/>
        </w:rPr>
        <w:t xml:space="preserve"> per call to maintain a low total wrap time for the day</w:t>
      </w:r>
      <w:r w:rsidRPr="0060135F">
        <w:rPr>
          <w:rFonts w:ascii="Calibri" w:eastAsia="Times New Roman" w:hAnsi="Calibri" w:cs="Calibri"/>
          <w:b/>
          <w:color w:val="000000"/>
        </w:rPr>
        <w:t>. You want to make as many calls as possible to keep your stats high.</w:t>
      </w:r>
    </w:p>
    <w:p w:rsidR="00674B1D" w:rsidRDefault="00674B1D" w:rsidP="00DD2C29">
      <w:pPr>
        <w:jc w:val="center"/>
        <w:rPr>
          <w:rFonts w:ascii="Calibri" w:hAnsi="Calibri"/>
          <w:b/>
          <w:noProof/>
          <w:sz w:val="32"/>
          <w:szCs w:val="32"/>
        </w:rPr>
      </w:pPr>
    </w:p>
    <w:p w:rsidR="00674B1D" w:rsidRDefault="00674B1D" w:rsidP="00DD2C29">
      <w:pPr>
        <w:jc w:val="center"/>
        <w:rPr>
          <w:rFonts w:ascii="Calibri" w:hAnsi="Calibri"/>
          <w:b/>
          <w:noProof/>
          <w:sz w:val="32"/>
          <w:szCs w:val="32"/>
        </w:rPr>
      </w:pPr>
    </w:p>
    <w:p w:rsidR="00674B1D" w:rsidRPr="00674B1D" w:rsidRDefault="00674B1D" w:rsidP="00674B1D">
      <w:pPr>
        <w:rPr>
          <w:rFonts w:ascii="Calibri" w:hAnsi="Calibri"/>
          <w:b/>
          <w:noProof/>
          <w:sz w:val="28"/>
          <w:szCs w:val="32"/>
        </w:rPr>
      </w:pPr>
    </w:p>
    <w:p w:rsidR="003409F0" w:rsidRDefault="00096F65" w:rsidP="00DD2C29">
      <w:pPr>
        <w:jc w:val="center"/>
        <w:rPr>
          <w:rFonts w:ascii="Calibri" w:hAnsi="Calibri"/>
          <w:b/>
          <w:sz w:val="32"/>
          <w:szCs w:val="32"/>
        </w:rPr>
      </w:pPr>
      <w:r>
        <w:rPr>
          <w:noProof/>
        </w:rPr>
        <mc:AlternateContent>
          <mc:Choice Requires="wps">
            <w:drawing>
              <wp:anchor distT="0" distB="0" distL="114300" distR="114300" simplePos="0" relativeHeight="252679168" behindDoc="0" locked="0" layoutInCell="1" allowOverlap="1" wp14:anchorId="49C99AC3" wp14:editId="5642FF82">
                <wp:simplePos x="0" y="0"/>
                <wp:positionH relativeFrom="column">
                  <wp:posOffset>3057525</wp:posOffset>
                </wp:positionH>
                <wp:positionV relativeFrom="paragraph">
                  <wp:posOffset>1852295</wp:posOffset>
                </wp:positionV>
                <wp:extent cx="409575" cy="9525"/>
                <wp:effectExtent l="9525" t="47625" r="19050" b="57150"/>
                <wp:wrapNone/>
                <wp:docPr id="2086" name="AutoShap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95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0" o:spid="_x0000_s1026" type="#_x0000_t32" style="position:absolute;margin-left:240.75pt;margin-top:145.85pt;width:32.25pt;height:.7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">
                <v:stroke endarrow="block"/>
              </v:shape>
            </w:pict>
          </mc:Fallback>
        </mc:AlternateContent>
      </w:r>
      <w:r>
        <w:rPr>
          <w:noProof/>
        </w:rPr>
        <mc:AlternateContent>
          <mc:Choice Requires="wps">
            <w:drawing>
              <wp:anchor distT="0" distB="0" distL="114300" distR="114300" simplePos="0" relativeHeight="252678144" behindDoc="0" locked="0" layoutInCell="1" allowOverlap="1" wp14:anchorId="635101CE" wp14:editId="35BF2509">
                <wp:simplePos x="0" y="0"/>
                <wp:positionH relativeFrom="column">
                  <wp:posOffset>1233170</wp:posOffset>
                </wp:positionH>
                <wp:positionV relativeFrom="paragraph">
                  <wp:posOffset>937895</wp:posOffset>
                </wp:positionV>
                <wp:extent cx="1824355" cy="1295400"/>
                <wp:effectExtent l="13970" t="9525" r="9525" b="9525"/>
                <wp:wrapNone/>
                <wp:docPr id="2085"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1295400"/>
                        </a:xfrm>
                        <a:prstGeom prst="rect">
                          <a:avLst/>
                        </a:prstGeom>
                        <a:solidFill>
                          <a:srgbClr val="FFFFFF"/>
                        </a:solidFill>
                        <a:ln w="9525">
                          <a:solidFill>
                            <a:srgbClr val="000000"/>
                          </a:solidFill>
                          <a:miter lim="800000"/>
                          <a:headEnd/>
                          <a:tailEnd/>
                        </a:ln>
                      </wps:spPr>
                      <wps:txbx>
                        <w:txbxContent>
                          <w:p w:rsidR="00D15D80" w:rsidRDefault="00D15D80">
                            <w:r>
                              <w:t>You will use this button when you have to add a new number or an email.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9" o:spid="_x0000_s1055" type="#_x0000_t202" style="position:absolute;left:0;text-align:left;margin-left:97.1pt;margin-top:73.85pt;width:143.65pt;height:102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">
                <v:textbox>
                  <w:txbxContent>
                    <w:p w:rsidR="00D15D80" w:rsidRDefault="00D15D80">
                      <w:r>
                        <w:t>You will use this button when you have to add a new number or an email.</w:t>
                      </w:r>
                    </w:p>
                  </w:txbxContent>
                </v:textbox>
              </v:shape>
            </w:pict>
          </mc:Fallback>
        </mc:AlternateContent>
      </w:r>
      <w:r w:rsidR="00674B1D">
        <w:rPr>
          <w:noProof/>
        </w:rPr>
        <w:drawing>
          <wp:inline distT="0" distB="0" distL="0" distR="0" wp14:anchorId="00FCA503" wp14:editId="7753164A">
            <wp:extent cx="5324475" cy="3238500"/>
            <wp:effectExtent l="0" t="0" r="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4455" t="33048" r="37500" b="27636"/>
                    <a:stretch/>
                  </pic:blipFill>
                  <pic:spPr bwMode="auto">
                    <a:xfrm>
                      <a:off x="0" y="0"/>
                      <a:ext cx="5324475" cy="3238500"/>
                    </a:xfrm>
                    <a:prstGeom prst="rect">
                      <a:avLst/>
                    </a:prstGeom>
                    <a:ln>
                      <a:noFill/>
                    </a:ln>
                    <a:extLst>
                      <a:ext uri="{53640926-AAD7-44D8-BBD7-CCE9431645EC}">
                        <a14:shadowObscured xmlns:a14="http://schemas.microsoft.com/office/drawing/2010/main"/>
                      </a:ext>
                    </a:extLst>
                  </pic:spPr>
                </pic:pic>
              </a:graphicData>
            </a:graphic>
          </wp:inline>
        </w:drawing>
      </w:r>
    </w:p>
    <w:p w:rsidR="00600883" w:rsidRDefault="00600883" w:rsidP="00D772DD">
      <w:pPr>
        <w:jc w:val="center"/>
        <w:rPr>
          <w:rFonts w:ascii="Calibri" w:hAnsi="Calibri"/>
          <w:b/>
          <w:sz w:val="24"/>
          <w:szCs w:val="24"/>
        </w:rPr>
      </w:pPr>
    </w:p>
    <w:p w:rsidR="009C5520" w:rsidRPr="009C5520" w:rsidRDefault="009C5520" w:rsidP="000832BA">
      <w:pPr>
        <w:spacing w:after="0"/>
        <w:rPr>
          <w:rFonts w:ascii="Calibri" w:hAnsi="Calibri"/>
          <w:b/>
          <w:sz w:val="24"/>
          <w:szCs w:val="24"/>
          <w:u w:val="single"/>
        </w:rPr>
      </w:pPr>
    </w:p>
    <w:p w:rsidR="006A7A0E" w:rsidRPr="0016183C" w:rsidRDefault="006504E1" w:rsidP="0016183C">
      <w:pPr>
        <w:rPr>
          <w:rFonts w:ascii="Calibri" w:hAnsi="Calibri"/>
          <w:b/>
          <w:sz w:val="32"/>
          <w:szCs w:val="32"/>
        </w:rPr>
      </w:pPr>
      <w:r>
        <w:rPr>
          <w:noProof/>
        </w:rPr>
        <mc:AlternateContent>
          <mc:Choice Requires="wps">
            <w:drawing>
              <wp:anchor distT="0" distB="0" distL="114300" distR="114300" simplePos="0" relativeHeight="252680192" behindDoc="0" locked="0" layoutInCell="1" allowOverlap="1" wp14:anchorId="21AC2503" wp14:editId="64149C36">
                <wp:simplePos x="0" y="0"/>
                <wp:positionH relativeFrom="column">
                  <wp:posOffset>685800</wp:posOffset>
                </wp:positionH>
                <wp:positionV relativeFrom="paragraph">
                  <wp:posOffset>962025</wp:posOffset>
                </wp:positionV>
                <wp:extent cx="1790700" cy="2028825"/>
                <wp:effectExtent l="0" t="0" r="19050" b="28575"/>
                <wp:wrapNone/>
                <wp:docPr id="2083" name="Text 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28825"/>
                        </a:xfrm>
                        <a:prstGeom prst="rect">
                          <a:avLst/>
                        </a:prstGeom>
                        <a:solidFill>
                          <a:srgbClr val="FFFFFF"/>
                        </a:solidFill>
                        <a:ln w="9525">
                          <a:solidFill>
                            <a:srgbClr val="000000"/>
                          </a:solidFill>
                          <a:miter lim="800000"/>
                          <a:headEnd/>
                          <a:tailEnd/>
                        </a:ln>
                      </wps:spPr>
                      <wps:txbx>
                        <w:txbxContent>
                          <w:p w:rsidR="00D15D80" w:rsidRDefault="00D15D80">
                            <w:r>
                              <w:t>Once you have updated the appropriate information you will hit save changes. Note: Phone 1 is the primary calling number. If you are given a new number to call, the new number goes in phone 1, and the current number goes in phone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1" o:spid="_x0000_s1056" type="#_x0000_t202" style="position:absolute;margin-left:54pt;margin-top:75.75pt;width:141pt;height:159.7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">
                <v:textbox>
                  <w:txbxContent>
                    <w:p w:rsidR="00D15D80" w:rsidRDefault="00D15D80">
                      <w:r>
                        <w:t>Once you have updated the appropriate information you will hit save changes. Note: Phone 1 is the primary calling number. If you are given a new number to call, the new number goes in phone 1, and the current number goes in phone 2.</w:t>
                      </w:r>
                    </w:p>
                  </w:txbxContent>
                </v:textbox>
              </v:shape>
            </w:pict>
          </mc:Fallback>
        </mc:AlternateContent>
      </w:r>
      <w:r>
        <w:rPr>
          <w:noProof/>
        </w:rPr>
        <mc:AlternateContent>
          <mc:Choice Requires="wps">
            <w:drawing>
              <wp:anchor distT="0" distB="0" distL="114300" distR="114300" simplePos="0" relativeHeight="252681216" behindDoc="0" locked="0" layoutInCell="1" allowOverlap="1" wp14:anchorId="26FD294C" wp14:editId="5925FEC8">
                <wp:simplePos x="0" y="0"/>
                <wp:positionH relativeFrom="column">
                  <wp:posOffset>2571750</wp:posOffset>
                </wp:positionH>
                <wp:positionV relativeFrom="paragraph">
                  <wp:posOffset>1096645</wp:posOffset>
                </wp:positionV>
                <wp:extent cx="1066800" cy="9525"/>
                <wp:effectExtent l="0" t="76200" r="19050" b="85725"/>
                <wp:wrapNone/>
                <wp:docPr id="2084" name="AutoShape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95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2" o:spid="_x0000_s1026" type="#_x0000_t32" style="position:absolute;margin-left:202.5pt;margin-top:86.35pt;width:84pt;height:.75pt;flip:y;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">
                <v:stroke endarrow="block"/>
              </v:shape>
            </w:pict>
          </mc:Fallback>
        </mc:AlternateContent>
      </w:r>
      <w:r w:rsidR="00674B1D">
        <w:rPr>
          <w:noProof/>
        </w:rPr>
        <w:drawing>
          <wp:inline distT="0" distB="0" distL="0" distR="0" wp14:anchorId="1C8EB685" wp14:editId="29FCCD81">
            <wp:extent cx="5381625" cy="2916110"/>
            <wp:effectExtent l="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5962" r="29327" b="38177"/>
                    <a:stretch/>
                  </pic:blipFill>
                  <pic:spPr bwMode="auto">
                    <a:xfrm>
                      <a:off x="0" y="0"/>
                      <a:ext cx="5381625" cy="2916110"/>
                    </a:xfrm>
                    <a:prstGeom prst="rect">
                      <a:avLst/>
                    </a:prstGeom>
                    <a:ln>
                      <a:noFill/>
                    </a:ln>
                    <a:extLst>
                      <a:ext uri="{53640926-AAD7-44D8-BBD7-CCE9431645EC}">
                        <a14:shadowObscured xmlns:a14="http://schemas.microsoft.com/office/drawing/2010/main"/>
                      </a:ext>
                    </a:extLst>
                  </pic:spPr>
                </pic:pic>
              </a:graphicData>
            </a:graphic>
          </wp:inline>
        </w:drawing>
      </w:r>
    </w:p>
    <w:p w:rsidR="006E0AE4" w:rsidRDefault="006E0AE4" w:rsidP="0016183C">
      <w:pPr>
        <w:tabs>
          <w:tab w:val="left" w:pos="5760"/>
        </w:tabs>
        <w:spacing w:after="240"/>
        <w:jc w:val="center"/>
        <w:rPr>
          <w:rFonts w:ascii="Calibri" w:hAnsi="Calibri"/>
          <w:noProof/>
          <w:sz w:val="24"/>
          <w:szCs w:val="24"/>
        </w:rPr>
      </w:pPr>
    </w:p>
    <w:p w:rsidR="00D030D2" w:rsidRDefault="006A7A0E" w:rsidP="0016183C">
      <w:pPr>
        <w:tabs>
          <w:tab w:val="left" w:pos="5760"/>
        </w:tabs>
        <w:spacing w:after="240"/>
        <w:jc w:val="center"/>
        <w:rPr>
          <w:noProof/>
        </w:rPr>
      </w:pPr>
      <w:r>
        <w:rPr>
          <w:rFonts w:ascii="Calibri" w:hAnsi="Calibri"/>
          <w:noProof/>
          <w:sz w:val="24"/>
          <w:szCs w:val="24"/>
        </w:rPr>
        <w:t>This is a sample of what an account would look like with mult</w:t>
      </w:r>
      <w:r w:rsidR="0016183C">
        <w:rPr>
          <w:rFonts w:ascii="Calibri" w:hAnsi="Calibri"/>
          <w:noProof/>
          <w:sz w:val="24"/>
          <w:szCs w:val="24"/>
        </w:rPr>
        <w:t>iple dispositions.</w:t>
      </w:r>
      <w:r w:rsidR="006E0AE4" w:rsidRPr="006E0AE4">
        <w:rPr>
          <w:noProof/>
        </w:rPr>
        <w:t xml:space="preserve"> </w:t>
      </w:r>
      <w:r w:rsidR="00D030D2">
        <w:rPr>
          <w:noProof/>
        </w:rPr>
        <w:t>When you get the chance, read the notes. You could learn valuable informartion on how to handle the account.</w:t>
      </w:r>
    </w:p>
    <w:p w:rsidR="006A7A0E" w:rsidRDefault="00D030D2" w:rsidP="0016183C">
      <w:pPr>
        <w:tabs>
          <w:tab w:val="left" w:pos="5760"/>
        </w:tabs>
        <w:spacing w:after="240"/>
        <w:jc w:val="center"/>
        <w:rPr>
          <w:noProof/>
        </w:rPr>
      </w:pPr>
      <w:r>
        <w:rPr>
          <w:noProof/>
        </w:rPr>
        <w:drawing>
          <wp:inline distT="0" distB="0" distL="0" distR="0">
            <wp:extent cx="5720969" cy="5095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0969" cy="5095875"/>
                    </a:xfrm>
                    <a:prstGeom prst="rect">
                      <a:avLst/>
                    </a:prstGeom>
                    <a:noFill/>
                    <a:ln>
                      <a:noFill/>
                    </a:ln>
                  </pic:spPr>
                </pic:pic>
              </a:graphicData>
            </a:graphic>
          </wp:inline>
        </w:drawing>
      </w:r>
    </w:p>
    <w:p w:rsidR="00D030D2" w:rsidRDefault="00D030D2" w:rsidP="0016183C">
      <w:pPr>
        <w:tabs>
          <w:tab w:val="left" w:pos="5760"/>
        </w:tabs>
        <w:spacing w:after="240"/>
        <w:jc w:val="center"/>
        <w:rPr>
          <w:rFonts w:ascii="Calibri" w:hAnsi="Calibri"/>
          <w:noProof/>
          <w:sz w:val="24"/>
          <w:szCs w:val="24"/>
        </w:rPr>
      </w:pPr>
    </w:p>
    <w:p w:rsidR="00D030D2" w:rsidRDefault="00D030D2" w:rsidP="00702D7A">
      <w:pPr>
        <w:spacing w:after="240"/>
        <w:rPr>
          <w:rFonts w:ascii="Calibri" w:hAnsi="Calibri"/>
          <w:b/>
          <w:sz w:val="28"/>
          <w:szCs w:val="28"/>
        </w:rPr>
      </w:pPr>
    </w:p>
    <w:p w:rsidR="00D014D3" w:rsidRDefault="00D014D3" w:rsidP="00702D7A">
      <w:pPr>
        <w:spacing w:after="240"/>
        <w:rPr>
          <w:rFonts w:ascii="Calibri" w:hAnsi="Calibri"/>
          <w:b/>
          <w:sz w:val="28"/>
          <w:szCs w:val="28"/>
        </w:rPr>
      </w:pPr>
    </w:p>
    <w:p w:rsidR="00D014D3" w:rsidRDefault="00D014D3" w:rsidP="00702D7A">
      <w:pPr>
        <w:spacing w:after="240"/>
        <w:rPr>
          <w:rFonts w:ascii="Calibri" w:hAnsi="Calibri"/>
          <w:b/>
          <w:sz w:val="28"/>
          <w:szCs w:val="28"/>
        </w:rPr>
      </w:pPr>
    </w:p>
    <w:p w:rsidR="002003E2" w:rsidRDefault="002003E2" w:rsidP="00702D7A">
      <w:pPr>
        <w:spacing w:after="240"/>
        <w:rPr>
          <w:rFonts w:ascii="Calibri" w:hAnsi="Calibri"/>
          <w:b/>
          <w:sz w:val="28"/>
          <w:szCs w:val="28"/>
        </w:rPr>
      </w:pPr>
    </w:p>
    <w:p w:rsidR="00317464" w:rsidRDefault="00702D7A" w:rsidP="00702D7A">
      <w:pPr>
        <w:spacing w:after="240"/>
        <w:rPr>
          <w:rFonts w:ascii="Calibri" w:hAnsi="Calibri"/>
          <w:b/>
          <w:sz w:val="28"/>
          <w:szCs w:val="28"/>
        </w:rPr>
      </w:pPr>
      <w:r w:rsidRPr="00702D7A">
        <w:rPr>
          <w:rFonts w:ascii="Calibri" w:hAnsi="Calibri"/>
          <w:b/>
          <w:sz w:val="28"/>
          <w:szCs w:val="28"/>
        </w:rPr>
        <w:t xml:space="preserve">Logging </w:t>
      </w:r>
      <w:r>
        <w:rPr>
          <w:rFonts w:ascii="Calibri" w:hAnsi="Calibri"/>
          <w:b/>
          <w:sz w:val="28"/>
          <w:szCs w:val="28"/>
        </w:rPr>
        <w:t>O</w:t>
      </w:r>
      <w:r w:rsidRPr="00702D7A">
        <w:rPr>
          <w:rFonts w:ascii="Calibri" w:hAnsi="Calibri"/>
          <w:b/>
          <w:sz w:val="28"/>
          <w:szCs w:val="28"/>
        </w:rPr>
        <w:t>ut</w:t>
      </w:r>
      <w:r w:rsidR="00396211" w:rsidRPr="00702D7A">
        <w:rPr>
          <w:rFonts w:ascii="Calibri" w:hAnsi="Calibri"/>
          <w:b/>
          <w:sz w:val="28"/>
          <w:szCs w:val="28"/>
        </w:rPr>
        <w:t xml:space="preserve"> </w:t>
      </w:r>
      <w:r w:rsidR="003B552E" w:rsidRPr="00702D7A">
        <w:rPr>
          <w:rFonts w:ascii="Calibri" w:hAnsi="Calibri"/>
          <w:b/>
          <w:sz w:val="28"/>
          <w:szCs w:val="28"/>
        </w:rPr>
        <w:t xml:space="preserve"> </w:t>
      </w:r>
    </w:p>
    <w:p w:rsidR="00096F65" w:rsidRDefault="0052750B" w:rsidP="0052750B">
      <w:pPr>
        <w:spacing w:after="240"/>
        <w:jc w:val="center"/>
        <w:rPr>
          <w:rFonts w:ascii="Calibri" w:hAnsi="Calibri"/>
          <w:b/>
          <w:sz w:val="28"/>
          <w:szCs w:val="28"/>
        </w:rPr>
      </w:pPr>
      <w:r>
        <w:rPr>
          <w:noProof/>
        </w:rPr>
        <mc:AlternateContent>
          <mc:Choice Requires="wps">
            <w:drawing>
              <wp:anchor distT="0" distB="0" distL="114300" distR="114300" simplePos="0" relativeHeight="252694528" behindDoc="0" locked="0" layoutInCell="1" allowOverlap="1" wp14:anchorId="04D35A68" wp14:editId="3B3FF530">
                <wp:simplePos x="0" y="0"/>
                <wp:positionH relativeFrom="column">
                  <wp:posOffset>828675</wp:posOffset>
                </wp:positionH>
                <wp:positionV relativeFrom="paragraph">
                  <wp:posOffset>1493520</wp:posOffset>
                </wp:positionV>
                <wp:extent cx="1733550" cy="9525"/>
                <wp:effectExtent l="0" t="57150" r="38100" b="85725"/>
                <wp:wrapNone/>
                <wp:docPr id="8" name="AutoShap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95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4" o:spid="_x0000_s1026" type="#_x0000_t32" style="position:absolute;margin-left:65.25pt;margin-top:117.6pt;width:136.5pt;height:.7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">
                <v:stroke endarrow="block"/>
              </v:shape>
            </w:pict>
          </mc:Fallback>
        </mc:AlternateContent>
      </w:r>
      <w:r>
        <w:rPr>
          <w:noProof/>
        </w:rPr>
        <mc:AlternateContent>
          <mc:Choice Requires="wps">
            <w:drawing>
              <wp:anchor distT="0" distB="0" distL="114300" distR="114300" simplePos="0" relativeHeight="252686336" behindDoc="0" locked="0" layoutInCell="1" allowOverlap="1" wp14:anchorId="79647CFB" wp14:editId="1F1BB3F4">
                <wp:simplePos x="0" y="0"/>
                <wp:positionH relativeFrom="column">
                  <wp:posOffset>-476250</wp:posOffset>
                </wp:positionH>
                <wp:positionV relativeFrom="paragraph">
                  <wp:posOffset>541020</wp:posOffset>
                </wp:positionV>
                <wp:extent cx="1419225" cy="885825"/>
                <wp:effectExtent l="0" t="0" r="28575" b="28575"/>
                <wp:wrapNone/>
                <wp:docPr id="2081"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885825"/>
                        </a:xfrm>
                        <a:prstGeom prst="rect">
                          <a:avLst/>
                        </a:prstGeom>
                        <a:solidFill>
                          <a:srgbClr val="FFFFFF"/>
                        </a:solidFill>
                        <a:ln w="9525">
                          <a:solidFill>
                            <a:srgbClr val="000000"/>
                          </a:solidFill>
                          <a:miter lim="800000"/>
                          <a:headEnd/>
                          <a:tailEnd/>
                        </a:ln>
                      </wps:spPr>
                      <wps:txbx>
                        <w:txbxContent>
                          <w:p w:rsidR="00D15D80" w:rsidRDefault="00D15D80">
                            <w:r>
                              <w:t xml:space="preserve">You must hit log out of the dialer to log off or your </w:t>
                            </w:r>
                            <w:proofErr w:type="spellStart"/>
                            <w:r>
                              <w:t>Bria</w:t>
                            </w:r>
                            <w:proofErr w:type="spellEnd"/>
                            <w:r>
                              <w:t xml:space="preserve"> still will receive calls.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7" o:spid="_x0000_s1057" type="#_x0000_t202" style="position:absolute;left:0;text-align:left;margin-left:-37.5pt;margin-top:42.6pt;width:111.75pt;height:69.7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">
                <v:textbox>
                  <w:txbxContent>
                    <w:p w:rsidR="00D15D80" w:rsidRDefault="00D15D80">
                      <w:r>
                        <w:t xml:space="preserve">You must hit log out of the dialer to log off or your </w:t>
                      </w:r>
                      <w:proofErr w:type="spellStart"/>
                      <w:r>
                        <w:t>Bria</w:t>
                      </w:r>
                      <w:proofErr w:type="spellEnd"/>
                      <w:r>
                        <w:t xml:space="preserve"> still will receive calls.</w:t>
                      </w:r>
                    </w:p>
                  </w:txbxContent>
                </v:textbox>
              </v:shape>
            </w:pict>
          </mc:Fallback>
        </mc:AlternateContent>
      </w:r>
      <w:r>
        <w:rPr>
          <w:noProof/>
        </w:rPr>
        <mc:AlternateContent>
          <mc:Choice Requires="wps">
            <w:drawing>
              <wp:anchor distT="0" distB="0" distL="114300" distR="114300" simplePos="0" relativeHeight="252687360" behindDoc="0" locked="0" layoutInCell="1" allowOverlap="1" wp14:anchorId="54982582" wp14:editId="6BE3BE58">
                <wp:simplePos x="0" y="0"/>
                <wp:positionH relativeFrom="column">
                  <wp:posOffset>1485900</wp:posOffset>
                </wp:positionH>
                <wp:positionV relativeFrom="paragraph">
                  <wp:posOffset>2108200</wp:posOffset>
                </wp:positionV>
                <wp:extent cx="514350" cy="635"/>
                <wp:effectExtent l="0" t="76200" r="19050" b="94615"/>
                <wp:wrapNone/>
                <wp:docPr id="2082" name="AutoShap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63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8" o:spid="_x0000_s1026" type="#_x0000_t32" style="position:absolute;margin-left:117pt;margin-top:166pt;width:40.5pt;height:.0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">
                <v:stroke endarrow="block"/>
              </v:shape>
            </w:pict>
          </mc:Fallback>
        </mc:AlternateContent>
      </w:r>
      <w:r w:rsidR="00096F65">
        <w:rPr>
          <w:noProof/>
        </w:rPr>
        <w:drawing>
          <wp:inline distT="0" distB="0" distL="0" distR="0" wp14:anchorId="1B0A392C" wp14:editId="7240028E">
            <wp:extent cx="3609975" cy="2149194"/>
            <wp:effectExtent l="0" t="0" r="0" b="381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39601" r="62981"/>
                    <a:stretch/>
                  </pic:blipFill>
                  <pic:spPr bwMode="auto">
                    <a:xfrm>
                      <a:off x="0" y="0"/>
                      <a:ext cx="3617625" cy="2153749"/>
                    </a:xfrm>
                    <a:prstGeom prst="rect">
                      <a:avLst/>
                    </a:prstGeom>
                    <a:ln>
                      <a:noFill/>
                    </a:ln>
                    <a:extLst>
                      <a:ext uri="{53640926-AAD7-44D8-BBD7-CCE9431645EC}">
                        <a14:shadowObscured xmlns:a14="http://schemas.microsoft.com/office/drawing/2010/main"/>
                      </a:ext>
                    </a:extLst>
                  </pic:spPr>
                </pic:pic>
              </a:graphicData>
            </a:graphic>
          </wp:inline>
        </w:drawing>
      </w:r>
    </w:p>
    <w:p w:rsidR="0010221D" w:rsidRPr="00D014D3" w:rsidRDefault="0052750B" w:rsidP="00D014D3">
      <w:pPr>
        <w:spacing w:after="240"/>
        <w:jc w:val="right"/>
        <w:rPr>
          <w:rFonts w:ascii="Calibri" w:hAnsi="Calibri"/>
          <w:b/>
          <w:sz w:val="28"/>
          <w:szCs w:val="28"/>
        </w:rPr>
      </w:pPr>
      <w:r>
        <w:rPr>
          <w:noProof/>
        </w:rPr>
        <mc:AlternateContent>
          <mc:Choice Requires="wps">
            <w:drawing>
              <wp:anchor distT="0" distB="0" distL="114300" distR="114300" simplePos="0" relativeHeight="252683264" behindDoc="0" locked="0" layoutInCell="1" allowOverlap="1" wp14:anchorId="3B8505B0" wp14:editId="7937FEDC">
                <wp:simplePos x="0" y="0"/>
                <wp:positionH relativeFrom="column">
                  <wp:posOffset>1514475</wp:posOffset>
                </wp:positionH>
                <wp:positionV relativeFrom="paragraph">
                  <wp:posOffset>2232025</wp:posOffset>
                </wp:positionV>
                <wp:extent cx="3771900" cy="0"/>
                <wp:effectExtent l="0" t="0" r="19050" b="19050"/>
                <wp:wrapNone/>
                <wp:docPr id="2079" name="AutoShap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4" o:spid="_x0000_s1026" type="#_x0000_t32" style="position:absolute;margin-left:119.25pt;margin-top:175.75pt;width:297pt;height:0;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"/>
            </w:pict>
          </mc:Fallback>
        </mc:AlternateContent>
      </w:r>
      <w:r>
        <w:rPr>
          <w:noProof/>
        </w:rPr>
        <mc:AlternateContent>
          <mc:Choice Requires="wps">
            <w:drawing>
              <wp:anchor distT="0" distB="0" distL="114300" distR="114300" simplePos="0" relativeHeight="252698624" behindDoc="0" locked="0" layoutInCell="1" allowOverlap="1" wp14:anchorId="74393A86" wp14:editId="52872994">
                <wp:simplePos x="0" y="0"/>
                <wp:positionH relativeFrom="column">
                  <wp:posOffset>5286375</wp:posOffset>
                </wp:positionH>
                <wp:positionV relativeFrom="paragraph">
                  <wp:posOffset>1374775</wp:posOffset>
                </wp:positionV>
                <wp:extent cx="0" cy="857250"/>
                <wp:effectExtent l="76200" t="38100" r="57150" b="19050"/>
                <wp:wrapNone/>
                <wp:docPr id="11" name="AutoShap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0"/>
                        </a:xfrm>
                        <a:prstGeom prst="straightConnector1">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4" o:spid="_x0000_s1026" type="#_x0000_t32" style="position:absolute;margin-left:416.25pt;margin-top:108.25pt;width:0;height:67.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">
                <v:stroke startarrow="block"/>
              </v:shape>
            </w:pict>
          </mc:Fallback>
        </mc:AlternateContent>
      </w:r>
      <w:r>
        <w:rPr>
          <w:noProof/>
        </w:rPr>
        <mc:AlternateContent>
          <mc:Choice Requires="wps">
            <w:drawing>
              <wp:anchor distT="0" distB="0" distL="114300" distR="114300" simplePos="0" relativeHeight="252696576" behindDoc="0" locked="0" layoutInCell="1" allowOverlap="1" wp14:anchorId="2652F932" wp14:editId="582EB241">
                <wp:simplePos x="0" y="0"/>
                <wp:positionH relativeFrom="column">
                  <wp:posOffset>1514475</wp:posOffset>
                </wp:positionH>
                <wp:positionV relativeFrom="paragraph">
                  <wp:posOffset>1555750</wp:posOffset>
                </wp:positionV>
                <wp:extent cx="0" cy="676275"/>
                <wp:effectExtent l="0" t="0" r="19050" b="9525"/>
                <wp:wrapNone/>
                <wp:docPr id="10" name="AutoShap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62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4" o:spid="_x0000_s1026" type="#_x0000_t32" style="position:absolute;margin-left:119.25pt;margin-top:122.5pt;width:0;height:53.2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"/>
            </w:pict>
          </mc:Fallback>
        </mc:AlternateContent>
      </w:r>
      <w:r>
        <w:rPr>
          <w:noProof/>
        </w:rPr>
        <mc:AlternateContent>
          <mc:Choice Requires="wps">
            <w:drawing>
              <wp:anchor distT="0" distB="0" distL="114300" distR="114300" simplePos="0" relativeHeight="252688384" behindDoc="0" locked="0" layoutInCell="1" allowOverlap="1" wp14:anchorId="12793F35" wp14:editId="507A94B1">
                <wp:simplePos x="0" y="0"/>
                <wp:positionH relativeFrom="column">
                  <wp:posOffset>-247015</wp:posOffset>
                </wp:positionH>
                <wp:positionV relativeFrom="paragraph">
                  <wp:posOffset>869950</wp:posOffset>
                </wp:positionV>
                <wp:extent cx="3200400" cy="638175"/>
                <wp:effectExtent l="0" t="0" r="19050" b="28575"/>
                <wp:wrapNone/>
                <wp:docPr id="2080"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38175"/>
                        </a:xfrm>
                        <a:prstGeom prst="rect">
                          <a:avLst/>
                        </a:prstGeom>
                        <a:solidFill>
                          <a:srgbClr val="FFFFFF"/>
                        </a:solidFill>
                        <a:ln w="9525">
                          <a:solidFill>
                            <a:srgbClr val="000000"/>
                          </a:solidFill>
                          <a:miter lim="800000"/>
                          <a:headEnd/>
                          <a:tailEnd/>
                        </a:ln>
                      </wps:spPr>
                      <wps:txbx>
                        <w:txbxContent>
                          <w:p w:rsidR="00D15D80" w:rsidRDefault="00D15D80">
                            <w:r>
                              <w:t>Once you have hit log off of the dialer you must then Log out by hitting this Logout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9" o:spid="_x0000_s1058" type="#_x0000_t202" style="position:absolute;left:0;text-align:left;margin-left:-19.45pt;margin-top:68.5pt;width:252pt;height:50.2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">
                <v:textbox>
                  <w:txbxContent>
                    <w:p w:rsidR="00D15D80" w:rsidRDefault="00D15D80">
                      <w:r>
                        <w:t>Once you have hit log off of the dialer you must then Log out by hitting this Logout button.</w:t>
                      </w:r>
                    </w:p>
                  </w:txbxContent>
                </v:textbox>
              </v:shape>
            </w:pict>
          </mc:Fallback>
        </mc:AlternateContent>
      </w:r>
      <w:r>
        <w:rPr>
          <w:noProof/>
        </w:rPr>
        <w:drawing>
          <wp:inline distT="0" distB="0" distL="0" distR="0" wp14:anchorId="09A72C3C" wp14:editId="6D58BCC8">
            <wp:extent cx="3248025" cy="2657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48025" cy="2657475"/>
                    </a:xfrm>
                    <a:prstGeom prst="rect">
                      <a:avLst/>
                    </a:prstGeom>
                  </pic:spPr>
                </pic:pic>
              </a:graphicData>
            </a:graphic>
          </wp:inline>
        </w:drawing>
      </w:r>
      <w:r w:rsidR="00AB747F" w:rsidRPr="00FA7F1E">
        <w:rPr>
          <w:sz w:val="24"/>
          <w:szCs w:val="24"/>
        </w:rPr>
        <w:t xml:space="preserve"> </w:t>
      </w:r>
    </w:p>
    <w:p w:rsidR="00B967C6" w:rsidRDefault="00B967C6" w:rsidP="00566481">
      <w:pPr>
        <w:jc w:val="center"/>
        <w:rPr>
          <w:noProof/>
        </w:rPr>
      </w:pPr>
    </w:p>
    <w:p w:rsidR="00557DCC" w:rsidRPr="002003E2" w:rsidRDefault="007F352C" w:rsidP="002003E2">
      <w:pPr>
        <w:rPr>
          <w:noProof/>
        </w:rPr>
      </w:pPr>
      <w:r>
        <w:rPr>
          <w:noProof/>
        </w:rPr>
        <w:t xml:space="preserve">      </w:t>
      </w:r>
      <w:r w:rsidR="004F454F">
        <w:rPr>
          <w:noProof/>
        </w:rPr>
        <w:t xml:space="preserve">  </w:t>
      </w:r>
      <w:r w:rsidR="00D014D3">
        <w:rPr>
          <w:noProof/>
        </w:rPr>
        <w:t xml:space="preserve"> </w:t>
      </w:r>
      <w:r w:rsidR="00557DCC">
        <w:rPr>
          <w:rFonts w:ascii="Calibri" w:hAnsi="Calibri"/>
          <w:b/>
          <w:sz w:val="32"/>
          <w:szCs w:val="32"/>
        </w:rPr>
        <w:t xml:space="preserve">    </w:t>
      </w:r>
    </w:p>
    <w:p w:rsidR="005C1949" w:rsidRPr="00702D7A" w:rsidRDefault="00702D7A" w:rsidP="00AB68AD">
      <w:pPr>
        <w:pStyle w:val="Heading2"/>
        <w:spacing w:after="240"/>
        <w:rPr>
          <w:rFonts w:ascii="Calibri" w:hAnsi="Calibri"/>
          <w:color w:val="auto"/>
          <w:sz w:val="28"/>
          <w:szCs w:val="32"/>
        </w:rPr>
      </w:pPr>
      <w:bookmarkStart w:id="22" w:name="_Toc491612592"/>
      <w:bookmarkStart w:id="23" w:name="_Ref347919756"/>
      <w:r w:rsidRPr="00702D7A">
        <w:rPr>
          <w:rFonts w:ascii="Calibri" w:hAnsi="Calibri"/>
          <w:color w:val="auto"/>
          <w:sz w:val="28"/>
          <w:szCs w:val="32"/>
        </w:rPr>
        <w:lastRenderedPageBreak/>
        <w:t>Clocking in and out</w:t>
      </w:r>
      <w:bookmarkEnd w:id="22"/>
    </w:p>
    <w:p w:rsidR="004967EB" w:rsidRDefault="00096F65" w:rsidP="00890DCE">
      <w:pPr>
        <w:tabs>
          <w:tab w:val="left" w:pos="5760"/>
        </w:tabs>
        <w:spacing w:after="240"/>
        <w:jc w:val="center"/>
        <w:rPr>
          <w:rFonts w:ascii="Calibri" w:eastAsiaTheme="majorEastAsia" w:hAnsi="Calibri" w:cstheme="majorBidi"/>
          <w:b/>
          <w:bCs/>
          <w:color w:val="1F497D" w:themeColor="text2"/>
          <w:sz w:val="32"/>
          <w:szCs w:val="32"/>
          <w:u w:val="single"/>
        </w:rPr>
      </w:pPr>
      <w:r>
        <w:rPr>
          <w:noProof/>
        </w:rPr>
        <mc:AlternateContent>
          <mc:Choice Requires="wps">
            <w:drawing>
              <wp:anchor distT="0" distB="0" distL="114300" distR="114300" simplePos="0" relativeHeight="252685312" behindDoc="0" locked="0" layoutInCell="1" allowOverlap="1" wp14:anchorId="5ACE89C2" wp14:editId="4087AEB2">
                <wp:simplePos x="0" y="0"/>
                <wp:positionH relativeFrom="column">
                  <wp:posOffset>1571625</wp:posOffset>
                </wp:positionH>
                <wp:positionV relativeFrom="paragraph">
                  <wp:posOffset>744855</wp:posOffset>
                </wp:positionV>
                <wp:extent cx="9525" cy="923925"/>
                <wp:effectExtent l="47625" t="22860" r="57150" b="5715"/>
                <wp:wrapNone/>
                <wp:docPr id="2072" name="AutoShape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9239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6" o:spid="_x0000_s1026" type="#_x0000_t32" style="position:absolute;margin-left:123.75pt;margin-top:58.65pt;width:.75pt;height:72.75pt;flip:y;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">
                <v:stroke endarrow="block"/>
              </v:shape>
            </w:pict>
          </mc:Fallback>
        </mc:AlternateContent>
      </w:r>
      <w:r>
        <w:rPr>
          <w:noProof/>
        </w:rPr>
        <mc:AlternateContent>
          <mc:Choice Requires="wps">
            <w:drawing>
              <wp:anchor distT="0" distB="0" distL="114300" distR="114300" simplePos="0" relativeHeight="252684288" behindDoc="0" locked="0" layoutInCell="1" allowOverlap="1" wp14:anchorId="3045A6A0" wp14:editId="7B16184C">
                <wp:simplePos x="0" y="0"/>
                <wp:positionH relativeFrom="column">
                  <wp:posOffset>419100</wp:posOffset>
                </wp:positionH>
                <wp:positionV relativeFrom="paragraph">
                  <wp:posOffset>1716405</wp:posOffset>
                </wp:positionV>
                <wp:extent cx="3457575" cy="1228725"/>
                <wp:effectExtent l="9525" t="13335" r="9525" b="5715"/>
                <wp:wrapNone/>
                <wp:docPr id="2071"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228725"/>
                        </a:xfrm>
                        <a:prstGeom prst="rect">
                          <a:avLst/>
                        </a:prstGeom>
                        <a:solidFill>
                          <a:srgbClr val="FFFFFF"/>
                        </a:solidFill>
                        <a:ln w="9525">
                          <a:solidFill>
                            <a:srgbClr val="000000"/>
                          </a:solidFill>
                          <a:miter lim="800000"/>
                          <a:headEnd/>
                          <a:tailEnd/>
                        </a:ln>
                      </wps:spPr>
                      <wps:txbx>
                        <w:txbxContent>
                          <w:p w:rsidR="00D15D80" w:rsidRDefault="00D15D80">
                            <w:r>
                              <w:t>You will clock in and out through the dialer. When you clock in you will hit the time clock. When it is time for you to clock out you will hit the time clock again.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5" o:spid="_x0000_s1059" type="#_x0000_t202" style="position:absolute;left:0;text-align:left;margin-left:33pt;margin-top:135.15pt;width:272.25pt;height:96.7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">
                <v:textbox>
                  <w:txbxContent>
                    <w:p w:rsidR="00D15D80" w:rsidRDefault="00D15D80">
                      <w:r>
                        <w:t>You will clock in and out through the dialer. When you clock in you will hit the time clock. When it is time for you to clock out you will hit the time clock again.</w:t>
                      </w:r>
                    </w:p>
                  </w:txbxContent>
                </v:textbox>
              </v:shape>
            </w:pict>
          </mc:Fallback>
        </mc:AlternateContent>
      </w:r>
      <w:r w:rsidR="00A77A5B">
        <w:rPr>
          <w:noProof/>
        </w:rPr>
        <w:drawing>
          <wp:inline distT="0" distB="0" distL="0" distR="0" wp14:anchorId="19AF0317" wp14:editId="6A1636FC">
            <wp:extent cx="5819775" cy="6600825"/>
            <wp:effectExtent l="0" t="0" r="0" b="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564" t="-4557" r="47436" b="-31140"/>
                    <a:stretch/>
                  </pic:blipFill>
                  <pic:spPr bwMode="auto">
                    <a:xfrm>
                      <a:off x="0" y="0"/>
                      <a:ext cx="5819775" cy="6600825"/>
                    </a:xfrm>
                    <a:prstGeom prst="rect">
                      <a:avLst/>
                    </a:prstGeom>
                    <a:ln>
                      <a:noFill/>
                    </a:ln>
                    <a:extLst>
                      <a:ext uri="{53640926-AAD7-44D8-BBD7-CCE9431645EC}">
                        <a14:shadowObscured xmlns:a14="http://schemas.microsoft.com/office/drawing/2010/main"/>
                      </a:ext>
                    </a:extLst>
                  </pic:spPr>
                </pic:pic>
              </a:graphicData>
            </a:graphic>
          </wp:inline>
        </w:drawing>
      </w:r>
    </w:p>
    <w:p w:rsidR="00D31D01" w:rsidRDefault="00D31D01" w:rsidP="00890DCE">
      <w:pPr>
        <w:spacing w:after="0"/>
        <w:jc w:val="center"/>
        <w:rPr>
          <w:rFonts w:ascii="Calibri" w:eastAsiaTheme="majorEastAsia" w:hAnsi="Calibri" w:cstheme="majorBidi"/>
          <w:b/>
          <w:bCs/>
          <w:color w:val="1F497D" w:themeColor="text2"/>
          <w:sz w:val="32"/>
          <w:szCs w:val="32"/>
          <w:u w:val="single"/>
        </w:rPr>
      </w:pPr>
    </w:p>
    <w:p w:rsidR="0060135F" w:rsidRDefault="0060135F" w:rsidP="00890DCE">
      <w:pPr>
        <w:spacing w:after="0"/>
        <w:jc w:val="center"/>
        <w:rPr>
          <w:rFonts w:ascii="Calibri" w:eastAsiaTheme="majorEastAsia" w:hAnsi="Calibri" w:cstheme="majorBidi"/>
          <w:b/>
          <w:bCs/>
          <w:color w:val="1F497D" w:themeColor="text2"/>
          <w:sz w:val="32"/>
          <w:szCs w:val="32"/>
          <w:u w:val="single"/>
        </w:rPr>
      </w:pPr>
    </w:p>
    <w:p w:rsidR="003A7817" w:rsidRPr="003A7817" w:rsidRDefault="003A7817" w:rsidP="003A7817">
      <w:pPr>
        <w:pStyle w:val="Heading1"/>
        <w:spacing w:before="0" w:after="240"/>
        <w:jc w:val="center"/>
        <w:rPr>
          <w:rFonts w:asciiTheme="minorHAnsi" w:hAnsiTheme="minorHAnsi"/>
          <w:color w:val="auto"/>
          <w:sz w:val="24"/>
          <w:szCs w:val="24"/>
          <w:u w:val="single"/>
        </w:rPr>
      </w:pPr>
      <w:bookmarkStart w:id="24" w:name="_Ref374527382"/>
      <w:bookmarkStart w:id="25" w:name="_Toc388604958"/>
      <w:bookmarkEnd w:id="23"/>
      <w:r w:rsidRPr="003A7817">
        <w:rPr>
          <w:rFonts w:asciiTheme="minorHAnsi" w:hAnsiTheme="minorHAnsi"/>
          <w:color w:val="auto"/>
          <w:sz w:val="24"/>
          <w:szCs w:val="24"/>
          <w:u w:val="single"/>
        </w:rPr>
        <w:lastRenderedPageBreak/>
        <w:t>LIST OF DISPOSITIONS</w:t>
      </w:r>
      <w:bookmarkEnd w:id="24"/>
      <w:bookmarkEnd w:id="25"/>
    </w:p>
    <w:p w:rsidR="003A7817" w:rsidRPr="00F129DB" w:rsidRDefault="003A7817" w:rsidP="003A7817">
      <w:pPr>
        <w:spacing w:after="0"/>
      </w:pPr>
      <w:r w:rsidRPr="003A7817">
        <w:rPr>
          <w:b/>
          <w:sz w:val="24"/>
          <w:szCs w:val="24"/>
        </w:rPr>
        <w:t>CONTACTS:</w:t>
      </w:r>
      <w:r>
        <w:rPr>
          <w:b/>
        </w:rPr>
        <w:t xml:space="preserve">  </w:t>
      </w:r>
      <w:r>
        <w:t>If</w:t>
      </w:r>
      <w:r w:rsidRPr="00F129DB">
        <w:t xml:space="preserve"> we reach a </w:t>
      </w:r>
      <w:r w:rsidRPr="00F129DB">
        <w:rPr>
          <w:u w:val="single"/>
        </w:rPr>
        <w:t>live</w:t>
      </w:r>
      <w:r w:rsidRPr="00F129DB">
        <w:t xml:space="preserve"> person who is the </w:t>
      </w:r>
      <w:r w:rsidRPr="00F129DB">
        <w:rPr>
          <w:u w:val="single"/>
        </w:rPr>
        <w:t>proper party</w:t>
      </w:r>
      <w:r w:rsidRPr="00F129DB">
        <w:t xml:space="preserve">.  </w:t>
      </w:r>
      <w:r>
        <w:t xml:space="preserve">A Contact is a </w:t>
      </w:r>
      <w:r w:rsidRPr="00CF4606">
        <w:rPr>
          <w:u w:val="single"/>
        </w:rPr>
        <w:t>BILLABLE</w:t>
      </w:r>
      <w:r>
        <w:t xml:space="preserve"> action.</w:t>
      </w:r>
    </w:p>
    <w:p w:rsidR="003A7817" w:rsidRPr="00F129DB" w:rsidRDefault="003A7817" w:rsidP="003A7817">
      <w:pPr>
        <w:pStyle w:val="ListParagraph"/>
        <w:numPr>
          <w:ilvl w:val="0"/>
          <w:numId w:val="49"/>
        </w:numPr>
        <w:spacing w:after="0"/>
        <w:ind w:left="540"/>
      </w:pPr>
      <w:r w:rsidRPr="00F129DB">
        <w:rPr>
          <w:b/>
          <w:smallCaps/>
          <w:u w:val="single"/>
        </w:rPr>
        <w:t>ALL ACCOUNTS VOTED</w:t>
      </w:r>
      <w:r w:rsidRPr="00F129DB">
        <w:t xml:space="preserve"> - Votes all accounts in the same manner </w:t>
      </w:r>
      <w:r w:rsidRPr="00F129DB">
        <w:rPr>
          <w:u w:val="single"/>
        </w:rPr>
        <w:t>with the agent on the phone</w:t>
      </w:r>
      <w:r w:rsidRPr="00F129DB">
        <w:t xml:space="preserve">. </w:t>
      </w:r>
    </w:p>
    <w:p w:rsidR="003A7817" w:rsidRPr="00F129DB" w:rsidRDefault="003A7817" w:rsidP="003A7817">
      <w:pPr>
        <w:pStyle w:val="ListParagraph"/>
        <w:numPr>
          <w:ilvl w:val="0"/>
          <w:numId w:val="49"/>
        </w:numPr>
        <w:spacing w:before="240" w:after="0"/>
        <w:ind w:left="540"/>
      </w:pPr>
      <w:r w:rsidRPr="00F129DB">
        <w:rPr>
          <w:b/>
          <w:u w:val="single"/>
        </w:rPr>
        <w:t>HAS VOTED</w:t>
      </w:r>
      <w:r w:rsidRPr="00F129DB">
        <w:t xml:space="preserve"> - Already voted or mailed in proxy card, and </w:t>
      </w:r>
      <w:r w:rsidRPr="00F129DB">
        <w:rPr>
          <w:u w:val="single"/>
        </w:rPr>
        <w:t>does not wish to reconfirm</w:t>
      </w:r>
      <w:r w:rsidRPr="00F129DB">
        <w:t xml:space="preserve"> their vote.</w:t>
      </w:r>
    </w:p>
    <w:p w:rsidR="003A7817" w:rsidRPr="00F129DB" w:rsidRDefault="003A7817" w:rsidP="003A7817">
      <w:pPr>
        <w:pStyle w:val="ListParagraph"/>
        <w:numPr>
          <w:ilvl w:val="0"/>
          <w:numId w:val="49"/>
        </w:numPr>
        <w:spacing w:after="0"/>
        <w:ind w:left="540"/>
      </w:pPr>
      <w:r w:rsidRPr="00F129DB">
        <w:rPr>
          <w:b/>
          <w:u w:val="single"/>
        </w:rPr>
        <w:t>WILL VOTE</w:t>
      </w:r>
      <w:r w:rsidRPr="00F129DB">
        <w:t xml:space="preserve"> - Will vote by mail, internet, or phone later, and </w:t>
      </w:r>
      <w:r w:rsidRPr="00F129DB">
        <w:rPr>
          <w:u w:val="single"/>
        </w:rPr>
        <w:t>does not wish to vote at this time.</w:t>
      </w:r>
    </w:p>
    <w:p w:rsidR="003A7817" w:rsidRPr="00F129DB" w:rsidRDefault="003A7817" w:rsidP="003A7817">
      <w:pPr>
        <w:pStyle w:val="ListParagraph"/>
        <w:numPr>
          <w:ilvl w:val="0"/>
          <w:numId w:val="49"/>
        </w:numPr>
        <w:spacing w:after="0"/>
        <w:ind w:left="540"/>
      </w:pPr>
      <w:r w:rsidRPr="00F129DB">
        <w:rPr>
          <w:b/>
          <w:u w:val="single"/>
        </w:rPr>
        <w:t>UNDECIDED (Shareholder not sure)</w:t>
      </w:r>
      <w:r w:rsidRPr="00F129DB">
        <w:t xml:space="preserve"> - </w:t>
      </w:r>
      <w:r w:rsidRPr="00F129DB">
        <w:rPr>
          <w:u w:val="single"/>
        </w:rPr>
        <w:t>Wishes to review</w:t>
      </w:r>
      <w:r w:rsidRPr="00F129DB">
        <w:t xml:space="preserve"> the proxy materials before voting.</w:t>
      </w:r>
    </w:p>
    <w:p w:rsidR="003A7817" w:rsidRPr="00F129DB" w:rsidRDefault="003A7817" w:rsidP="003A7817">
      <w:pPr>
        <w:pStyle w:val="ListParagraph"/>
        <w:numPr>
          <w:ilvl w:val="0"/>
          <w:numId w:val="49"/>
        </w:numPr>
        <w:spacing w:after="0"/>
        <w:ind w:left="540"/>
      </w:pPr>
      <w:r w:rsidRPr="00F129DB">
        <w:rPr>
          <w:b/>
          <w:u w:val="single"/>
        </w:rPr>
        <w:t>UNDECIDED (Waiting for Advisor…)</w:t>
      </w:r>
      <w:r w:rsidRPr="00F129DB">
        <w:t xml:space="preserve"> - </w:t>
      </w:r>
      <w:r w:rsidRPr="00F129DB">
        <w:rPr>
          <w:u w:val="single"/>
        </w:rPr>
        <w:t>Wishes to consult</w:t>
      </w:r>
      <w:r w:rsidRPr="00F129DB">
        <w:t xml:space="preserve"> with a 3</w:t>
      </w:r>
      <w:r w:rsidRPr="00F129DB">
        <w:rPr>
          <w:vertAlign w:val="superscript"/>
        </w:rPr>
        <w:t>rd</w:t>
      </w:r>
      <w:r w:rsidRPr="00F129DB">
        <w:t xml:space="preserve"> party before voting.</w:t>
      </w:r>
    </w:p>
    <w:p w:rsidR="003A7817" w:rsidRPr="00F129DB" w:rsidRDefault="003A7817" w:rsidP="003A7817">
      <w:pPr>
        <w:pStyle w:val="ListParagraph"/>
        <w:numPr>
          <w:ilvl w:val="0"/>
          <w:numId w:val="49"/>
        </w:numPr>
        <w:spacing w:after="0"/>
        <w:ind w:left="540"/>
      </w:pPr>
      <w:r w:rsidRPr="00F129DB">
        <w:rPr>
          <w:b/>
          <w:u w:val="single"/>
        </w:rPr>
        <w:t>NOT INTERESTED</w:t>
      </w:r>
      <w:r w:rsidRPr="00F129DB">
        <w:t xml:space="preserve"> – Does not wish to vote at the moment or by phone; OR is irate and hangs up.</w:t>
      </w:r>
    </w:p>
    <w:p w:rsidR="003A7817" w:rsidRPr="00F129DB" w:rsidRDefault="003A7817" w:rsidP="003A7817">
      <w:pPr>
        <w:pStyle w:val="ListParagraph"/>
        <w:numPr>
          <w:ilvl w:val="0"/>
          <w:numId w:val="49"/>
        </w:numPr>
        <w:tabs>
          <w:tab w:val="left" w:pos="4050"/>
        </w:tabs>
        <w:spacing w:after="0"/>
        <w:ind w:left="540"/>
      </w:pPr>
      <w:r w:rsidRPr="00F129DB">
        <w:rPr>
          <w:b/>
          <w:u w:val="single"/>
        </w:rPr>
        <w:t>HANG-UP BY CONTACT</w:t>
      </w:r>
      <w:r w:rsidRPr="00F129DB">
        <w:t xml:space="preserve"> - Party answering hangs up </w:t>
      </w:r>
      <w:r w:rsidRPr="00F129DB">
        <w:rPr>
          <w:u w:val="single"/>
        </w:rPr>
        <w:t>BEFORE</w:t>
      </w:r>
      <w:r w:rsidRPr="00F129DB">
        <w:t xml:space="preserve"> the fund/job name is identified.</w:t>
      </w:r>
    </w:p>
    <w:p w:rsidR="003A7817" w:rsidRPr="00F129DB" w:rsidRDefault="003A7817" w:rsidP="003A7817">
      <w:pPr>
        <w:pStyle w:val="ListParagraph"/>
        <w:numPr>
          <w:ilvl w:val="0"/>
          <w:numId w:val="49"/>
        </w:numPr>
        <w:spacing w:after="0"/>
        <w:ind w:left="540"/>
      </w:pPr>
      <w:r w:rsidRPr="00F129DB">
        <w:rPr>
          <w:b/>
          <w:u w:val="single"/>
        </w:rPr>
        <w:t>LEFT MESSAGE WITH 3RD PARTY</w:t>
      </w:r>
      <w:r w:rsidRPr="00F129DB">
        <w:t xml:space="preserve"> - Agent leaves inbound number with a 3rd party; OR shareholder is not available; OR shareholder wishes to be called later.</w:t>
      </w:r>
    </w:p>
    <w:p w:rsidR="003A7817" w:rsidRPr="00F129DB" w:rsidRDefault="003A7817" w:rsidP="003A7817">
      <w:pPr>
        <w:pStyle w:val="ListParagraph"/>
        <w:numPr>
          <w:ilvl w:val="0"/>
          <w:numId w:val="49"/>
        </w:numPr>
        <w:spacing w:after="0"/>
        <w:ind w:left="540"/>
        <w:rPr>
          <w:smallCaps/>
        </w:rPr>
      </w:pPr>
      <w:r w:rsidRPr="00F129DB">
        <w:rPr>
          <w:b/>
          <w:u w:val="single"/>
        </w:rPr>
        <w:t>SH CONTACT, REQ. MATERIALS - E-MAIL</w:t>
      </w:r>
      <w:r w:rsidRPr="00F129DB">
        <w:t xml:space="preserve"> - Requests proxy materials </w:t>
      </w:r>
      <w:r>
        <w:t xml:space="preserve">to </w:t>
      </w:r>
      <w:r w:rsidRPr="00F129DB">
        <w:t xml:space="preserve">be </w:t>
      </w:r>
      <w:r w:rsidRPr="00F129DB">
        <w:rPr>
          <w:u w:val="single"/>
        </w:rPr>
        <w:t>E-mailed</w:t>
      </w:r>
      <w:r w:rsidRPr="00F129DB">
        <w:t xml:space="preserve"> to them for review before they vote.  </w:t>
      </w:r>
      <w:r w:rsidRPr="00F129DB">
        <w:rPr>
          <w:i/>
        </w:rPr>
        <w:t>*Update E-mail field.</w:t>
      </w:r>
    </w:p>
    <w:p w:rsidR="003A7817" w:rsidRPr="00F129DB" w:rsidRDefault="003A7817" w:rsidP="003A7817">
      <w:pPr>
        <w:pStyle w:val="ListParagraph"/>
        <w:numPr>
          <w:ilvl w:val="0"/>
          <w:numId w:val="49"/>
        </w:numPr>
        <w:spacing w:after="0"/>
        <w:ind w:left="540"/>
        <w:rPr>
          <w:i/>
        </w:rPr>
      </w:pPr>
      <w:r w:rsidRPr="00F129DB">
        <w:rPr>
          <w:b/>
          <w:u w:val="single"/>
        </w:rPr>
        <w:t>SH CONTACT, REQ. MATERIALS - PRIORITY MAIL</w:t>
      </w:r>
      <w:r w:rsidRPr="00F129DB">
        <w:t xml:space="preserve"> - Requests proxy materials </w:t>
      </w:r>
      <w:r>
        <w:t xml:space="preserve">to </w:t>
      </w:r>
      <w:r w:rsidRPr="00F129DB">
        <w:t xml:space="preserve">be </w:t>
      </w:r>
      <w:proofErr w:type="gramStart"/>
      <w:r w:rsidRPr="00F129DB">
        <w:rPr>
          <w:u w:val="single"/>
        </w:rPr>
        <w:t>Mailed</w:t>
      </w:r>
      <w:proofErr w:type="gramEnd"/>
      <w:r w:rsidRPr="00F129DB">
        <w:t xml:space="preserve"> to them for review before they vote.  </w:t>
      </w:r>
      <w:r w:rsidRPr="00F129DB">
        <w:rPr>
          <w:i/>
        </w:rPr>
        <w:t>*Confirm the address of record. *</w:t>
      </w:r>
      <w:r w:rsidRPr="00F129DB">
        <w:rPr>
          <w:i/>
          <w:u w:val="single"/>
        </w:rPr>
        <w:t>Beneficial</w:t>
      </w:r>
      <w:r w:rsidRPr="00F129DB">
        <w:rPr>
          <w:i/>
        </w:rPr>
        <w:t xml:space="preserve"> accounts must call their </w:t>
      </w:r>
      <w:r w:rsidRPr="00F129DB">
        <w:rPr>
          <w:i/>
          <w:u w:val="single"/>
        </w:rPr>
        <w:t>Brokers</w:t>
      </w:r>
      <w:r w:rsidRPr="00F129DB">
        <w:rPr>
          <w:i/>
        </w:rPr>
        <w:t xml:space="preserve"> to request physical materials.</w:t>
      </w:r>
    </w:p>
    <w:p w:rsidR="003A7817" w:rsidRPr="00F129DB" w:rsidRDefault="003A7817" w:rsidP="003A7817">
      <w:pPr>
        <w:pStyle w:val="ListParagraph"/>
        <w:numPr>
          <w:ilvl w:val="0"/>
          <w:numId w:val="49"/>
        </w:numPr>
        <w:spacing w:after="0"/>
        <w:ind w:left="540"/>
        <w:rPr>
          <w:b/>
          <w:u w:val="single"/>
        </w:rPr>
      </w:pPr>
      <w:r w:rsidRPr="00F129DB">
        <w:rPr>
          <w:b/>
          <w:u w:val="single"/>
        </w:rPr>
        <w:t>SHAREHOLDER PLANNING ON ATTENDING MEETING</w:t>
      </w:r>
      <w:r w:rsidRPr="00F129DB">
        <w:t xml:space="preserve"> - States that they plan to attend meeting, so will not vote over phone, and do not need to be called again (considered a DNC). </w:t>
      </w:r>
    </w:p>
    <w:p w:rsidR="003A7817" w:rsidRDefault="003A7817" w:rsidP="003A7817">
      <w:pPr>
        <w:pStyle w:val="ListParagraph"/>
        <w:numPr>
          <w:ilvl w:val="0"/>
          <w:numId w:val="49"/>
        </w:numPr>
        <w:spacing w:before="240" w:after="0"/>
        <w:ind w:left="540"/>
      </w:pPr>
      <w:r w:rsidRPr="00F129DB">
        <w:rPr>
          <w:b/>
          <w:u w:val="single"/>
        </w:rPr>
        <w:t>DNC - DO NOT CALL - SHAREHOLDER REQUESTED</w:t>
      </w:r>
      <w:r w:rsidRPr="00F129DB">
        <w:t xml:space="preserve"> - States that they do not want us to call them anymore; OR this call is the </w:t>
      </w:r>
      <w:proofErr w:type="spellStart"/>
      <w:r>
        <w:t>forth</w:t>
      </w:r>
      <w:proofErr w:type="spellEnd"/>
      <w:r w:rsidRPr="00F129DB">
        <w:t xml:space="preserve"> ‘Not Interested’ and/or ‘Hang Up by contact’.</w:t>
      </w:r>
    </w:p>
    <w:p w:rsidR="003A7817" w:rsidRPr="00F129DB" w:rsidRDefault="003A7817" w:rsidP="003A7817">
      <w:pPr>
        <w:pStyle w:val="ListParagraph"/>
        <w:numPr>
          <w:ilvl w:val="0"/>
          <w:numId w:val="49"/>
        </w:numPr>
        <w:spacing w:before="240" w:after="0"/>
        <w:ind w:left="540"/>
      </w:pPr>
      <w:r>
        <w:rPr>
          <w:b/>
          <w:u w:val="single"/>
        </w:rPr>
        <w:t>VOTE NOT CONFIRMED BY SHAREHOLDER</w:t>
      </w:r>
      <w:r>
        <w:t xml:space="preserve"> – Shareholder was voting but did not complete confirmation. </w:t>
      </w:r>
      <w:r>
        <w:rPr>
          <w:i/>
        </w:rPr>
        <w:t>*Notify your supervisor, so we can call back the shareholder.</w:t>
      </w:r>
    </w:p>
    <w:p w:rsidR="003A7817" w:rsidRPr="00F129DB" w:rsidRDefault="003A7817" w:rsidP="003A7817">
      <w:pPr>
        <w:spacing w:before="240" w:after="0"/>
      </w:pPr>
      <w:r w:rsidRPr="003A7817">
        <w:rPr>
          <w:b/>
          <w:sz w:val="24"/>
          <w:szCs w:val="24"/>
        </w:rPr>
        <w:t>NON-CONTACTS:</w:t>
      </w:r>
      <w:r>
        <w:rPr>
          <w:b/>
        </w:rPr>
        <w:t xml:space="preserve"> </w:t>
      </w:r>
      <w:r w:rsidRPr="00F129DB">
        <w:t xml:space="preserve">With the exception of a ‘Wrong Number’* non-contacts are the result of </w:t>
      </w:r>
      <w:r>
        <w:rPr>
          <w:u w:val="single"/>
        </w:rPr>
        <w:t xml:space="preserve">NOT </w:t>
      </w:r>
      <w:r w:rsidRPr="00F129DB">
        <w:rPr>
          <w:u w:val="single"/>
        </w:rPr>
        <w:t>reaching a live person</w:t>
      </w:r>
      <w:r w:rsidRPr="00F129DB">
        <w:t xml:space="preserve">.  Non-contacts are </w:t>
      </w:r>
      <w:r w:rsidRPr="00F129DB">
        <w:rPr>
          <w:u w:val="single"/>
        </w:rPr>
        <w:t>not billable.</w:t>
      </w:r>
      <w:r w:rsidRPr="00F129DB">
        <w:t xml:space="preserve">  </w:t>
      </w:r>
    </w:p>
    <w:p w:rsidR="003A7817" w:rsidRPr="00F129DB" w:rsidRDefault="003A7817" w:rsidP="003A7817">
      <w:pPr>
        <w:pStyle w:val="ListParagraph"/>
        <w:numPr>
          <w:ilvl w:val="0"/>
          <w:numId w:val="50"/>
        </w:numPr>
        <w:spacing w:after="0"/>
        <w:ind w:left="540"/>
        <w:rPr>
          <w:i/>
        </w:rPr>
      </w:pPr>
      <w:r w:rsidRPr="00F129DB">
        <w:rPr>
          <w:b/>
        </w:rPr>
        <w:t>*</w:t>
      </w:r>
      <w:r w:rsidRPr="00F129DB">
        <w:rPr>
          <w:b/>
          <w:u w:val="single"/>
        </w:rPr>
        <w:t>WRONG NUMBER</w:t>
      </w:r>
      <w:r w:rsidRPr="00F129DB">
        <w:t xml:space="preserve"> - Party answering states that no one by the name(s) listed in registration resides at the address on record. </w:t>
      </w:r>
      <w:r w:rsidRPr="00F129DB">
        <w:rPr>
          <w:i/>
        </w:rPr>
        <w:t>*Use proper wrong number confirmation process by confirming the complete address</w:t>
      </w:r>
      <w:r>
        <w:rPr>
          <w:i/>
        </w:rPr>
        <w:t xml:space="preserve"> without stating the street number</w:t>
      </w:r>
      <w:r w:rsidRPr="00F129DB">
        <w:rPr>
          <w:i/>
        </w:rPr>
        <w:t>. *</w:t>
      </w:r>
      <w:r>
        <w:rPr>
          <w:i/>
        </w:rPr>
        <w:t>Copy/Paste</w:t>
      </w:r>
      <w:r w:rsidRPr="00F129DB">
        <w:rPr>
          <w:i/>
        </w:rPr>
        <w:t xml:space="preserve"> number into Comments</w:t>
      </w:r>
      <w:r>
        <w:rPr>
          <w:i/>
        </w:rPr>
        <w:t xml:space="preserve"> and type in </w:t>
      </w:r>
      <w:r w:rsidRPr="00F129DB">
        <w:rPr>
          <w:i/>
        </w:rPr>
        <w:t>“Wrong Party”.</w:t>
      </w:r>
      <w:r>
        <w:rPr>
          <w:i/>
        </w:rPr>
        <w:t xml:space="preserve"> </w:t>
      </w:r>
      <w:r w:rsidRPr="00AB24BD">
        <w:rPr>
          <w:i/>
          <w:u w:val="single"/>
        </w:rPr>
        <w:t>DO NOT DELETE from Phone1</w:t>
      </w:r>
      <w:r>
        <w:rPr>
          <w:i/>
        </w:rPr>
        <w:t>.</w:t>
      </w:r>
    </w:p>
    <w:p w:rsidR="003A7817" w:rsidRPr="00F129DB" w:rsidRDefault="003A7817" w:rsidP="003A7817">
      <w:pPr>
        <w:pStyle w:val="ListParagraph"/>
        <w:numPr>
          <w:ilvl w:val="0"/>
          <w:numId w:val="50"/>
        </w:numPr>
        <w:spacing w:after="0"/>
        <w:ind w:left="540"/>
        <w:rPr>
          <w:i/>
        </w:rPr>
      </w:pPr>
      <w:r w:rsidRPr="00F129DB">
        <w:rPr>
          <w:b/>
          <w:u w:val="single"/>
        </w:rPr>
        <w:t>OPERATOR OR TRI-TONE</w:t>
      </w:r>
      <w:r w:rsidRPr="00F129DB">
        <w:t xml:space="preserve"> - Agent detects recording that the number is “disconnected or no longer in service”.  </w:t>
      </w:r>
      <w:r w:rsidRPr="00F129DB">
        <w:rPr>
          <w:i/>
        </w:rPr>
        <w:t>*Select/Drag phone number into Comments; label “Disconnected”.</w:t>
      </w:r>
    </w:p>
    <w:p w:rsidR="003A7817" w:rsidRPr="00F129DB" w:rsidRDefault="003A7817" w:rsidP="003A7817">
      <w:pPr>
        <w:pStyle w:val="ListParagraph"/>
        <w:numPr>
          <w:ilvl w:val="0"/>
          <w:numId w:val="50"/>
        </w:numPr>
        <w:spacing w:after="0"/>
        <w:ind w:left="540"/>
        <w:rPr>
          <w:i/>
        </w:rPr>
      </w:pPr>
      <w:r w:rsidRPr="00F129DB">
        <w:rPr>
          <w:b/>
          <w:u w:val="single"/>
        </w:rPr>
        <w:t>MACHINE ANSWERED, AGENT DETECTED</w:t>
      </w:r>
      <w:r w:rsidRPr="00F129DB">
        <w:t xml:space="preserve"> - Agent detects an answering machine recording, but does </w:t>
      </w:r>
      <w:r w:rsidRPr="00F129DB">
        <w:rPr>
          <w:u w:val="single"/>
        </w:rPr>
        <w:t>not</w:t>
      </w:r>
      <w:r w:rsidRPr="00F129DB">
        <w:t xml:space="preserve"> leave a message.  </w:t>
      </w:r>
      <w:r w:rsidRPr="00F129DB">
        <w:rPr>
          <w:i/>
        </w:rPr>
        <w:t>*Leave message ONLY when instructed.</w:t>
      </w:r>
    </w:p>
    <w:p w:rsidR="003A7817" w:rsidRPr="00F129DB" w:rsidRDefault="003A7817" w:rsidP="003A7817">
      <w:pPr>
        <w:pStyle w:val="ListParagraph"/>
        <w:numPr>
          <w:ilvl w:val="0"/>
          <w:numId w:val="50"/>
        </w:numPr>
        <w:spacing w:after="0"/>
        <w:ind w:left="540"/>
      </w:pPr>
      <w:r w:rsidRPr="00F129DB">
        <w:rPr>
          <w:b/>
          <w:u w:val="single"/>
        </w:rPr>
        <w:t>LEFT MESSAGE ON ANSWERING MACHINE (LIVE)</w:t>
      </w:r>
      <w:r w:rsidRPr="00F129DB">
        <w:rPr>
          <w:b/>
        </w:rPr>
        <w:t xml:space="preserve"> </w:t>
      </w:r>
      <w:r w:rsidRPr="00F129DB">
        <w:t>- Agent leaves a live message on answering machine.</w:t>
      </w:r>
      <w:r w:rsidRPr="00F129DB">
        <w:rPr>
          <w:b/>
        </w:rPr>
        <w:t xml:space="preserve"> </w:t>
      </w:r>
      <w:r w:rsidRPr="00F129DB">
        <w:rPr>
          <w:i/>
        </w:rPr>
        <w:t>*Leave message ONLY when instructed.</w:t>
      </w:r>
    </w:p>
    <w:p w:rsidR="003A7817" w:rsidRPr="00F129DB" w:rsidRDefault="003A7817" w:rsidP="003A7817">
      <w:pPr>
        <w:pStyle w:val="ListParagraph"/>
        <w:numPr>
          <w:ilvl w:val="0"/>
          <w:numId w:val="50"/>
        </w:numPr>
        <w:spacing w:after="0"/>
        <w:ind w:left="540"/>
      </w:pPr>
      <w:r w:rsidRPr="00F129DB">
        <w:rPr>
          <w:b/>
          <w:u w:val="single"/>
        </w:rPr>
        <w:t>FAX OR MODEM</w:t>
      </w:r>
      <w:r w:rsidRPr="00F129DB">
        <w:t xml:space="preserve"> - Agent detects a fax or modem signal.</w:t>
      </w:r>
    </w:p>
    <w:p w:rsidR="003A7817" w:rsidRPr="00F129DB" w:rsidRDefault="003A7817" w:rsidP="003A7817">
      <w:pPr>
        <w:pStyle w:val="ListParagraph"/>
        <w:numPr>
          <w:ilvl w:val="0"/>
          <w:numId w:val="50"/>
        </w:numPr>
        <w:spacing w:after="0"/>
        <w:ind w:left="540"/>
      </w:pPr>
      <w:r w:rsidRPr="00F129DB">
        <w:rPr>
          <w:b/>
          <w:u w:val="single"/>
        </w:rPr>
        <w:t>CALL INTERCEPT</w:t>
      </w:r>
      <w:r w:rsidRPr="00F129DB">
        <w:t xml:space="preserve"> - Agent not allowed </w:t>
      </w:r>
      <w:proofErr w:type="gramStart"/>
      <w:r w:rsidRPr="00F129DB">
        <w:t>to call-through or leave</w:t>
      </w:r>
      <w:proofErr w:type="gramEnd"/>
      <w:r w:rsidRPr="00F129DB">
        <w:t xml:space="preserve"> message due to </w:t>
      </w:r>
      <w:r w:rsidRPr="00F129DB">
        <w:rPr>
          <w:u w:val="single"/>
        </w:rPr>
        <w:t>call blocking service</w:t>
      </w:r>
      <w:r w:rsidRPr="00F129DB">
        <w:t>.</w:t>
      </w:r>
    </w:p>
    <w:p w:rsidR="003A7817" w:rsidRPr="00F129DB" w:rsidRDefault="003A7817" w:rsidP="003A7817">
      <w:pPr>
        <w:pStyle w:val="ListParagraph"/>
        <w:numPr>
          <w:ilvl w:val="0"/>
          <w:numId w:val="50"/>
        </w:numPr>
        <w:tabs>
          <w:tab w:val="left" w:pos="2880"/>
        </w:tabs>
        <w:spacing w:after="0"/>
        <w:ind w:left="540"/>
        <w:rPr>
          <w:b/>
          <w:u w:val="single"/>
        </w:rPr>
      </w:pPr>
      <w:r w:rsidRPr="00F129DB">
        <w:rPr>
          <w:b/>
          <w:u w:val="single"/>
        </w:rPr>
        <w:t>LINE BUSY</w:t>
      </w:r>
      <w:r w:rsidRPr="00F129DB">
        <w:t xml:space="preserve"> - Agent detects a busy signal.</w:t>
      </w:r>
    </w:p>
    <w:p w:rsidR="003A7817" w:rsidRPr="00F129DB" w:rsidRDefault="003A7817" w:rsidP="003A7817">
      <w:pPr>
        <w:pStyle w:val="ListParagraph"/>
        <w:numPr>
          <w:ilvl w:val="0"/>
          <w:numId w:val="50"/>
        </w:numPr>
        <w:spacing w:after="0"/>
        <w:ind w:left="540"/>
      </w:pPr>
      <w:r w:rsidRPr="00F129DB">
        <w:rPr>
          <w:b/>
          <w:u w:val="single"/>
        </w:rPr>
        <w:t>NO ANSWER</w:t>
      </w:r>
      <w:r w:rsidRPr="00F129DB">
        <w:rPr>
          <w:b/>
        </w:rPr>
        <w:t xml:space="preserve"> </w:t>
      </w:r>
      <w:r w:rsidRPr="00F129DB">
        <w:t>- Party does not pick up the phone within four rings.</w:t>
      </w:r>
    </w:p>
    <w:p w:rsidR="003A7817" w:rsidRPr="00F129DB" w:rsidRDefault="003A7817" w:rsidP="003A7817">
      <w:pPr>
        <w:tabs>
          <w:tab w:val="left" w:pos="2880"/>
        </w:tabs>
        <w:spacing w:after="0"/>
        <w:ind w:left="360" w:hanging="360"/>
        <w:contextualSpacing/>
        <w:rPr>
          <w:b/>
          <w:u w:val="single"/>
        </w:rPr>
      </w:pPr>
    </w:p>
    <w:p w:rsidR="003A7817" w:rsidRDefault="003A7817" w:rsidP="003D0194">
      <w:pPr>
        <w:pStyle w:val="Heading2"/>
        <w:spacing w:before="0" w:line="240" w:lineRule="auto"/>
        <w:jc w:val="center"/>
        <w:rPr>
          <w:sz w:val="20"/>
          <w:szCs w:val="20"/>
        </w:rPr>
      </w:pPr>
    </w:p>
    <w:p w:rsidR="003D0194" w:rsidRPr="003D0194" w:rsidRDefault="003D0194" w:rsidP="003D0194">
      <w:pPr>
        <w:pStyle w:val="Heading2"/>
        <w:spacing w:before="0" w:line="240" w:lineRule="auto"/>
        <w:jc w:val="center"/>
        <w:rPr>
          <w:sz w:val="20"/>
          <w:szCs w:val="20"/>
        </w:rPr>
      </w:pPr>
      <w:r w:rsidRPr="003D0194">
        <w:rPr>
          <w:sz w:val="20"/>
          <w:szCs w:val="20"/>
        </w:rPr>
        <w:t>Dialer Flow</w:t>
      </w:r>
    </w:p>
    <w:p w:rsidR="003D0194" w:rsidRPr="003D0194" w:rsidRDefault="003D0194" w:rsidP="003D0194">
      <w:pPr>
        <w:pStyle w:val="NormalWeb"/>
        <w:shd w:val="clear" w:color="auto" w:fill="FFFFFF"/>
        <w:spacing w:before="0"/>
        <w:rPr>
          <w:rFonts w:ascii="Calibri" w:hAnsi="Calibri"/>
          <w:color w:val="000000"/>
          <w:sz w:val="20"/>
          <w:szCs w:val="20"/>
        </w:rPr>
      </w:pPr>
    </w:p>
    <w:p w:rsidR="003D0194" w:rsidRPr="003D0194" w:rsidRDefault="003D0194" w:rsidP="003D0194">
      <w:pPr>
        <w:pStyle w:val="NormalWeb"/>
        <w:shd w:val="clear" w:color="auto" w:fill="FFFFFF"/>
        <w:spacing w:before="0"/>
        <w:rPr>
          <w:rFonts w:ascii="Calibri" w:hAnsi="Calibri"/>
          <w:color w:val="000000"/>
          <w:sz w:val="20"/>
          <w:szCs w:val="20"/>
        </w:rPr>
      </w:pPr>
      <w:r w:rsidRPr="003D0194">
        <w:rPr>
          <w:rFonts w:ascii="Calibri" w:hAnsi="Calibri"/>
          <w:color w:val="000000"/>
          <w:sz w:val="20"/>
          <w:szCs w:val="20"/>
        </w:rPr>
        <w:t xml:space="preserve">1. First, make sure to set up VPN, open </w:t>
      </w:r>
      <w:proofErr w:type="spellStart"/>
      <w:r w:rsidRPr="003D0194">
        <w:rPr>
          <w:rFonts w:ascii="Calibri" w:hAnsi="Calibri"/>
          <w:color w:val="000000"/>
          <w:sz w:val="20"/>
          <w:szCs w:val="20"/>
        </w:rPr>
        <w:t>Bria</w:t>
      </w:r>
      <w:proofErr w:type="spellEnd"/>
      <w:r w:rsidRPr="003D0194">
        <w:rPr>
          <w:rFonts w:ascii="Calibri" w:hAnsi="Calibri"/>
          <w:color w:val="000000"/>
          <w:sz w:val="20"/>
          <w:szCs w:val="20"/>
        </w:rPr>
        <w:t xml:space="preserve"> (turn on: Auto-answer, disable call waiting,) </w:t>
      </w:r>
      <w:proofErr w:type="spellStart"/>
      <w:r w:rsidRPr="003D0194">
        <w:rPr>
          <w:rFonts w:ascii="Calibri" w:hAnsi="Calibri"/>
          <w:color w:val="000000"/>
          <w:sz w:val="20"/>
          <w:szCs w:val="20"/>
        </w:rPr>
        <w:t>Chatwork</w:t>
      </w:r>
      <w:proofErr w:type="spellEnd"/>
      <w:r w:rsidRPr="003D0194">
        <w:rPr>
          <w:rFonts w:ascii="Calibri" w:hAnsi="Calibri"/>
          <w:color w:val="000000"/>
          <w:sz w:val="20"/>
          <w:szCs w:val="20"/>
        </w:rPr>
        <w:t xml:space="preserve">, and Team Viewer. Give </w:t>
      </w:r>
      <w:proofErr w:type="spellStart"/>
      <w:r w:rsidRPr="003D0194">
        <w:rPr>
          <w:rFonts w:ascii="Calibri" w:hAnsi="Calibri"/>
          <w:color w:val="000000"/>
          <w:sz w:val="20"/>
          <w:szCs w:val="20"/>
        </w:rPr>
        <w:t>Teamviewer</w:t>
      </w:r>
      <w:proofErr w:type="spellEnd"/>
      <w:r w:rsidRPr="003D0194">
        <w:rPr>
          <w:rFonts w:ascii="Calibri" w:hAnsi="Calibri"/>
          <w:color w:val="000000"/>
          <w:sz w:val="20"/>
          <w:szCs w:val="20"/>
        </w:rPr>
        <w:t xml:space="preserve"> ID and password to supervisor. Then </w:t>
      </w:r>
      <w:r w:rsidRPr="003D0194">
        <w:rPr>
          <w:rFonts w:ascii="Calibri" w:hAnsi="Calibri"/>
          <w:color w:val="000000"/>
          <w:sz w:val="20"/>
          <w:szCs w:val="20"/>
          <w:shd w:val="clear" w:color="auto" w:fill="FFFFFF"/>
        </w:rPr>
        <w:t xml:space="preserve">Log into </w:t>
      </w:r>
      <w:hyperlink r:id="rId23" w:tgtFrame="_blank" w:history="1">
        <w:r w:rsidRPr="003D0194">
          <w:rPr>
            <w:rStyle w:val="Hyperlink"/>
            <w:rFonts w:ascii="Calibri" w:hAnsi="Calibri"/>
            <w:sz w:val="20"/>
            <w:szCs w:val="20"/>
            <w:shd w:val="clear" w:color="auto" w:fill="FFFFFF"/>
          </w:rPr>
          <w:t>proxy.alliancedialer.com</w:t>
        </w:r>
      </w:hyperlink>
      <w:r w:rsidRPr="003D0194">
        <w:rPr>
          <w:rFonts w:ascii="Calibri" w:hAnsi="Calibri"/>
          <w:color w:val="000000"/>
          <w:sz w:val="20"/>
          <w:szCs w:val="20"/>
          <w:shd w:val="clear" w:color="auto" w:fill="FFFFFF"/>
        </w:rPr>
        <w:t>.</w:t>
      </w:r>
    </w:p>
    <w:p w:rsidR="003D0194" w:rsidRPr="003D0194" w:rsidRDefault="003D0194" w:rsidP="003D0194">
      <w:pPr>
        <w:pStyle w:val="NormalWeb"/>
        <w:shd w:val="clear" w:color="auto" w:fill="FFFFFF"/>
        <w:spacing w:before="0"/>
        <w:rPr>
          <w:rFonts w:ascii="Calibri" w:hAnsi="Calibri"/>
          <w:color w:val="000000"/>
          <w:sz w:val="20"/>
          <w:szCs w:val="20"/>
        </w:rPr>
      </w:pPr>
    </w:p>
    <w:p w:rsidR="003D0194" w:rsidRPr="003D0194" w:rsidRDefault="003D0194" w:rsidP="003D0194">
      <w:pPr>
        <w:pStyle w:val="NormalWeb"/>
        <w:shd w:val="clear" w:color="auto" w:fill="FFFFFF"/>
        <w:spacing w:before="0"/>
        <w:rPr>
          <w:rFonts w:ascii="Calibri" w:hAnsi="Calibri"/>
          <w:color w:val="000000"/>
          <w:sz w:val="20"/>
          <w:szCs w:val="20"/>
        </w:rPr>
      </w:pPr>
      <w:r w:rsidRPr="003D0194">
        <w:rPr>
          <w:rFonts w:ascii="Calibri" w:hAnsi="Calibri"/>
          <w:color w:val="000000"/>
          <w:sz w:val="20"/>
          <w:szCs w:val="20"/>
        </w:rPr>
        <w:t>2. Clock in (select the right supervisor and clock in.)</w:t>
      </w:r>
    </w:p>
    <w:p w:rsidR="003D0194" w:rsidRPr="003D0194" w:rsidRDefault="003D0194" w:rsidP="003D0194">
      <w:pPr>
        <w:pStyle w:val="NormalWeb"/>
        <w:shd w:val="clear" w:color="auto" w:fill="FFFFFF"/>
        <w:spacing w:before="0"/>
        <w:rPr>
          <w:rFonts w:ascii="Calibri" w:hAnsi="Calibri"/>
          <w:color w:val="000000"/>
          <w:sz w:val="20"/>
          <w:szCs w:val="20"/>
        </w:rPr>
      </w:pPr>
    </w:p>
    <w:p w:rsidR="003D0194" w:rsidRPr="003D0194" w:rsidRDefault="003D0194" w:rsidP="003D0194">
      <w:pPr>
        <w:pStyle w:val="NormalWeb"/>
        <w:shd w:val="clear" w:color="auto" w:fill="FFFFFF"/>
        <w:spacing w:before="0"/>
        <w:rPr>
          <w:rFonts w:ascii="Calibri" w:hAnsi="Calibri"/>
          <w:color w:val="000000"/>
          <w:sz w:val="20"/>
          <w:szCs w:val="20"/>
        </w:rPr>
      </w:pPr>
      <w:r w:rsidRPr="003D0194">
        <w:rPr>
          <w:rFonts w:ascii="Calibri" w:hAnsi="Calibri"/>
          <w:color w:val="000000"/>
          <w:sz w:val="20"/>
          <w:szCs w:val="20"/>
        </w:rPr>
        <w:t xml:space="preserve">3. Click on dialer button on alliance dialer, select your </w:t>
      </w:r>
      <w:proofErr w:type="spellStart"/>
      <w:r w:rsidRPr="003D0194">
        <w:rPr>
          <w:rFonts w:ascii="Calibri" w:hAnsi="Calibri"/>
          <w:color w:val="000000"/>
          <w:sz w:val="20"/>
          <w:szCs w:val="20"/>
        </w:rPr>
        <w:t>Bria</w:t>
      </w:r>
      <w:proofErr w:type="spellEnd"/>
      <w:r w:rsidRPr="003D0194">
        <w:rPr>
          <w:rFonts w:ascii="Calibri" w:hAnsi="Calibri"/>
          <w:color w:val="000000"/>
          <w:sz w:val="20"/>
          <w:szCs w:val="20"/>
        </w:rPr>
        <w:t xml:space="preserve"> extension, and select the right job. Sign in. </w:t>
      </w:r>
    </w:p>
    <w:p w:rsidR="003D0194" w:rsidRPr="003D0194" w:rsidRDefault="003D0194" w:rsidP="003D0194">
      <w:pPr>
        <w:pStyle w:val="NormalWeb"/>
        <w:shd w:val="clear" w:color="auto" w:fill="FFFFFF"/>
        <w:spacing w:before="0"/>
        <w:rPr>
          <w:rFonts w:ascii="Calibri" w:hAnsi="Calibri"/>
          <w:color w:val="000000"/>
          <w:sz w:val="20"/>
          <w:szCs w:val="20"/>
        </w:rPr>
      </w:pPr>
    </w:p>
    <w:p w:rsidR="003D0194" w:rsidRPr="003D0194" w:rsidRDefault="003D0194" w:rsidP="003D0194">
      <w:pPr>
        <w:pStyle w:val="NormalWeb"/>
        <w:shd w:val="clear" w:color="auto" w:fill="FFFFFF"/>
        <w:spacing w:before="0"/>
        <w:rPr>
          <w:rFonts w:ascii="Calibri" w:hAnsi="Calibri"/>
          <w:color w:val="000000"/>
          <w:sz w:val="20"/>
          <w:szCs w:val="20"/>
        </w:rPr>
      </w:pPr>
      <w:proofErr w:type="gramStart"/>
      <w:r w:rsidRPr="003D0194">
        <w:rPr>
          <w:rFonts w:ascii="Calibri" w:hAnsi="Calibri"/>
          <w:color w:val="000000"/>
          <w:sz w:val="20"/>
          <w:szCs w:val="20"/>
        </w:rPr>
        <w:t>4.Wait</w:t>
      </w:r>
      <w:proofErr w:type="gramEnd"/>
      <w:r w:rsidRPr="003D0194">
        <w:rPr>
          <w:rFonts w:ascii="Calibri" w:hAnsi="Calibri"/>
          <w:color w:val="000000"/>
          <w:sz w:val="20"/>
          <w:szCs w:val="20"/>
        </w:rPr>
        <w:t xml:space="preserve"> on dialer. (</w:t>
      </w:r>
      <w:r w:rsidRPr="003D0194">
        <w:rPr>
          <w:rFonts w:ascii="Calibri" w:hAnsi="Calibri"/>
          <w:color w:val="000000"/>
          <w:sz w:val="20"/>
          <w:szCs w:val="20"/>
          <w:shd w:val="clear" w:color="auto" w:fill="FFFFFF"/>
        </w:rPr>
        <w:t>Calls can come in right away.)</w:t>
      </w:r>
    </w:p>
    <w:p w:rsidR="003D0194" w:rsidRPr="003D0194" w:rsidRDefault="003D0194" w:rsidP="003D0194">
      <w:pPr>
        <w:pStyle w:val="NormalWeb"/>
        <w:shd w:val="clear" w:color="auto" w:fill="FFFFFF"/>
        <w:spacing w:before="0"/>
        <w:rPr>
          <w:rFonts w:ascii="Calibri" w:hAnsi="Calibri"/>
          <w:color w:val="000000"/>
          <w:sz w:val="20"/>
          <w:szCs w:val="20"/>
        </w:rPr>
      </w:pPr>
    </w:p>
    <w:p w:rsidR="003D0194" w:rsidRPr="003D0194" w:rsidRDefault="003D0194" w:rsidP="003D0194">
      <w:pPr>
        <w:pStyle w:val="NormalWeb"/>
        <w:shd w:val="clear" w:color="auto" w:fill="FFFFFF"/>
        <w:spacing w:before="0"/>
        <w:rPr>
          <w:rFonts w:ascii="Calibri" w:hAnsi="Calibri"/>
          <w:color w:val="000000"/>
          <w:sz w:val="20"/>
          <w:szCs w:val="20"/>
        </w:rPr>
      </w:pPr>
      <w:r w:rsidRPr="003D0194">
        <w:rPr>
          <w:rFonts w:ascii="Calibri" w:hAnsi="Calibri"/>
          <w:color w:val="000000"/>
          <w:sz w:val="20"/>
          <w:szCs w:val="20"/>
        </w:rPr>
        <w:t>5. When you get a call, try asking for the shareholder. </w:t>
      </w:r>
    </w:p>
    <w:p w:rsidR="003D0194" w:rsidRPr="003D0194" w:rsidRDefault="003D0194" w:rsidP="003D0194">
      <w:pPr>
        <w:pStyle w:val="NormalWeb"/>
        <w:shd w:val="clear" w:color="auto" w:fill="FFFFFF"/>
        <w:spacing w:before="0"/>
        <w:rPr>
          <w:rFonts w:ascii="Calibri" w:hAnsi="Calibri"/>
          <w:color w:val="000000"/>
          <w:sz w:val="20"/>
          <w:szCs w:val="20"/>
        </w:rPr>
      </w:pPr>
    </w:p>
    <w:p w:rsidR="003D0194" w:rsidRPr="003D0194" w:rsidRDefault="003D0194" w:rsidP="003D0194">
      <w:pPr>
        <w:pStyle w:val="NormalWeb"/>
        <w:shd w:val="clear" w:color="auto" w:fill="FFFFFF"/>
        <w:spacing w:before="0"/>
        <w:rPr>
          <w:rFonts w:ascii="Calibri" w:hAnsi="Calibri"/>
          <w:color w:val="000000"/>
          <w:sz w:val="20"/>
          <w:szCs w:val="20"/>
        </w:rPr>
      </w:pPr>
      <w:r w:rsidRPr="003D0194">
        <w:rPr>
          <w:rFonts w:ascii="Calibri" w:hAnsi="Calibri"/>
          <w:color w:val="000000"/>
          <w:sz w:val="20"/>
          <w:szCs w:val="20"/>
          <w:u w:val="single"/>
        </w:rPr>
        <w:t>Conditional Branch</w:t>
      </w:r>
    </w:p>
    <w:p w:rsidR="003D0194" w:rsidRPr="003D0194" w:rsidRDefault="003D0194" w:rsidP="003D0194">
      <w:pPr>
        <w:pStyle w:val="NormalWeb"/>
        <w:shd w:val="clear" w:color="auto" w:fill="FFFFFF"/>
        <w:spacing w:before="0"/>
        <w:rPr>
          <w:rFonts w:ascii="Calibri" w:hAnsi="Calibri"/>
          <w:color w:val="000000"/>
          <w:sz w:val="20"/>
          <w:szCs w:val="20"/>
        </w:rPr>
      </w:pPr>
      <w:r w:rsidRPr="003D0194">
        <w:rPr>
          <w:rStyle w:val="Strong"/>
          <w:rFonts w:ascii="Calibri" w:hAnsi="Calibri"/>
          <w:color w:val="000000"/>
          <w:sz w:val="20"/>
          <w:szCs w:val="20"/>
          <w:shd w:val="clear" w:color="auto" w:fill="FFFFFF"/>
        </w:rPr>
        <w:t>6a.</w:t>
      </w:r>
      <w:r w:rsidRPr="003D0194">
        <w:rPr>
          <w:rFonts w:ascii="Calibri" w:hAnsi="Calibri"/>
          <w:color w:val="000000"/>
          <w:sz w:val="20"/>
          <w:szCs w:val="20"/>
          <w:shd w:val="clear" w:color="auto" w:fill="FFFFFF"/>
        </w:rPr>
        <w:t>If you get a vote, vote the account, click finish, disposition the account.</w:t>
      </w:r>
    </w:p>
    <w:p w:rsidR="003D0194" w:rsidRPr="003D0194" w:rsidRDefault="003D0194" w:rsidP="003D0194">
      <w:pPr>
        <w:pStyle w:val="NormalWeb"/>
        <w:shd w:val="clear" w:color="auto" w:fill="FFFFFF"/>
        <w:spacing w:before="0"/>
        <w:rPr>
          <w:rFonts w:ascii="Calibri" w:hAnsi="Calibri"/>
          <w:color w:val="000000"/>
          <w:sz w:val="20"/>
          <w:szCs w:val="20"/>
        </w:rPr>
      </w:pPr>
      <w:r w:rsidRPr="003D0194">
        <w:rPr>
          <w:rStyle w:val="Strong"/>
          <w:rFonts w:ascii="Calibri" w:hAnsi="Calibri"/>
          <w:color w:val="000000"/>
          <w:sz w:val="20"/>
          <w:szCs w:val="20"/>
        </w:rPr>
        <w:t>6b.</w:t>
      </w:r>
      <w:r w:rsidRPr="003D0194">
        <w:rPr>
          <w:rFonts w:ascii="Calibri" w:hAnsi="Calibri"/>
          <w:color w:val="000000"/>
          <w:sz w:val="20"/>
          <w:szCs w:val="20"/>
        </w:rPr>
        <w:t>If you do not get a vote, click finish, disposition the account.</w:t>
      </w:r>
    </w:p>
    <w:p w:rsidR="003D0194" w:rsidRPr="003D0194" w:rsidRDefault="003D0194" w:rsidP="003D0194">
      <w:pPr>
        <w:pStyle w:val="NormalWeb"/>
        <w:shd w:val="clear" w:color="auto" w:fill="FFFFFF"/>
        <w:spacing w:before="0"/>
        <w:rPr>
          <w:rFonts w:ascii="Calibri" w:hAnsi="Calibri"/>
          <w:color w:val="000000"/>
          <w:sz w:val="20"/>
          <w:szCs w:val="20"/>
        </w:rPr>
      </w:pPr>
    </w:p>
    <w:p w:rsidR="003D0194" w:rsidRPr="003D0194" w:rsidRDefault="003D0194" w:rsidP="003D0194">
      <w:pPr>
        <w:pStyle w:val="NormalWeb"/>
        <w:shd w:val="clear" w:color="auto" w:fill="FFFFFF"/>
        <w:spacing w:before="0"/>
        <w:rPr>
          <w:rFonts w:ascii="Calibri" w:hAnsi="Calibri"/>
          <w:color w:val="000000"/>
          <w:sz w:val="20"/>
          <w:szCs w:val="20"/>
        </w:rPr>
      </w:pPr>
      <w:r w:rsidRPr="003D0194">
        <w:rPr>
          <w:rFonts w:ascii="Calibri" w:hAnsi="Calibri"/>
          <w:color w:val="000000"/>
          <w:sz w:val="20"/>
          <w:szCs w:val="20"/>
          <w:u w:val="single"/>
        </w:rPr>
        <w:t>Conditional Branch</w:t>
      </w:r>
    </w:p>
    <w:p w:rsidR="003D0194" w:rsidRPr="003D0194" w:rsidRDefault="003D0194" w:rsidP="003D0194">
      <w:pPr>
        <w:pStyle w:val="NormalWeb"/>
        <w:shd w:val="clear" w:color="auto" w:fill="FFFFFF"/>
        <w:spacing w:before="0"/>
        <w:rPr>
          <w:rFonts w:ascii="Calibri" w:hAnsi="Calibri"/>
          <w:color w:val="000000"/>
          <w:sz w:val="20"/>
          <w:szCs w:val="20"/>
        </w:rPr>
      </w:pPr>
      <w:proofErr w:type="gramStart"/>
      <w:r w:rsidRPr="003D0194">
        <w:rPr>
          <w:rFonts w:ascii="Calibri" w:hAnsi="Calibri"/>
          <w:color w:val="000000"/>
          <w:sz w:val="20"/>
          <w:szCs w:val="20"/>
        </w:rPr>
        <w:t>7.If</w:t>
      </w:r>
      <w:proofErr w:type="gramEnd"/>
      <w:r w:rsidRPr="003D0194">
        <w:rPr>
          <w:rFonts w:ascii="Calibri" w:hAnsi="Calibri"/>
          <w:color w:val="000000"/>
          <w:sz w:val="20"/>
          <w:szCs w:val="20"/>
        </w:rPr>
        <w:t xml:space="preserve"> you need to go on break/lunch/clock out, move to </w:t>
      </w:r>
      <w:r w:rsidRPr="003D0194">
        <w:rPr>
          <w:rFonts w:ascii="Calibri" w:hAnsi="Calibri"/>
          <w:color w:val="000000"/>
          <w:sz w:val="20"/>
          <w:szCs w:val="20"/>
          <w:u w:val="single"/>
        </w:rPr>
        <w:t>step 9</w:t>
      </w:r>
      <w:r w:rsidRPr="003D0194">
        <w:rPr>
          <w:rFonts w:ascii="Calibri" w:hAnsi="Calibri"/>
          <w:color w:val="000000"/>
          <w:sz w:val="20"/>
          <w:szCs w:val="20"/>
        </w:rPr>
        <w:t>. </w:t>
      </w:r>
    </w:p>
    <w:p w:rsidR="003D0194" w:rsidRPr="003D0194" w:rsidRDefault="003D0194" w:rsidP="003D0194">
      <w:pPr>
        <w:pStyle w:val="NormalWeb"/>
        <w:shd w:val="clear" w:color="auto" w:fill="FFFFFF"/>
        <w:spacing w:before="0"/>
        <w:rPr>
          <w:rFonts w:ascii="Calibri" w:hAnsi="Calibri"/>
          <w:color w:val="000000"/>
          <w:sz w:val="20"/>
          <w:szCs w:val="20"/>
        </w:rPr>
      </w:pPr>
      <w:r w:rsidRPr="003D0194">
        <w:rPr>
          <w:rFonts w:ascii="Calibri" w:hAnsi="Calibri"/>
          <w:color w:val="000000"/>
          <w:sz w:val="20"/>
          <w:szCs w:val="20"/>
        </w:rPr>
        <w:t xml:space="preserve">Else: go to </w:t>
      </w:r>
      <w:r w:rsidRPr="003D0194">
        <w:rPr>
          <w:rFonts w:ascii="Calibri" w:hAnsi="Calibri"/>
          <w:color w:val="000000"/>
          <w:sz w:val="20"/>
          <w:szCs w:val="20"/>
          <w:u w:val="single"/>
        </w:rPr>
        <w:t>step 8</w:t>
      </w:r>
      <w:r w:rsidRPr="003D0194">
        <w:rPr>
          <w:rFonts w:ascii="Calibri" w:hAnsi="Calibri"/>
          <w:color w:val="000000"/>
          <w:sz w:val="20"/>
          <w:szCs w:val="20"/>
        </w:rPr>
        <w:t>.</w:t>
      </w:r>
    </w:p>
    <w:p w:rsidR="003D0194" w:rsidRPr="003D0194" w:rsidRDefault="003D0194" w:rsidP="003D0194">
      <w:pPr>
        <w:pStyle w:val="NormalWeb"/>
        <w:shd w:val="clear" w:color="auto" w:fill="FFFFFF"/>
        <w:spacing w:before="0"/>
        <w:rPr>
          <w:rFonts w:ascii="Calibri" w:hAnsi="Calibri"/>
          <w:color w:val="000000"/>
          <w:sz w:val="20"/>
          <w:szCs w:val="20"/>
        </w:rPr>
      </w:pPr>
      <w:r w:rsidRPr="003D0194">
        <w:rPr>
          <w:rFonts w:ascii="Calibri" w:hAnsi="Calibri"/>
          <w:color w:val="000000"/>
          <w:sz w:val="20"/>
          <w:szCs w:val="20"/>
          <w:u w:val="single"/>
        </w:rPr>
        <w:t>Conditional Branch</w:t>
      </w:r>
    </w:p>
    <w:p w:rsidR="003D0194" w:rsidRPr="003D0194" w:rsidRDefault="003D0194" w:rsidP="003D0194">
      <w:pPr>
        <w:pStyle w:val="NormalWeb"/>
        <w:shd w:val="clear" w:color="auto" w:fill="FFFFFF"/>
        <w:spacing w:before="0"/>
        <w:rPr>
          <w:rFonts w:ascii="Calibri" w:hAnsi="Calibri"/>
          <w:color w:val="000000"/>
          <w:sz w:val="20"/>
          <w:szCs w:val="20"/>
        </w:rPr>
      </w:pPr>
      <w:r w:rsidRPr="003D0194">
        <w:rPr>
          <w:rFonts w:ascii="Calibri" w:hAnsi="Calibri"/>
          <w:color w:val="000000"/>
          <w:sz w:val="20"/>
          <w:szCs w:val="20"/>
        </w:rPr>
        <w:t xml:space="preserve">8. If your supervisor tells you to switch jobs, log out of dialer, remember the right job, and move to </w:t>
      </w:r>
      <w:r w:rsidRPr="003D0194">
        <w:rPr>
          <w:rFonts w:ascii="Calibri" w:hAnsi="Calibri"/>
          <w:color w:val="000000"/>
          <w:sz w:val="20"/>
          <w:szCs w:val="20"/>
          <w:u w:val="single"/>
        </w:rPr>
        <w:t>step 3.</w:t>
      </w:r>
    </w:p>
    <w:p w:rsidR="003D0194" w:rsidRPr="003D0194" w:rsidRDefault="003D0194" w:rsidP="003D0194">
      <w:pPr>
        <w:pStyle w:val="NormalWeb"/>
        <w:shd w:val="clear" w:color="auto" w:fill="FFFFFF"/>
        <w:spacing w:before="0"/>
        <w:rPr>
          <w:rFonts w:ascii="Calibri" w:hAnsi="Calibri"/>
          <w:color w:val="000000"/>
          <w:sz w:val="20"/>
          <w:szCs w:val="20"/>
        </w:rPr>
      </w:pPr>
      <w:r w:rsidRPr="003D0194">
        <w:rPr>
          <w:rFonts w:ascii="Calibri" w:hAnsi="Calibri"/>
          <w:color w:val="000000"/>
          <w:sz w:val="20"/>
          <w:szCs w:val="20"/>
        </w:rPr>
        <w:t xml:space="preserve">Else: Move back to </w:t>
      </w:r>
      <w:r w:rsidRPr="003D0194">
        <w:rPr>
          <w:rFonts w:ascii="Calibri" w:hAnsi="Calibri"/>
          <w:color w:val="000000"/>
          <w:sz w:val="20"/>
          <w:szCs w:val="20"/>
          <w:u w:val="single"/>
        </w:rPr>
        <w:t>step 4.</w:t>
      </w:r>
    </w:p>
    <w:p w:rsidR="003D0194" w:rsidRPr="003D0194" w:rsidRDefault="003D0194" w:rsidP="003D0194">
      <w:pPr>
        <w:pStyle w:val="NormalWeb"/>
        <w:shd w:val="clear" w:color="auto" w:fill="FFFFFF"/>
        <w:spacing w:before="0"/>
        <w:rPr>
          <w:rFonts w:ascii="Calibri" w:hAnsi="Calibri"/>
          <w:color w:val="000000"/>
          <w:sz w:val="20"/>
          <w:szCs w:val="20"/>
        </w:rPr>
      </w:pPr>
      <w:r w:rsidRPr="003D0194">
        <w:rPr>
          <w:rFonts w:ascii="Calibri" w:hAnsi="Calibri"/>
          <w:color w:val="000000"/>
          <w:sz w:val="20"/>
          <w:szCs w:val="20"/>
          <w:u w:val="single"/>
        </w:rPr>
        <w:t>Conditional Branch</w:t>
      </w:r>
    </w:p>
    <w:p w:rsidR="003D0194" w:rsidRPr="003D0194" w:rsidRDefault="003D0194" w:rsidP="003D0194">
      <w:pPr>
        <w:pStyle w:val="NormalWeb"/>
        <w:shd w:val="clear" w:color="auto" w:fill="FFFFFF"/>
        <w:spacing w:before="0"/>
        <w:rPr>
          <w:rFonts w:ascii="Calibri" w:hAnsi="Calibri"/>
          <w:color w:val="000000"/>
          <w:sz w:val="20"/>
          <w:szCs w:val="20"/>
        </w:rPr>
      </w:pPr>
      <w:r w:rsidRPr="003D0194">
        <w:rPr>
          <w:rFonts w:ascii="Calibri" w:hAnsi="Calibri"/>
          <w:color w:val="000000"/>
          <w:sz w:val="20"/>
          <w:szCs w:val="20"/>
        </w:rPr>
        <w:t xml:space="preserve">9a. </w:t>
      </w:r>
      <w:proofErr w:type="gramStart"/>
      <w:r w:rsidRPr="003D0194">
        <w:rPr>
          <w:rFonts w:ascii="Calibri" w:hAnsi="Calibri"/>
          <w:color w:val="000000"/>
          <w:sz w:val="20"/>
          <w:szCs w:val="20"/>
        </w:rPr>
        <w:t>If</w:t>
      </w:r>
      <w:proofErr w:type="gramEnd"/>
      <w:r w:rsidRPr="003D0194">
        <w:rPr>
          <w:rFonts w:ascii="Calibri" w:hAnsi="Calibri"/>
          <w:color w:val="000000"/>
          <w:sz w:val="20"/>
          <w:szCs w:val="20"/>
        </w:rPr>
        <w:t xml:space="preserve"> you need to go on break: log out of dialer, tell your supervisor via </w:t>
      </w:r>
      <w:proofErr w:type="spellStart"/>
      <w:r w:rsidRPr="003D0194">
        <w:rPr>
          <w:rFonts w:ascii="Calibri" w:hAnsi="Calibri"/>
          <w:color w:val="000000"/>
          <w:sz w:val="20"/>
          <w:szCs w:val="20"/>
        </w:rPr>
        <w:t>chatwork</w:t>
      </w:r>
      <w:proofErr w:type="spellEnd"/>
      <w:r w:rsidRPr="003D0194">
        <w:rPr>
          <w:rFonts w:ascii="Calibri" w:hAnsi="Calibri"/>
          <w:color w:val="000000"/>
          <w:sz w:val="20"/>
          <w:szCs w:val="20"/>
        </w:rPr>
        <w:t xml:space="preserve">, click on coffee cup, enjoy your break for 15 minutes, click on coffee cup and move to </w:t>
      </w:r>
      <w:r w:rsidRPr="003D0194">
        <w:rPr>
          <w:rFonts w:ascii="Calibri" w:hAnsi="Calibri"/>
          <w:color w:val="000000"/>
          <w:sz w:val="20"/>
          <w:szCs w:val="20"/>
          <w:u w:val="single"/>
        </w:rPr>
        <w:t>step 3</w:t>
      </w:r>
      <w:r w:rsidRPr="003D0194">
        <w:rPr>
          <w:rFonts w:ascii="Calibri" w:hAnsi="Calibri"/>
          <w:color w:val="000000"/>
          <w:sz w:val="20"/>
          <w:szCs w:val="20"/>
        </w:rPr>
        <w:t>.</w:t>
      </w:r>
    </w:p>
    <w:p w:rsidR="003D0194" w:rsidRPr="003D0194" w:rsidRDefault="003D0194" w:rsidP="003D0194">
      <w:pPr>
        <w:pStyle w:val="NormalWeb"/>
        <w:shd w:val="clear" w:color="auto" w:fill="FFFFFF"/>
        <w:spacing w:before="0"/>
        <w:rPr>
          <w:rFonts w:ascii="Calibri" w:hAnsi="Calibri"/>
          <w:color w:val="000000"/>
          <w:sz w:val="20"/>
          <w:szCs w:val="20"/>
        </w:rPr>
      </w:pPr>
      <w:r w:rsidRPr="003D0194">
        <w:rPr>
          <w:rFonts w:ascii="Calibri" w:hAnsi="Calibri"/>
          <w:color w:val="000000"/>
          <w:sz w:val="20"/>
          <w:szCs w:val="20"/>
        </w:rPr>
        <w:t xml:space="preserve">9b. </w:t>
      </w:r>
      <w:proofErr w:type="gramStart"/>
      <w:r w:rsidRPr="003D0194">
        <w:rPr>
          <w:rFonts w:ascii="Calibri" w:hAnsi="Calibri"/>
          <w:color w:val="000000"/>
          <w:sz w:val="20"/>
          <w:szCs w:val="20"/>
        </w:rPr>
        <w:t>If</w:t>
      </w:r>
      <w:proofErr w:type="gramEnd"/>
      <w:r w:rsidRPr="003D0194">
        <w:rPr>
          <w:rFonts w:ascii="Calibri" w:hAnsi="Calibri"/>
          <w:color w:val="000000"/>
          <w:sz w:val="20"/>
          <w:szCs w:val="20"/>
        </w:rPr>
        <w:t xml:space="preserve"> you need to go on lunch: log out of dialer, </w:t>
      </w:r>
      <w:r w:rsidRPr="003D0194">
        <w:rPr>
          <w:rFonts w:ascii="Calibri" w:hAnsi="Calibri"/>
          <w:color w:val="000000"/>
          <w:sz w:val="20"/>
          <w:szCs w:val="20"/>
          <w:shd w:val="clear" w:color="auto" w:fill="FFFFFF"/>
        </w:rPr>
        <w:t xml:space="preserve">tell your supervisor via </w:t>
      </w:r>
      <w:proofErr w:type="spellStart"/>
      <w:r w:rsidRPr="003D0194">
        <w:rPr>
          <w:rFonts w:ascii="Calibri" w:hAnsi="Calibri"/>
          <w:color w:val="000000"/>
          <w:sz w:val="20"/>
          <w:szCs w:val="20"/>
          <w:shd w:val="clear" w:color="auto" w:fill="FFFFFF"/>
        </w:rPr>
        <w:t>chatwork</w:t>
      </w:r>
      <w:proofErr w:type="spellEnd"/>
      <w:r w:rsidRPr="003D0194">
        <w:rPr>
          <w:rFonts w:ascii="Calibri" w:hAnsi="Calibri"/>
          <w:color w:val="000000"/>
          <w:sz w:val="20"/>
          <w:szCs w:val="20"/>
        </w:rPr>
        <w:t xml:space="preserve">, click on time clock, clock out, and enjoy your 30 minute lunch. Then move to </w:t>
      </w:r>
      <w:r w:rsidRPr="003D0194">
        <w:rPr>
          <w:rFonts w:ascii="Calibri" w:hAnsi="Calibri"/>
          <w:color w:val="000000"/>
          <w:sz w:val="20"/>
          <w:szCs w:val="20"/>
          <w:u w:val="single"/>
        </w:rPr>
        <w:t>step 2</w:t>
      </w:r>
      <w:r w:rsidRPr="003D0194">
        <w:rPr>
          <w:rFonts w:ascii="Calibri" w:hAnsi="Calibri"/>
          <w:color w:val="000000"/>
          <w:sz w:val="20"/>
          <w:szCs w:val="20"/>
        </w:rPr>
        <w:t>.</w:t>
      </w:r>
    </w:p>
    <w:p w:rsidR="003D0194" w:rsidRPr="003D0194" w:rsidRDefault="003D0194" w:rsidP="003D0194">
      <w:pPr>
        <w:pStyle w:val="NormalWeb"/>
        <w:shd w:val="clear" w:color="auto" w:fill="FFFFFF"/>
        <w:spacing w:before="0"/>
        <w:rPr>
          <w:rFonts w:ascii="Calibri" w:hAnsi="Calibri"/>
          <w:color w:val="000000"/>
          <w:sz w:val="20"/>
          <w:szCs w:val="20"/>
        </w:rPr>
      </w:pPr>
      <w:r w:rsidRPr="003D0194">
        <w:rPr>
          <w:rFonts w:ascii="Calibri" w:hAnsi="Calibri"/>
          <w:color w:val="000000"/>
          <w:sz w:val="20"/>
          <w:szCs w:val="20"/>
        </w:rPr>
        <w:t xml:space="preserve">9c. </w:t>
      </w:r>
      <w:proofErr w:type="gramStart"/>
      <w:r w:rsidRPr="003D0194">
        <w:rPr>
          <w:rFonts w:ascii="Calibri" w:hAnsi="Calibri"/>
          <w:color w:val="000000"/>
          <w:sz w:val="20"/>
          <w:szCs w:val="20"/>
        </w:rPr>
        <w:t>If</w:t>
      </w:r>
      <w:proofErr w:type="gramEnd"/>
      <w:r w:rsidRPr="003D0194">
        <w:rPr>
          <w:rFonts w:ascii="Calibri" w:hAnsi="Calibri"/>
          <w:color w:val="000000"/>
          <w:sz w:val="20"/>
          <w:szCs w:val="20"/>
        </w:rPr>
        <w:t xml:space="preserve"> you need to clock out for the day, </w:t>
      </w:r>
      <w:r w:rsidRPr="003D0194">
        <w:rPr>
          <w:rFonts w:ascii="Calibri" w:hAnsi="Calibri"/>
          <w:color w:val="000000"/>
          <w:sz w:val="20"/>
          <w:szCs w:val="20"/>
          <w:shd w:val="clear" w:color="auto" w:fill="FFFFFF"/>
        </w:rPr>
        <w:t xml:space="preserve">tell your supervisor via </w:t>
      </w:r>
      <w:proofErr w:type="spellStart"/>
      <w:r w:rsidRPr="003D0194">
        <w:rPr>
          <w:rFonts w:ascii="Calibri" w:hAnsi="Calibri"/>
          <w:color w:val="000000"/>
          <w:sz w:val="20"/>
          <w:szCs w:val="20"/>
          <w:shd w:val="clear" w:color="auto" w:fill="FFFFFF"/>
        </w:rPr>
        <w:t>chatwork</w:t>
      </w:r>
      <w:proofErr w:type="spellEnd"/>
      <w:r w:rsidRPr="003D0194">
        <w:rPr>
          <w:rFonts w:ascii="Calibri" w:hAnsi="Calibri"/>
          <w:color w:val="000000"/>
          <w:sz w:val="20"/>
          <w:szCs w:val="20"/>
        </w:rPr>
        <w:t>, </w:t>
      </w:r>
      <w:r w:rsidRPr="003D0194">
        <w:rPr>
          <w:rFonts w:ascii="Calibri" w:hAnsi="Calibri"/>
          <w:color w:val="000000"/>
          <w:sz w:val="20"/>
          <w:szCs w:val="20"/>
          <w:shd w:val="clear" w:color="auto" w:fill="FFFFFF"/>
        </w:rPr>
        <w:t>click on time clock, clock out</w:t>
      </w:r>
      <w:r w:rsidRPr="003D0194">
        <w:rPr>
          <w:rFonts w:ascii="Calibri" w:hAnsi="Calibri"/>
          <w:color w:val="000000"/>
          <w:sz w:val="20"/>
          <w:szCs w:val="20"/>
        </w:rPr>
        <w:t>, and we'll see you tomorrow.</w:t>
      </w:r>
    </w:p>
    <w:p w:rsidR="003D0194" w:rsidRPr="003D0194" w:rsidRDefault="003D0194" w:rsidP="003D0194">
      <w:pPr>
        <w:pStyle w:val="NormalWeb"/>
        <w:shd w:val="clear" w:color="auto" w:fill="FFFFFF"/>
        <w:spacing w:before="0"/>
        <w:rPr>
          <w:rFonts w:ascii="Calibri" w:hAnsi="Calibri"/>
          <w:color w:val="000000"/>
          <w:sz w:val="20"/>
          <w:szCs w:val="20"/>
        </w:rPr>
      </w:pPr>
    </w:p>
    <w:p w:rsidR="003D0194" w:rsidRPr="003D0194" w:rsidRDefault="003D0194" w:rsidP="003D0194">
      <w:pPr>
        <w:pStyle w:val="NormalWeb"/>
        <w:shd w:val="clear" w:color="auto" w:fill="FFFFFF"/>
        <w:spacing w:before="0"/>
        <w:rPr>
          <w:rFonts w:ascii="Calibri" w:hAnsi="Calibri"/>
          <w:color w:val="000000"/>
          <w:sz w:val="20"/>
          <w:szCs w:val="20"/>
        </w:rPr>
      </w:pPr>
      <w:r w:rsidRPr="003D0194">
        <w:rPr>
          <w:rFonts w:ascii="Calibri" w:hAnsi="Calibri"/>
          <w:color w:val="000000"/>
          <w:sz w:val="20"/>
          <w:szCs w:val="20"/>
        </w:rPr>
        <w:t>-END-</w:t>
      </w:r>
    </w:p>
    <w:p w:rsidR="003D0194" w:rsidRDefault="003D0194" w:rsidP="00A77A5B">
      <w:pPr>
        <w:spacing w:after="0"/>
        <w:jc w:val="center"/>
        <w:rPr>
          <w:rFonts w:cstheme="minorHAnsi"/>
          <w:b/>
          <w:color w:val="1F497D" w:themeColor="text2"/>
          <w:sz w:val="32"/>
          <w:szCs w:val="32"/>
          <w:u w:val="single"/>
        </w:rPr>
      </w:pPr>
    </w:p>
    <w:p w:rsidR="002A3793" w:rsidRDefault="00AF7001" w:rsidP="00A77A5B">
      <w:pPr>
        <w:spacing w:after="0"/>
        <w:jc w:val="center"/>
        <w:rPr>
          <w:rFonts w:cstheme="minorHAnsi"/>
          <w:b/>
          <w:color w:val="1F497D" w:themeColor="text2"/>
          <w:sz w:val="32"/>
          <w:szCs w:val="32"/>
          <w:u w:val="single"/>
        </w:rPr>
      </w:pPr>
      <w:r>
        <w:rPr>
          <w:rFonts w:cstheme="minorHAnsi"/>
          <w:b/>
          <w:color w:val="1F497D" w:themeColor="text2"/>
          <w:sz w:val="32"/>
          <w:szCs w:val="32"/>
          <w:u w:val="single"/>
        </w:rPr>
        <w:t>Closing</w:t>
      </w:r>
    </w:p>
    <w:p w:rsidR="002A3793" w:rsidRPr="00CB51DB" w:rsidRDefault="002A3793" w:rsidP="002A3793">
      <w:pPr>
        <w:rPr>
          <w:rFonts w:ascii="Calibri" w:eastAsia="Times New Roman" w:hAnsi="Calibri" w:cs="Calibri"/>
          <w:color w:val="000000"/>
          <w:sz w:val="24"/>
          <w:szCs w:val="24"/>
        </w:rPr>
      </w:pPr>
    </w:p>
    <w:p w:rsidR="00F67EA8" w:rsidRPr="00CB51DB" w:rsidRDefault="002A3793" w:rsidP="00F67EA8">
      <w:pPr>
        <w:pStyle w:val="ListParagraph"/>
        <w:numPr>
          <w:ilvl w:val="0"/>
          <w:numId w:val="10"/>
        </w:numPr>
        <w:rPr>
          <w:rFonts w:cstheme="minorHAnsi"/>
          <w:sz w:val="24"/>
          <w:szCs w:val="24"/>
        </w:rPr>
      </w:pPr>
      <w:r w:rsidRPr="00CB51DB">
        <w:rPr>
          <w:rFonts w:ascii="Calibri" w:eastAsia="Times New Roman" w:hAnsi="Calibri" w:cs="Calibri"/>
          <w:color w:val="000000"/>
          <w:sz w:val="24"/>
          <w:szCs w:val="24"/>
        </w:rPr>
        <w:t>Read the script verbatim and use the correct rebuttals. Study and rehearse the script to others. Practice is the only way to get better.</w:t>
      </w:r>
      <w:r w:rsidRPr="00CB51DB">
        <w:rPr>
          <w:rFonts w:cstheme="minorHAnsi"/>
          <w:sz w:val="24"/>
          <w:szCs w:val="24"/>
        </w:rPr>
        <w:t> </w:t>
      </w:r>
    </w:p>
    <w:p w:rsidR="00F67EA8" w:rsidRPr="00CB51DB" w:rsidRDefault="00F67EA8" w:rsidP="002A3793">
      <w:pPr>
        <w:rPr>
          <w:rFonts w:cstheme="minorHAnsi"/>
          <w:sz w:val="24"/>
          <w:szCs w:val="24"/>
        </w:rPr>
      </w:pPr>
    </w:p>
    <w:p w:rsidR="00F67EA8" w:rsidRPr="00CB51DB" w:rsidRDefault="00F67EA8" w:rsidP="00F67EA8">
      <w:pPr>
        <w:pStyle w:val="ListParagraph"/>
        <w:numPr>
          <w:ilvl w:val="0"/>
          <w:numId w:val="10"/>
        </w:numPr>
        <w:rPr>
          <w:rFonts w:cstheme="minorHAnsi"/>
          <w:sz w:val="24"/>
          <w:szCs w:val="24"/>
        </w:rPr>
      </w:pPr>
      <w:r w:rsidRPr="00CB51DB">
        <w:rPr>
          <w:rFonts w:cstheme="minorHAnsi"/>
          <w:sz w:val="24"/>
          <w:szCs w:val="24"/>
        </w:rPr>
        <w:t xml:space="preserve">When confirming a vote, state the </w:t>
      </w:r>
      <w:r w:rsidRPr="00CB51DB">
        <w:rPr>
          <w:rFonts w:cstheme="minorHAnsi"/>
          <w:b/>
          <w:sz w:val="24"/>
          <w:szCs w:val="24"/>
        </w:rPr>
        <w:t>FULL CONFIRMATION</w:t>
      </w:r>
      <w:r w:rsidRPr="00CB51DB">
        <w:rPr>
          <w:rFonts w:cstheme="minorHAnsi"/>
          <w:sz w:val="24"/>
          <w:szCs w:val="24"/>
        </w:rPr>
        <w:t>, including the shareholder’s full name and full address on the registration. They can give us more information, but they can’t give us less.</w:t>
      </w:r>
    </w:p>
    <w:p w:rsidR="002A3793" w:rsidRPr="00CB51DB" w:rsidRDefault="002A3793" w:rsidP="002A3793">
      <w:pPr>
        <w:spacing w:after="0"/>
        <w:rPr>
          <w:rFonts w:cstheme="minorHAnsi"/>
          <w:sz w:val="24"/>
          <w:szCs w:val="24"/>
        </w:rPr>
      </w:pPr>
    </w:p>
    <w:p w:rsidR="00AF7001" w:rsidRPr="00CB51DB" w:rsidRDefault="00AF7001" w:rsidP="00F67EA8">
      <w:pPr>
        <w:pStyle w:val="ListParagraph"/>
        <w:numPr>
          <w:ilvl w:val="0"/>
          <w:numId w:val="10"/>
        </w:numPr>
        <w:spacing w:after="0"/>
        <w:rPr>
          <w:rFonts w:cstheme="minorHAnsi"/>
          <w:sz w:val="24"/>
          <w:szCs w:val="24"/>
        </w:rPr>
      </w:pPr>
      <w:r w:rsidRPr="00CB51DB">
        <w:rPr>
          <w:rFonts w:cstheme="minorHAnsi"/>
          <w:sz w:val="24"/>
          <w:szCs w:val="24"/>
        </w:rPr>
        <w:t xml:space="preserve">Show up to work 15 minutes before your shift to be prepared. Keep your </w:t>
      </w:r>
      <w:r w:rsidRPr="00CB51DB">
        <w:rPr>
          <w:rFonts w:cstheme="minorHAnsi"/>
          <w:sz w:val="24"/>
          <w:szCs w:val="24"/>
          <w:u w:val="single"/>
        </w:rPr>
        <w:t>break time no longer than 15 minutes</w:t>
      </w:r>
      <w:r w:rsidRPr="00CB51DB">
        <w:rPr>
          <w:rFonts w:cstheme="minorHAnsi"/>
          <w:sz w:val="24"/>
          <w:szCs w:val="24"/>
        </w:rPr>
        <w:t xml:space="preserve">, and your </w:t>
      </w:r>
      <w:r w:rsidRPr="00CB51DB">
        <w:rPr>
          <w:rFonts w:cstheme="minorHAnsi"/>
          <w:sz w:val="24"/>
          <w:szCs w:val="24"/>
          <w:u w:val="single"/>
        </w:rPr>
        <w:t>lunch no longer than 30 minutes.</w:t>
      </w:r>
    </w:p>
    <w:p w:rsidR="00AF7001" w:rsidRPr="00CB51DB" w:rsidRDefault="00AF7001" w:rsidP="002A3793">
      <w:pPr>
        <w:spacing w:after="0"/>
        <w:rPr>
          <w:rFonts w:cstheme="minorHAnsi"/>
          <w:sz w:val="24"/>
          <w:szCs w:val="24"/>
        </w:rPr>
      </w:pPr>
    </w:p>
    <w:p w:rsidR="002A3793" w:rsidRPr="00CB51DB" w:rsidRDefault="002A3793" w:rsidP="00F67EA8">
      <w:pPr>
        <w:pStyle w:val="ListParagraph"/>
        <w:numPr>
          <w:ilvl w:val="0"/>
          <w:numId w:val="10"/>
        </w:numPr>
        <w:spacing w:after="0"/>
        <w:rPr>
          <w:rFonts w:cstheme="minorHAnsi"/>
          <w:sz w:val="24"/>
          <w:szCs w:val="24"/>
        </w:rPr>
      </w:pPr>
      <w:r w:rsidRPr="00CB51DB">
        <w:rPr>
          <w:rFonts w:cstheme="minorHAnsi"/>
          <w:sz w:val="24"/>
          <w:szCs w:val="24"/>
        </w:rPr>
        <w:t xml:space="preserve">Stay at your seat and do not go to unauthorized websites. If you need to get up from your seat, let your supervisor know. </w:t>
      </w:r>
    </w:p>
    <w:p w:rsidR="002A3793" w:rsidRPr="00CB51DB" w:rsidRDefault="002A3793" w:rsidP="002A3793">
      <w:pPr>
        <w:spacing w:after="0"/>
        <w:rPr>
          <w:rFonts w:cstheme="minorHAnsi"/>
          <w:sz w:val="24"/>
          <w:szCs w:val="24"/>
        </w:rPr>
      </w:pPr>
    </w:p>
    <w:p w:rsidR="00F67EA8" w:rsidRPr="00CB51DB" w:rsidRDefault="002A3793" w:rsidP="00F67EA8">
      <w:pPr>
        <w:pStyle w:val="ListParagraph"/>
        <w:numPr>
          <w:ilvl w:val="0"/>
          <w:numId w:val="10"/>
        </w:numPr>
        <w:rPr>
          <w:rFonts w:ascii="Calibri" w:eastAsia="Times New Roman" w:hAnsi="Calibri" w:cs="Calibri"/>
          <w:color w:val="000000"/>
          <w:sz w:val="24"/>
          <w:szCs w:val="24"/>
        </w:rPr>
      </w:pPr>
      <w:r w:rsidRPr="00CB51DB">
        <w:rPr>
          <w:rFonts w:ascii="Calibri" w:eastAsia="Times New Roman" w:hAnsi="Calibri" w:cs="Calibri"/>
          <w:color w:val="000000"/>
          <w:sz w:val="24"/>
          <w:szCs w:val="24"/>
        </w:rPr>
        <w:t>Use the right headset which is the Logitech H390. They are good noise canceler and make your voice crisp. Also, be in a quiet environment.</w:t>
      </w:r>
    </w:p>
    <w:p w:rsidR="00F67EA8" w:rsidRPr="00CB51DB" w:rsidRDefault="00F67EA8" w:rsidP="002A3793">
      <w:pPr>
        <w:rPr>
          <w:rFonts w:ascii="Calibri" w:eastAsia="Times New Roman" w:hAnsi="Calibri" w:cs="Calibri"/>
          <w:color w:val="000000"/>
          <w:sz w:val="24"/>
          <w:szCs w:val="24"/>
        </w:rPr>
      </w:pPr>
    </w:p>
    <w:p w:rsidR="00F67EA8" w:rsidRPr="00CB51DB" w:rsidRDefault="00F67EA8" w:rsidP="00F67EA8">
      <w:pPr>
        <w:pStyle w:val="ListParagraph"/>
        <w:numPr>
          <w:ilvl w:val="0"/>
          <w:numId w:val="10"/>
        </w:numPr>
        <w:rPr>
          <w:rFonts w:ascii="Calibri" w:eastAsia="Times New Roman" w:hAnsi="Calibri" w:cs="Calibri"/>
          <w:color w:val="000000"/>
          <w:sz w:val="24"/>
          <w:szCs w:val="24"/>
        </w:rPr>
      </w:pPr>
      <w:r w:rsidRPr="00CB51DB">
        <w:rPr>
          <w:rFonts w:ascii="Calibri" w:eastAsia="Times New Roman" w:hAnsi="Calibri" w:cs="Calibri"/>
          <w:color w:val="000000"/>
          <w:sz w:val="24"/>
          <w:szCs w:val="24"/>
        </w:rPr>
        <w:t>Work at least 4 hours in a shift. If you can’t work your shift, let your supervisor know.</w:t>
      </w:r>
    </w:p>
    <w:p w:rsidR="002A3793" w:rsidRPr="00CB51DB" w:rsidRDefault="002A3793" w:rsidP="002A3793">
      <w:pPr>
        <w:rPr>
          <w:rFonts w:ascii="Calibri" w:eastAsia="Times New Roman" w:hAnsi="Calibri" w:cs="Calibri"/>
          <w:color w:val="000000"/>
          <w:sz w:val="24"/>
          <w:szCs w:val="24"/>
        </w:rPr>
      </w:pPr>
    </w:p>
    <w:p w:rsidR="002A3793" w:rsidRPr="00CB51DB" w:rsidRDefault="002A3793" w:rsidP="00F67EA8">
      <w:pPr>
        <w:pStyle w:val="ListParagraph"/>
        <w:numPr>
          <w:ilvl w:val="0"/>
          <w:numId w:val="10"/>
        </w:numPr>
        <w:rPr>
          <w:rFonts w:ascii="Calibri" w:eastAsia="Times New Roman" w:hAnsi="Calibri" w:cs="Calibri"/>
          <w:color w:val="000000"/>
          <w:sz w:val="24"/>
          <w:szCs w:val="24"/>
        </w:rPr>
      </w:pPr>
      <w:r w:rsidRPr="00CB51DB">
        <w:rPr>
          <w:rFonts w:ascii="Calibri" w:eastAsia="Times New Roman" w:hAnsi="Calibri" w:cs="Calibri"/>
          <w:color w:val="000000"/>
          <w:sz w:val="24"/>
          <w:szCs w:val="24"/>
        </w:rPr>
        <w:t>If the shareholder has questions about the proxy materials, use your fact sheet to find the answer. If you can’t find the answer, place the shareholder on hold, and ask your supervisor.</w:t>
      </w:r>
    </w:p>
    <w:p w:rsidR="002A3793" w:rsidRPr="00CB51DB" w:rsidRDefault="002A3793" w:rsidP="002A3793">
      <w:pPr>
        <w:rPr>
          <w:rFonts w:ascii="Calibri" w:eastAsia="Times New Roman" w:hAnsi="Calibri" w:cs="Calibri"/>
          <w:color w:val="000000"/>
          <w:sz w:val="24"/>
          <w:szCs w:val="24"/>
        </w:rPr>
      </w:pPr>
    </w:p>
    <w:p w:rsidR="002A3793" w:rsidRPr="00CB51DB" w:rsidRDefault="002A3793" w:rsidP="00CB51DB">
      <w:pPr>
        <w:pStyle w:val="ListParagraph"/>
        <w:numPr>
          <w:ilvl w:val="0"/>
          <w:numId w:val="10"/>
        </w:numPr>
        <w:spacing w:after="0"/>
        <w:rPr>
          <w:rFonts w:cstheme="minorHAnsi"/>
          <w:sz w:val="28"/>
          <w:szCs w:val="28"/>
        </w:rPr>
      </w:pPr>
      <w:r w:rsidRPr="00CB51DB">
        <w:rPr>
          <w:rFonts w:cstheme="minorHAnsi"/>
          <w:sz w:val="24"/>
          <w:szCs w:val="24"/>
        </w:rPr>
        <w:t xml:space="preserve">If the person on the phone is irate, remain calm, be polite, </w:t>
      </w:r>
      <w:r w:rsidR="00F67EA8" w:rsidRPr="00CB51DB">
        <w:rPr>
          <w:rFonts w:cstheme="minorHAnsi"/>
          <w:sz w:val="24"/>
          <w:szCs w:val="24"/>
        </w:rPr>
        <w:t>and stay professional.</w:t>
      </w:r>
    </w:p>
    <w:p w:rsidR="00CB51DB" w:rsidRDefault="00CB51DB" w:rsidP="00A77A5B">
      <w:pPr>
        <w:spacing w:after="0"/>
        <w:jc w:val="center"/>
        <w:rPr>
          <w:rFonts w:cstheme="minorHAnsi"/>
          <w:color w:val="1F497D" w:themeColor="text2"/>
          <w:sz w:val="32"/>
          <w:szCs w:val="32"/>
          <w:u w:val="single"/>
        </w:rPr>
      </w:pPr>
    </w:p>
    <w:p w:rsidR="00CB51DB" w:rsidRPr="003D0194" w:rsidRDefault="001D186B" w:rsidP="003D0194">
      <w:pPr>
        <w:spacing w:after="0"/>
        <w:jc w:val="center"/>
        <w:rPr>
          <w:rFonts w:cstheme="minorHAnsi"/>
          <w:b/>
          <w:color w:val="1F497D" w:themeColor="text2"/>
          <w:sz w:val="32"/>
          <w:szCs w:val="32"/>
          <w:u w:val="single"/>
        </w:rPr>
      </w:pPr>
      <w:r w:rsidRPr="001D186B">
        <w:rPr>
          <w:rFonts w:cstheme="minorHAnsi"/>
          <w:b/>
          <w:sz w:val="32"/>
          <w:szCs w:val="32"/>
          <w:u w:val="single"/>
        </w:rPr>
        <w:t>Good luck being a dialing agent, and if you have addition</w:t>
      </w:r>
      <w:r w:rsidR="000038AD">
        <w:rPr>
          <w:rFonts w:cstheme="minorHAnsi"/>
          <w:b/>
          <w:sz w:val="32"/>
          <w:szCs w:val="32"/>
          <w:u w:val="single"/>
        </w:rPr>
        <w:t>al questions, ask your supervisor</w:t>
      </w:r>
      <w:r w:rsidRPr="001D186B">
        <w:rPr>
          <w:rFonts w:cstheme="minorHAnsi"/>
          <w:b/>
          <w:sz w:val="32"/>
          <w:szCs w:val="32"/>
          <w:u w:val="single"/>
        </w:rPr>
        <w:t>. They are here to help you</w:t>
      </w:r>
      <w:r>
        <w:rPr>
          <w:rFonts w:cstheme="minorHAnsi"/>
          <w:b/>
          <w:color w:val="1F497D" w:themeColor="text2"/>
          <w:sz w:val="32"/>
          <w:szCs w:val="32"/>
          <w:u w:val="single"/>
        </w:rPr>
        <w:t>.</w:t>
      </w:r>
    </w:p>
    <w:p w:rsidR="00387B29" w:rsidRPr="00A77A5B" w:rsidRDefault="00096F65" w:rsidP="00A77A5B">
      <w:pPr>
        <w:spacing w:after="0"/>
        <w:jc w:val="center"/>
        <w:rPr>
          <w:rFonts w:ascii="Calibri" w:eastAsiaTheme="majorEastAsia" w:hAnsi="Calibri" w:cstheme="majorBidi"/>
          <w:b/>
          <w:bCs/>
          <w:color w:val="1F497D" w:themeColor="text2"/>
          <w:sz w:val="32"/>
          <w:szCs w:val="32"/>
          <w:u w:val="single"/>
        </w:rPr>
      </w:pPr>
      <w:r>
        <w:rPr>
          <w:rFonts w:eastAsiaTheme="majorEastAsia" w:cstheme="minorHAnsi"/>
          <w:b/>
          <w:bCs/>
          <w:noProof/>
          <w:sz w:val="28"/>
          <w:szCs w:val="28"/>
        </w:rPr>
        <w:lastRenderedPageBreak/>
        <mc:AlternateContent>
          <mc:Choice Requires="wps">
            <w:drawing>
              <wp:anchor distT="0" distB="0" distL="114300" distR="114300" simplePos="0" relativeHeight="252576768" behindDoc="0" locked="0" layoutInCell="1" allowOverlap="1" wp14:anchorId="5596885F" wp14:editId="0AFA8972">
                <wp:simplePos x="0" y="0"/>
                <wp:positionH relativeFrom="column">
                  <wp:posOffset>1555750</wp:posOffset>
                </wp:positionH>
                <wp:positionV relativeFrom="paragraph">
                  <wp:posOffset>2216785</wp:posOffset>
                </wp:positionV>
                <wp:extent cx="3206750" cy="476250"/>
                <wp:effectExtent l="3175" t="0" r="0" b="1905"/>
                <wp:wrapNone/>
                <wp:docPr id="2070"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D80" w:rsidRDefault="00D15D8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89" o:spid="_x0000_s1060" type="#_x0000_t202" style="position:absolute;left:0;text-align:left;margin-left:122.5pt;margin-top:174.55pt;width:252.5pt;height:37.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dAV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" filled="f" stroked="f">
                <v:textbox>
                  <w:txbxContent>
                    <w:p w:rsidR="00D15D80" w:rsidRDefault="00D15D80"/>
                  </w:txbxContent>
                </v:textbox>
              </v:shape>
            </w:pict>
          </mc:Fallback>
        </mc:AlternateContent>
      </w:r>
      <w:bookmarkStart w:id="26" w:name="_Ref346115597"/>
      <w:bookmarkStart w:id="27" w:name="_Ref346115598"/>
      <w:bookmarkStart w:id="28" w:name="_Ref346115599"/>
      <w:r>
        <w:rPr>
          <w:noProof/>
          <w:color w:val="1F497D" w:themeColor="text2"/>
          <w:sz w:val="24"/>
          <w:szCs w:val="24"/>
        </w:rPr>
        <mc:AlternateContent>
          <mc:Choice Requires="wps">
            <w:drawing>
              <wp:anchor distT="0" distB="0" distL="114300" distR="114300" simplePos="0" relativeHeight="251649013" behindDoc="0" locked="0" layoutInCell="1" allowOverlap="1" wp14:anchorId="4877813A" wp14:editId="2BA56B5C">
                <wp:simplePos x="0" y="0"/>
                <wp:positionH relativeFrom="column">
                  <wp:posOffset>762000</wp:posOffset>
                </wp:positionH>
                <wp:positionV relativeFrom="paragraph">
                  <wp:posOffset>6324600</wp:posOffset>
                </wp:positionV>
                <wp:extent cx="1028700" cy="447675"/>
                <wp:effectExtent l="0" t="635" r="0" b="0"/>
                <wp:wrapNone/>
                <wp:docPr id="2069"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D80" w:rsidRDefault="00D15D80" w:rsidP="00306E0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13" o:spid="_x0000_s1061" type="#_x0000_t202" style="position:absolute;left:0;text-align:left;margin-left:60pt;margin-top:498pt;width:81pt;height:35.25pt;z-index:2516490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" filled="f" stroked="f">
                <v:textbox>
                  <w:txbxContent>
                    <w:p w:rsidR="00D15D80" w:rsidRDefault="00D15D80" w:rsidP="00306E04"/>
                  </w:txbxContent>
                </v:textbox>
              </v:shape>
            </w:pict>
          </mc:Fallback>
        </mc:AlternateContent>
      </w:r>
      <w:r>
        <w:rPr>
          <w:noProof/>
          <w:color w:val="1F497D" w:themeColor="text2"/>
          <w:sz w:val="24"/>
          <w:szCs w:val="24"/>
          <w:u w:val="single"/>
        </w:rPr>
        <mc:AlternateContent>
          <mc:Choice Requires="wps">
            <w:drawing>
              <wp:anchor distT="0" distB="0" distL="114300" distR="114300" simplePos="0" relativeHeight="252612608" behindDoc="0" locked="0" layoutInCell="1" allowOverlap="1" wp14:anchorId="0414615F" wp14:editId="1CE82ECA">
                <wp:simplePos x="0" y="0"/>
                <wp:positionH relativeFrom="column">
                  <wp:posOffset>781050</wp:posOffset>
                </wp:positionH>
                <wp:positionV relativeFrom="paragraph">
                  <wp:posOffset>7210425</wp:posOffset>
                </wp:positionV>
                <wp:extent cx="1028700" cy="447675"/>
                <wp:effectExtent l="0" t="635" r="0" b="0"/>
                <wp:wrapNone/>
                <wp:docPr id="2068"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D80" w:rsidRDefault="00D15D8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12" o:spid="_x0000_s1062" type="#_x0000_t202" style="position:absolute;left:0;text-align:left;margin-left:61.5pt;margin-top:567.75pt;width:81pt;height:35.2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" filled="f" stroked="f">
                <v:textbox>
                  <w:txbxContent>
                    <w:p w:rsidR="00D15D80" w:rsidRDefault="00D15D80"/>
                  </w:txbxContent>
                </v:textbox>
              </v:shape>
            </w:pict>
          </mc:Fallback>
        </mc:AlternateContent>
      </w:r>
      <w:r>
        <w:rPr>
          <w:noProof/>
          <w:color w:val="1F497D" w:themeColor="text2"/>
          <w:sz w:val="24"/>
          <w:szCs w:val="24"/>
          <w:u w:val="single"/>
        </w:rPr>
        <mc:AlternateContent>
          <mc:Choice Requires="wps">
            <w:drawing>
              <wp:anchor distT="0" distB="0" distL="114300" distR="114300" simplePos="0" relativeHeight="252605440" behindDoc="0" locked="0" layoutInCell="1" allowOverlap="1" wp14:anchorId="1257B47B" wp14:editId="49B395E5">
                <wp:simplePos x="0" y="0"/>
                <wp:positionH relativeFrom="column">
                  <wp:posOffset>3609975</wp:posOffset>
                </wp:positionH>
                <wp:positionV relativeFrom="paragraph">
                  <wp:posOffset>4181475</wp:posOffset>
                </wp:positionV>
                <wp:extent cx="844550" cy="375920"/>
                <wp:effectExtent l="0" t="635" r="3175" b="4445"/>
                <wp:wrapNone/>
                <wp:docPr id="2067"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D80" w:rsidRDefault="00D15D8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06" o:spid="_x0000_s1063" type="#_x0000_t202" style="position:absolute;left:0;text-align:left;margin-left:284.25pt;margin-top:329.25pt;width:66.5pt;height:29.6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SLvQIAAMY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" filled="f" stroked="f">
                <v:textbox>
                  <w:txbxContent>
                    <w:p w:rsidR="00D15D80" w:rsidRDefault="00D15D80"/>
                  </w:txbxContent>
                </v:textbox>
              </v:shape>
            </w:pict>
          </mc:Fallback>
        </mc:AlternateContent>
      </w:r>
      <w:r>
        <w:rPr>
          <w:noProof/>
          <w:color w:val="1F497D" w:themeColor="text2"/>
          <w:sz w:val="32"/>
          <w:szCs w:val="32"/>
          <w:u w:val="single"/>
        </w:rPr>
        <mc:AlternateContent>
          <mc:Choice Requires="wps">
            <w:drawing>
              <wp:anchor distT="0" distB="0" distL="114300" distR="114300" simplePos="0" relativeHeight="252601344" behindDoc="0" locked="0" layoutInCell="1" allowOverlap="1" wp14:anchorId="098A4969" wp14:editId="192F051B">
                <wp:simplePos x="0" y="0"/>
                <wp:positionH relativeFrom="column">
                  <wp:posOffset>2644140</wp:posOffset>
                </wp:positionH>
                <wp:positionV relativeFrom="paragraph">
                  <wp:posOffset>572770</wp:posOffset>
                </wp:positionV>
                <wp:extent cx="822960" cy="266065"/>
                <wp:effectExtent l="0" t="1905" r="0" b="0"/>
                <wp:wrapNone/>
                <wp:docPr id="2066"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D80" w:rsidRDefault="00D15D8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03" o:spid="_x0000_s1064" type="#_x0000_t202" style="position:absolute;left:0;text-align:left;margin-left:208.2pt;margin-top:45.1pt;width:64.8pt;height:20.9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" filled="f" stroked="f">
                <v:textbox>
                  <w:txbxContent>
                    <w:p w:rsidR="00D15D80" w:rsidRDefault="00D15D80"/>
                  </w:txbxContent>
                </v:textbox>
              </v:shape>
            </w:pict>
          </mc:Fallback>
        </mc:AlternateContent>
      </w:r>
      <w:bookmarkStart w:id="29" w:name="_Toc388604961"/>
      <w:bookmarkEnd w:id="26"/>
      <w:bookmarkEnd w:id="27"/>
      <w:bookmarkEnd w:id="28"/>
      <w:r w:rsidR="00387B29" w:rsidRPr="00614EC1">
        <w:rPr>
          <w:rFonts w:cstheme="minorHAnsi"/>
          <w:color w:val="1F497D" w:themeColor="text2"/>
          <w:sz w:val="32"/>
          <w:szCs w:val="32"/>
          <w:u w:val="single"/>
        </w:rPr>
        <w:t>GLOSSARY</w:t>
      </w:r>
      <w:bookmarkEnd w:id="29"/>
    </w:p>
    <w:p w:rsidR="000711BA" w:rsidRPr="007430F0" w:rsidRDefault="003772CC" w:rsidP="00164BD4">
      <w:pPr>
        <w:spacing w:after="0"/>
        <w:rPr>
          <w:rFonts w:cs="Times New Roman"/>
          <w:b/>
          <w:sz w:val="28"/>
          <w:szCs w:val="28"/>
        </w:rPr>
      </w:pPr>
      <w:bookmarkStart w:id="30" w:name="_Acquisition"/>
      <w:bookmarkEnd w:id="30"/>
      <w:r w:rsidRPr="007430F0">
        <w:rPr>
          <w:rFonts w:cs="Times New Roman"/>
          <w:b/>
          <w:sz w:val="28"/>
          <w:szCs w:val="28"/>
        </w:rPr>
        <w:t>Acquisition</w:t>
      </w:r>
      <w:r w:rsidR="003E65B1" w:rsidRPr="007430F0">
        <w:rPr>
          <w:rFonts w:cs="Times New Roman"/>
          <w:b/>
          <w:sz w:val="28"/>
          <w:szCs w:val="28"/>
        </w:rPr>
        <w:t xml:space="preserve">  </w:t>
      </w:r>
    </w:p>
    <w:p w:rsidR="003772CC" w:rsidRPr="00E105CE" w:rsidRDefault="003772CC" w:rsidP="004E5929">
      <w:pPr>
        <w:tabs>
          <w:tab w:val="left" w:pos="-1170"/>
        </w:tabs>
        <w:ind w:left="360"/>
        <w:jc w:val="both"/>
        <w:rPr>
          <w:rFonts w:eastAsia="Times New Roman" w:cs="Times New Roman"/>
          <w:sz w:val="24"/>
          <w:szCs w:val="24"/>
          <w:shd w:val="clear" w:color="auto" w:fill="FFFFFF"/>
        </w:rPr>
      </w:pPr>
      <w:r w:rsidRPr="00E105CE">
        <w:rPr>
          <w:rFonts w:eastAsia="Times New Roman" w:cs="Times New Roman"/>
          <w:sz w:val="24"/>
          <w:szCs w:val="24"/>
          <w:shd w:val="clear" w:color="auto" w:fill="FFFFFF"/>
        </w:rPr>
        <w:t xml:space="preserve">A </w:t>
      </w:r>
      <w:r w:rsidRPr="00E7236F">
        <w:rPr>
          <w:rFonts w:eastAsia="Times New Roman" w:cs="Times New Roman"/>
          <w:b/>
          <w:sz w:val="24"/>
          <w:szCs w:val="24"/>
          <w:shd w:val="clear" w:color="auto" w:fill="FFFFFF"/>
        </w:rPr>
        <w:t>corporate action</w:t>
      </w:r>
      <w:r w:rsidRPr="00E105CE">
        <w:rPr>
          <w:rFonts w:eastAsia="Times New Roman" w:cs="Times New Roman"/>
          <w:sz w:val="24"/>
          <w:szCs w:val="24"/>
          <w:shd w:val="clear" w:color="auto" w:fill="FFFFFF"/>
        </w:rPr>
        <w:t xml:space="preserve"> in which a company buys most, if not all, of the target company's  stakes in order to assume control of the target firm</w:t>
      </w:r>
      <w:r w:rsidR="001C2F30">
        <w:rPr>
          <w:rFonts w:eastAsia="Times New Roman" w:cs="Times New Roman"/>
          <w:sz w:val="24"/>
          <w:szCs w:val="24"/>
          <w:shd w:val="clear" w:color="auto" w:fill="FFFFFF"/>
        </w:rPr>
        <w:t xml:space="preserve"> (</w:t>
      </w:r>
      <w:r w:rsidR="00E7236F">
        <w:rPr>
          <w:rFonts w:eastAsia="Times New Roman" w:cs="Times New Roman"/>
          <w:sz w:val="24"/>
          <w:szCs w:val="24"/>
          <w:shd w:val="clear" w:color="auto" w:fill="FFFFFF"/>
        </w:rPr>
        <w:t xml:space="preserve">compare to </w:t>
      </w:r>
      <w:r w:rsidR="001C2F30" w:rsidRPr="004A0C81">
        <w:rPr>
          <w:rFonts w:eastAsia="Times New Roman" w:cs="Times New Roman"/>
          <w:b/>
          <w:sz w:val="24"/>
          <w:szCs w:val="24"/>
          <w:shd w:val="clear" w:color="auto" w:fill="FFFFFF"/>
        </w:rPr>
        <w:t>Merger</w:t>
      </w:r>
      <w:r w:rsidR="001C2F30">
        <w:rPr>
          <w:rFonts w:eastAsia="Times New Roman" w:cs="Times New Roman"/>
          <w:sz w:val="24"/>
          <w:szCs w:val="24"/>
          <w:shd w:val="clear" w:color="auto" w:fill="FFFFFF"/>
        </w:rPr>
        <w:t>)</w:t>
      </w:r>
      <w:r w:rsidRPr="00E105CE">
        <w:rPr>
          <w:rFonts w:eastAsia="Times New Roman" w:cs="Times New Roman"/>
          <w:sz w:val="24"/>
          <w:szCs w:val="24"/>
          <w:shd w:val="clear" w:color="auto" w:fill="FFFFFF"/>
        </w:rPr>
        <w:t xml:space="preserve">.  </w:t>
      </w:r>
    </w:p>
    <w:p w:rsidR="000711BA" w:rsidRPr="007430F0" w:rsidRDefault="003772CC" w:rsidP="00027A60">
      <w:pPr>
        <w:spacing w:after="0"/>
        <w:rPr>
          <w:rFonts w:cs="Times New Roman"/>
          <w:b/>
          <w:sz w:val="28"/>
          <w:szCs w:val="28"/>
        </w:rPr>
      </w:pPr>
      <w:r w:rsidRPr="007430F0">
        <w:rPr>
          <w:rFonts w:cs="Times New Roman"/>
          <w:b/>
          <w:sz w:val="28"/>
          <w:szCs w:val="28"/>
        </w:rPr>
        <w:t>Adjourned</w:t>
      </w:r>
    </w:p>
    <w:p w:rsidR="003772CC" w:rsidRPr="00E105CE" w:rsidRDefault="00715800" w:rsidP="004E5929">
      <w:pPr>
        <w:ind w:left="360"/>
        <w:jc w:val="both"/>
        <w:rPr>
          <w:rFonts w:cs="Times New Roman"/>
          <w:b/>
          <w:sz w:val="24"/>
          <w:szCs w:val="24"/>
        </w:rPr>
      </w:pPr>
      <w:proofErr w:type="gramStart"/>
      <w:r>
        <w:rPr>
          <w:rFonts w:cs="Times New Roman"/>
          <w:sz w:val="24"/>
          <w:szCs w:val="24"/>
        </w:rPr>
        <w:t xml:space="preserve">When a shareholder </w:t>
      </w:r>
      <w:r w:rsidRPr="00715800">
        <w:rPr>
          <w:rFonts w:cs="Times New Roman"/>
          <w:b/>
          <w:sz w:val="24"/>
          <w:szCs w:val="24"/>
        </w:rPr>
        <w:t>m</w:t>
      </w:r>
      <w:r w:rsidR="003772CC" w:rsidRPr="00715800">
        <w:rPr>
          <w:rFonts w:cs="Times New Roman"/>
          <w:b/>
          <w:sz w:val="24"/>
          <w:szCs w:val="24"/>
        </w:rPr>
        <w:t>eeting</w:t>
      </w:r>
      <w:r w:rsidR="003772CC" w:rsidRPr="00E105CE">
        <w:rPr>
          <w:rFonts w:cs="Times New Roman"/>
          <w:sz w:val="24"/>
          <w:szCs w:val="24"/>
        </w:rPr>
        <w:t xml:space="preserve"> is postponed to a later date </w:t>
      </w:r>
      <w:r w:rsidR="00EE79CF">
        <w:rPr>
          <w:rFonts w:cs="Times New Roman"/>
          <w:sz w:val="24"/>
          <w:szCs w:val="24"/>
        </w:rPr>
        <w:t xml:space="preserve">due to a lack of </w:t>
      </w:r>
      <w:r w:rsidR="003772CC" w:rsidRPr="00715800">
        <w:rPr>
          <w:rFonts w:cs="Times New Roman"/>
          <w:b/>
          <w:sz w:val="24"/>
          <w:szCs w:val="24"/>
        </w:rPr>
        <w:t>quorum</w:t>
      </w:r>
      <w:r w:rsidR="003E65B1" w:rsidRPr="00E105CE">
        <w:rPr>
          <w:rFonts w:cs="Times New Roman"/>
          <w:sz w:val="24"/>
          <w:szCs w:val="24"/>
        </w:rPr>
        <w:t>.</w:t>
      </w:r>
      <w:proofErr w:type="gramEnd"/>
    </w:p>
    <w:p w:rsidR="000711BA" w:rsidRPr="007430F0" w:rsidRDefault="003772CC" w:rsidP="00027A60">
      <w:pPr>
        <w:spacing w:after="0"/>
        <w:rPr>
          <w:rFonts w:cs="Times New Roman"/>
          <w:b/>
          <w:sz w:val="28"/>
          <w:szCs w:val="28"/>
        </w:rPr>
      </w:pPr>
      <w:bookmarkStart w:id="31" w:name="_Annual_Meeting"/>
      <w:bookmarkEnd w:id="31"/>
      <w:r w:rsidRPr="007430F0">
        <w:rPr>
          <w:rFonts w:cs="Times New Roman"/>
          <w:b/>
          <w:sz w:val="28"/>
          <w:szCs w:val="28"/>
        </w:rPr>
        <w:t>Annual Meeting</w:t>
      </w:r>
    </w:p>
    <w:p w:rsidR="003772CC" w:rsidRPr="00E105CE" w:rsidRDefault="003772CC" w:rsidP="004E5929">
      <w:pPr>
        <w:tabs>
          <w:tab w:val="left" w:pos="-1170"/>
        </w:tabs>
        <w:ind w:left="360"/>
        <w:jc w:val="both"/>
        <w:rPr>
          <w:rFonts w:cs="Times New Roman"/>
          <w:b/>
          <w:sz w:val="24"/>
          <w:szCs w:val="24"/>
        </w:rPr>
      </w:pPr>
      <w:r w:rsidRPr="00E105CE">
        <w:rPr>
          <w:rFonts w:cs="Times New Roman"/>
          <w:sz w:val="24"/>
          <w:szCs w:val="24"/>
          <w:shd w:val="clear" w:color="auto" w:fill="FFFFFF"/>
        </w:rPr>
        <w:t xml:space="preserve">A mandatory yearly meeting </w:t>
      </w:r>
      <w:r w:rsidR="00004523">
        <w:rPr>
          <w:rFonts w:cs="Times New Roman"/>
          <w:sz w:val="24"/>
          <w:szCs w:val="24"/>
          <w:shd w:val="clear" w:color="auto" w:fill="FFFFFF"/>
        </w:rPr>
        <w:t xml:space="preserve">where </w:t>
      </w:r>
      <w:r w:rsidRPr="00E105CE">
        <w:rPr>
          <w:rFonts w:cs="Times New Roman"/>
          <w:sz w:val="24"/>
          <w:szCs w:val="24"/>
          <w:shd w:val="clear" w:color="auto" w:fill="FFFFFF"/>
        </w:rPr>
        <w:t xml:space="preserve">shareholders are able to gather and ask the </w:t>
      </w:r>
      <w:r w:rsidR="004E5929">
        <w:rPr>
          <w:rFonts w:cs="Times New Roman"/>
          <w:b/>
          <w:sz w:val="24"/>
          <w:szCs w:val="24"/>
          <w:shd w:val="clear" w:color="auto" w:fill="FFFFFF"/>
        </w:rPr>
        <w:t xml:space="preserve">board of </w:t>
      </w:r>
      <w:r w:rsidR="00944141" w:rsidRPr="00715800">
        <w:rPr>
          <w:rFonts w:cs="Times New Roman"/>
          <w:b/>
          <w:sz w:val="24"/>
          <w:szCs w:val="24"/>
          <w:shd w:val="clear" w:color="auto" w:fill="FFFFFF"/>
        </w:rPr>
        <w:t>director</w:t>
      </w:r>
      <w:r w:rsidR="00944141" w:rsidRPr="008117A3">
        <w:rPr>
          <w:rFonts w:cs="Times New Roman"/>
          <w:b/>
          <w:sz w:val="24"/>
          <w:szCs w:val="24"/>
          <w:shd w:val="clear" w:color="auto" w:fill="FFFFFF"/>
        </w:rPr>
        <w:t>s</w:t>
      </w:r>
      <w:r w:rsidRPr="00E105CE">
        <w:rPr>
          <w:rFonts w:cs="Times New Roman"/>
          <w:sz w:val="24"/>
          <w:szCs w:val="24"/>
          <w:shd w:val="clear" w:color="auto" w:fill="FFFFFF"/>
        </w:rPr>
        <w:t xml:space="preserve"> questions pertaining to corporate health and strategy</w:t>
      </w:r>
      <w:r w:rsidR="002A753C">
        <w:rPr>
          <w:rFonts w:cs="Times New Roman"/>
          <w:sz w:val="24"/>
          <w:szCs w:val="24"/>
          <w:shd w:val="clear" w:color="auto" w:fill="FFFFFF"/>
        </w:rPr>
        <w:t>, and vote on proposals put forward by the board</w:t>
      </w:r>
      <w:r w:rsidRPr="00E105CE">
        <w:rPr>
          <w:rFonts w:cs="Times New Roman"/>
          <w:sz w:val="24"/>
          <w:szCs w:val="24"/>
          <w:shd w:val="clear" w:color="auto" w:fill="FFFFFF"/>
        </w:rPr>
        <w:t xml:space="preserve">. Proper notice </w:t>
      </w:r>
      <w:r w:rsidR="00004523">
        <w:rPr>
          <w:rFonts w:cs="Times New Roman"/>
          <w:sz w:val="24"/>
          <w:szCs w:val="24"/>
          <w:shd w:val="clear" w:color="auto" w:fill="FFFFFF"/>
        </w:rPr>
        <w:t xml:space="preserve">of </w:t>
      </w:r>
      <w:r w:rsidR="00004523" w:rsidRPr="00E105CE">
        <w:rPr>
          <w:rFonts w:cs="Times New Roman"/>
          <w:sz w:val="24"/>
          <w:szCs w:val="24"/>
          <w:shd w:val="clear" w:color="auto" w:fill="FFFFFF"/>
        </w:rPr>
        <w:t>meeting times and agenda</w:t>
      </w:r>
      <w:r w:rsidR="00004523">
        <w:rPr>
          <w:rFonts w:cs="Times New Roman"/>
          <w:sz w:val="24"/>
          <w:szCs w:val="24"/>
          <w:shd w:val="clear" w:color="auto" w:fill="FFFFFF"/>
        </w:rPr>
        <w:t xml:space="preserve"> </w:t>
      </w:r>
      <w:r w:rsidRPr="00E105CE">
        <w:rPr>
          <w:rFonts w:cs="Times New Roman"/>
          <w:sz w:val="24"/>
          <w:szCs w:val="24"/>
          <w:shd w:val="clear" w:color="auto" w:fill="FFFFFF"/>
        </w:rPr>
        <w:t xml:space="preserve">must be given </w:t>
      </w:r>
      <w:r w:rsidR="00004523">
        <w:rPr>
          <w:rFonts w:cs="Times New Roman"/>
          <w:sz w:val="24"/>
          <w:szCs w:val="24"/>
          <w:shd w:val="clear" w:color="auto" w:fill="FFFFFF"/>
        </w:rPr>
        <w:t>to</w:t>
      </w:r>
      <w:r w:rsidRPr="00E105CE">
        <w:rPr>
          <w:rFonts w:cs="Times New Roman"/>
          <w:sz w:val="24"/>
          <w:szCs w:val="24"/>
          <w:shd w:val="clear" w:color="auto" w:fill="FFFFFF"/>
        </w:rPr>
        <w:t xml:space="preserve"> shareholders </w:t>
      </w:r>
      <w:r w:rsidR="000769CE">
        <w:rPr>
          <w:rFonts w:cs="Times New Roman"/>
          <w:sz w:val="24"/>
          <w:szCs w:val="24"/>
          <w:shd w:val="clear" w:color="auto" w:fill="FFFFFF"/>
        </w:rPr>
        <w:t>(</w:t>
      </w:r>
      <w:r w:rsidR="00E7236F">
        <w:rPr>
          <w:rFonts w:cs="Times New Roman"/>
          <w:sz w:val="24"/>
          <w:szCs w:val="24"/>
          <w:shd w:val="clear" w:color="auto" w:fill="FFFFFF"/>
        </w:rPr>
        <w:t>compare to</w:t>
      </w:r>
      <w:r w:rsidR="000769CE">
        <w:rPr>
          <w:rFonts w:cs="Times New Roman"/>
          <w:sz w:val="24"/>
          <w:szCs w:val="24"/>
          <w:shd w:val="clear" w:color="auto" w:fill="FFFFFF"/>
        </w:rPr>
        <w:t xml:space="preserve"> </w:t>
      </w:r>
      <w:r w:rsidR="000769CE" w:rsidRPr="004A0C81">
        <w:rPr>
          <w:rFonts w:cs="Times New Roman"/>
          <w:b/>
          <w:sz w:val="24"/>
          <w:szCs w:val="24"/>
          <w:shd w:val="clear" w:color="auto" w:fill="FFFFFF"/>
        </w:rPr>
        <w:t>Special Meeting</w:t>
      </w:r>
      <w:r w:rsidR="000769CE">
        <w:rPr>
          <w:rFonts w:cs="Times New Roman"/>
          <w:sz w:val="24"/>
          <w:szCs w:val="24"/>
          <w:shd w:val="clear" w:color="auto" w:fill="FFFFFF"/>
        </w:rPr>
        <w:t>).</w:t>
      </w:r>
    </w:p>
    <w:p w:rsidR="000711BA" w:rsidRPr="007430F0" w:rsidRDefault="003772CC" w:rsidP="00027A60">
      <w:pPr>
        <w:spacing w:after="0"/>
        <w:rPr>
          <w:rFonts w:cs="Times New Roman"/>
          <w:b/>
          <w:sz w:val="28"/>
          <w:szCs w:val="28"/>
        </w:rPr>
      </w:pPr>
      <w:r w:rsidRPr="007430F0">
        <w:rPr>
          <w:rFonts w:cs="Times New Roman"/>
          <w:b/>
          <w:sz w:val="28"/>
          <w:szCs w:val="28"/>
        </w:rPr>
        <w:t>Annual Report</w:t>
      </w:r>
      <w:r w:rsidR="000711BA" w:rsidRPr="007430F0">
        <w:rPr>
          <w:rFonts w:cs="Times New Roman"/>
          <w:b/>
          <w:sz w:val="28"/>
          <w:szCs w:val="28"/>
        </w:rPr>
        <w:tab/>
      </w:r>
    </w:p>
    <w:p w:rsidR="003772CC" w:rsidRPr="00E105CE" w:rsidRDefault="003772CC" w:rsidP="004E5929">
      <w:pPr>
        <w:ind w:left="360"/>
        <w:jc w:val="both"/>
        <w:rPr>
          <w:rFonts w:cs="Times New Roman"/>
          <w:b/>
          <w:sz w:val="24"/>
          <w:szCs w:val="24"/>
        </w:rPr>
      </w:pPr>
      <w:proofErr w:type="gramStart"/>
      <w:r w:rsidRPr="00E105CE">
        <w:rPr>
          <w:rFonts w:cs="Times New Roman"/>
          <w:sz w:val="24"/>
          <w:szCs w:val="24"/>
          <w:shd w:val="clear" w:color="auto" w:fill="FFFFFF"/>
        </w:rPr>
        <w:t xml:space="preserve">An annual publication that </w:t>
      </w:r>
      <w:r w:rsidR="00944141">
        <w:rPr>
          <w:rFonts w:cs="Times New Roman"/>
          <w:sz w:val="24"/>
          <w:szCs w:val="24"/>
          <w:shd w:val="clear" w:color="auto" w:fill="FFFFFF"/>
        </w:rPr>
        <w:t xml:space="preserve">a </w:t>
      </w:r>
      <w:r w:rsidRPr="00944141">
        <w:rPr>
          <w:rFonts w:cs="Times New Roman"/>
          <w:b/>
          <w:sz w:val="24"/>
          <w:szCs w:val="24"/>
          <w:shd w:val="clear" w:color="auto" w:fill="FFFFFF"/>
        </w:rPr>
        <w:t xml:space="preserve">public </w:t>
      </w:r>
      <w:r w:rsidR="00944141" w:rsidRPr="00944141">
        <w:rPr>
          <w:rFonts w:cs="Times New Roman"/>
          <w:b/>
          <w:sz w:val="24"/>
          <w:szCs w:val="24"/>
          <w:shd w:val="clear" w:color="auto" w:fill="FFFFFF"/>
        </w:rPr>
        <w:t>company</w:t>
      </w:r>
      <w:r w:rsidRPr="00E105CE">
        <w:rPr>
          <w:rFonts w:cs="Times New Roman"/>
          <w:sz w:val="24"/>
          <w:szCs w:val="24"/>
          <w:shd w:val="clear" w:color="auto" w:fill="FFFFFF"/>
        </w:rPr>
        <w:t xml:space="preserve"> must provide to shareholders to describe their operations and financial</w:t>
      </w:r>
      <w:r w:rsidRPr="00E105CE">
        <w:rPr>
          <w:rStyle w:val="apple-converted-space"/>
          <w:rFonts w:cs="Times New Roman"/>
          <w:sz w:val="24"/>
          <w:szCs w:val="24"/>
          <w:shd w:val="clear" w:color="auto" w:fill="FFFFFF"/>
        </w:rPr>
        <w:t> </w:t>
      </w:r>
      <w:r w:rsidRPr="00E105CE">
        <w:rPr>
          <w:rFonts w:cs="Times New Roman"/>
          <w:sz w:val="24"/>
          <w:szCs w:val="24"/>
          <w:shd w:val="clear" w:color="auto" w:fill="FFFFFF"/>
        </w:rPr>
        <w:t>conditions.</w:t>
      </w:r>
      <w:proofErr w:type="gramEnd"/>
      <w:r w:rsidRPr="00E105CE">
        <w:rPr>
          <w:rFonts w:cs="Times New Roman"/>
          <w:sz w:val="24"/>
          <w:szCs w:val="24"/>
          <w:shd w:val="clear" w:color="auto" w:fill="FFFFFF"/>
        </w:rPr>
        <w:t xml:space="preserve"> </w:t>
      </w:r>
      <w:r w:rsidRPr="00E105CE">
        <w:rPr>
          <w:rFonts w:cs="Times New Roman"/>
          <w:sz w:val="24"/>
          <w:szCs w:val="24"/>
        </w:rPr>
        <w:t xml:space="preserve"> </w:t>
      </w:r>
      <w:r w:rsidRPr="00E105CE">
        <w:rPr>
          <w:rFonts w:cs="Times New Roman"/>
          <w:sz w:val="24"/>
          <w:szCs w:val="24"/>
          <w:shd w:val="clear" w:color="auto" w:fill="FFFFFF"/>
        </w:rPr>
        <w:t xml:space="preserve">In the case of </w:t>
      </w:r>
      <w:r w:rsidRPr="004A0C81">
        <w:rPr>
          <w:rFonts w:cs="Times New Roman"/>
          <w:b/>
          <w:sz w:val="24"/>
          <w:szCs w:val="24"/>
          <w:shd w:val="clear" w:color="auto" w:fill="FFFFFF"/>
        </w:rPr>
        <w:t>mutual funds</w:t>
      </w:r>
      <w:r w:rsidRPr="00E105CE">
        <w:rPr>
          <w:rFonts w:cs="Times New Roman"/>
          <w:sz w:val="24"/>
          <w:szCs w:val="24"/>
          <w:shd w:val="clear" w:color="auto" w:fill="FFFFFF"/>
        </w:rPr>
        <w:t xml:space="preserve">, an annual report is a required document that is made available to shareholders on a fiscal year basis. </w:t>
      </w:r>
    </w:p>
    <w:p w:rsidR="000711BA" w:rsidRPr="007430F0" w:rsidRDefault="00387B29" w:rsidP="00027A60">
      <w:pPr>
        <w:spacing w:after="0"/>
        <w:rPr>
          <w:rFonts w:cs="Times New Roman"/>
          <w:b/>
          <w:sz w:val="28"/>
          <w:szCs w:val="28"/>
        </w:rPr>
      </w:pPr>
      <w:r w:rsidRPr="007430F0">
        <w:rPr>
          <w:rFonts w:cs="Times New Roman"/>
          <w:b/>
          <w:sz w:val="28"/>
          <w:szCs w:val="28"/>
        </w:rPr>
        <w:t>Asset</w:t>
      </w:r>
      <w:r w:rsidR="000711BA" w:rsidRPr="007430F0">
        <w:rPr>
          <w:rFonts w:cs="Times New Roman"/>
          <w:b/>
          <w:sz w:val="28"/>
          <w:szCs w:val="28"/>
        </w:rPr>
        <w:tab/>
      </w:r>
    </w:p>
    <w:p w:rsidR="00387B29" w:rsidRPr="00E105CE" w:rsidRDefault="00387B29" w:rsidP="004E5929">
      <w:pPr>
        <w:ind w:left="360"/>
        <w:jc w:val="both"/>
        <w:rPr>
          <w:rStyle w:val="apple-converted-space"/>
          <w:rFonts w:cs="Times New Roman"/>
          <w:sz w:val="24"/>
          <w:szCs w:val="24"/>
          <w:shd w:val="clear" w:color="auto" w:fill="FFFFFF"/>
        </w:rPr>
      </w:pPr>
      <w:proofErr w:type="gramStart"/>
      <w:r w:rsidRPr="00E105CE">
        <w:rPr>
          <w:rFonts w:cs="Times New Roman"/>
          <w:sz w:val="24"/>
          <w:szCs w:val="24"/>
          <w:shd w:val="clear" w:color="auto" w:fill="FFFFFF"/>
        </w:rPr>
        <w:t xml:space="preserve">A resource with economic value that an individual, corporation or </w:t>
      </w:r>
      <w:r w:rsidR="00715800">
        <w:rPr>
          <w:rFonts w:cs="Times New Roman"/>
          <w:sz w:val="24"/>
          <w:szCs w:val="24"/>
          <w:shd w:val="clear" w:color="auto" w:fill="FFFFFF"/>
        </w:rPr>
        <w:t>government entity o</w:t>
      </w:r>
      <w:r w:rsidRPr="00E105CE">
        <w:rPr>
          <w:rFonts w:cs="Times New Roman"/>
          <w:sz w:val="24"/>
          <w:szCs w:val="24"/>
          <w:shd w:val="clear" w:color="auto" w:fill="FFFFFF"/>
        </w:rPr>
        <w:t>wns or controls with the expectation that it will provide future benefit.</w:t>
      </w:r>
      <w:proofErr w:type="gramEnd"/>
      <w:r w:rsidRPr="00E105CE">
        <w:rPr>
          <w:rStyle w:val="apple-converted-space"/>
          <w:rFonts w:cs="Times New Roman"/>
          <w:sz w:val="24"/>
          <w:szCs w:val="24"/>
          <w:shd w:val="clear" w:color="auto" w:fill="FFFFFF"/>
        </w:rPr>
        <w:t> </w:t>
      </w:r>
    </w:p>
    <w:p w:rsidR="00543402" w:rsidRPr="007430F0" w:rsidRDefault="00543402" w:rsidP="00543402">
      <w:pPr>
        <w:spacing w:after="0"/>
        <w:rPr>
          <w:rFonts w:cs="Times New Roman"/>
          <w:b/>
          <w:sz w:val="28"/>
          <w:szCs w:val="28"/>
        </w:rPr>
      </w:pPr>
      <w:r w:rsidRPr="007430F0">
        <w:rPr>
          <w:rFonts w:cs="Times New Roman"/>
          <w:b/>
          <w:sz w:val="28"/>
          <w:szCs w:val="28"/>
        </w:rPr>
        <w:t>Beneficial Owner</w:t>
      </w:r>
    </w:p>
    <w:p w:rsidR="000711BA" w:rsidRDefault="00543402" w:rsidP="004E5929">
      <w:pPr>
        <w:ind w:left="360"/>
        <w:jc w:val="both"/>
        <w:rPr>
          <w:rFonts w:cs="Times New Roman"/>
          <w:b/>
          <w:sz w:val="24"/>
          <w:szCs w:val="24"/>
        </w:rPr>
      </w:pPr>
      <w:r w:rsidRPr="00E105CE">
        <w:rPr>
          <w:rFonts w:cs="Times New Roman"/>
          <w:sz w:val="24"/>
          <w:szCs w:val="24"/>
          <w:shd w:val="clear" w:color="auto" w:fill="FFFFFF"/>
        </w:rPr>
        <w:t xml:space="preserve">A </w:t>
      </w:r>
      <w:r>
        <w:rPr>
          <w:rFonts w:cs="Times New Roman"/>
          <w:sz w:val="24"/>
          <w:szCs w:val="24"/>
          <w:shd w:val="clear" w:color="auto" w:fill="FFFFFF"/>
        </w:rPr>
        <w:t xml:space="preserve">shareholder who holds shares through a </w:t>
      </w:r>
      <w:r w:rsidRPr="00543402">
        <w:rPr>
          <w:rFonts w:cs="Times New Roman"/>
          <w:b/>
          <w:sz w:val="24"/>
          <w:szCs w:val="24"/>
          <w:shd w:val="clear" w:color="auto" w:fill="FFFFFF"/>
        </w:rPr>
        <w:t>custodian</w:t>
      </w:r>
      <w:r>
        <w:rPr>
          <w:rFonts w:cs="Times New Roman"/>
          <w:sz w:val="24"/>
          <w:szCs w:val="24"/>
          <w:shd w:val="clear" w:color="auto" w:fill="FFFFFF"/>
        </w:rPr>
        <w:t xml:space="preserve">, such as a </w:t>
      </w:r>
      <w:r w:rsidRPr="00543402">
        <w:rPr>
          <w:rFonts w:cs="Times New Roman"/>
          <w:b/>
          <w:sz w:val="24"/>
          <w:szCs w:val="24"/>
          <w:shd w:val="clear" w:color="auto" w:fill="FFFFFF"/>
        </w:rPr>
        <w:t>broker</w:t>
      </w:r>
      <w:r w:rsidR="00E212C1">
        <w:rPr>
          <w:rFonts w:cs="Times New Roman"/>
          <w:sz w:val="24"/>
          <w:szCs w:val="24"/>
          <w:shd w:val="clear" w:color="auto" w:fill="FFFFFF"/>
        </w:rPr>
        <w:t xml:space="preserve">, bank or </w:t>
      </w:r>
      <w:proofErr w:type="gramStart"/>
      <w:r>
        <w:rPr>
          <w:rFonts w:cs="Times New Roman"/>
          <w:sz w:val="24"/>
          <w:szCs w:val="24"/>
          <w:shd w:val="clear" w:color="auto" w:fill="FFFFFF"/>
        </w:rPr>
        <w:t>in</w:t>
      </w:r>
      <w:r w:rsidR="004E5929">
        <w:rPr>
          <w:rFonts w:cs="Times New Roman"/>
          <w:sz w:val="24"/>
          <w:szCs w:val="24"/>
          <w:shd w:val="clear" w:color="auto" w:fill="FFFFFF"/>
        </w:rPr>
        <w:t xml:space="preserve">surance </w:t>
      </w:r>
      <w:r>
        <w:rPr>
          <w:rFonts w:cs="Times New Roman"/>
          <w:sz w:val="24"/>
          <w:szCs w:val="24"/>
          <w:shd w:val="clear" w:color="auto" w:fill="FFFFFF"/>
        </w:rPr>
        <w:t>company</w:t>
      </w:r>
      <w:proofErr w:type="gramEnd"/>
      <w:r>
        <w:rPr>
          <w:rFonts w:cs="Times New Roman"/>
          <w:sz w:val="24"/>
          <w:szCs w:val="24"/>
          <w:shd w:val="clear" w:color="auto" w:fill="FFFFFF"/>
        </w:rPr>
        <w:t xml:space="preserve"> (see </w:t>
      </w:r>
      <w:r w:rsidRPr="00543402">
        <w:rPr>
          <w:rFonts w:cs="Times New Roman"/>
          <w:b/>
          <w:sz w:val="24"/>
          <w:szCs w:val="24"/>
          <w:shd w:val="clear" w:color="auto" w:fill="FFFFFF"/>
        </w:rPr>
        <w:t>N</w:t>
      </w:r>
      <w:r w:rsidR="00B970D0">
        <w:rPr>
          <w:rFonts w:cs="Times New Roman"/>
          <w:b/>
          <w:sz w:val="24"/>
          <w:szCs w:val="24"/>
          <w:shd w:val="clear" w:color="auto" w:fill="FFFFFF"/>
        </w:rPr>
        <w:t>OBO</w:t>
      </w:r>
      <w:r>
        <w:rPr>
          <w:rFonts w:cs="Times New Roman"/>
          <w:sz w:val="24"/>
          <w:szCs w:val="24"/>
          <w:shd w:val="clear" w:color="auto" w:fill="FFFFFF"/>
        </w:rPr>
        <w:t xml:space="preserve"> and </w:t>
      </w:r>
      <w:r w:rsidRPr="00543402">
        <w:rPr>
          <w:rFonts w:cs="Times New Roman"/>
          <w:b/>
          <w:sz w:val="24"/>
          <w:szCs w:val="24"/>
          <w:shd w:val="clear" w:color="auto" w:fill="FFFFFF"/>
        </w:rPr>
        <w:t>O</w:t>
      </w:r>
      <w:r w:rsidR="00B970D0">
        <w:rPr>
          <w:rFonts w:cs="Times New Roman"/>
          <w:b/>
          <w:sz w:val="24"/>
          <w:szCs w:val="24"/>
          <w:shd w:val="clear" w:color="auto" w:fill="FFFFFF"/>
        </w:rPr>
        <w:t>BO</w:t>
      </w:r>
      <w:r>
        <w:rPr>
          <w:rFonts w:cs="Times New Roman"/>
          <w:sz w:val="24"/>
          <w:szCs w:val="24"/>
          <w:shd w:val="clear" w:color="auto" w:fill="FFFFFF"/>
        </w:rPr>
        <w:t>).</w:t>
      </w:r>
    </w:p>
    <w:p w:rsidR="000711BA" w:rsidRPr="007430F0" w:rsidRDefault="003772CC" w:rsidP="00027A60">
      <w:pPr>
        <w:spacing w:after="0"/>
        <w:rPr>
          <w:rFonts w:cs="Times New Roman"/>
          <w:b/>
          <w:sz w:val="28"/>
          <w:szCs w:val="28"/>
        </w:rPr>
      </w:pPr>
      <w:bookmarkStart w:id="32" w:name="_Board_of_Directors"/>
      <w:bookmarkEnd w:id="32"/>
      <w:r w:rsidRPr="007430F0">
        <w:rPr>
          <w:rFonts w:cs="Times New Roman"/>
          <w:b/>
          <w:sz w:val="28"/>
          <w:szCs w:val="28"/>
        </w:rPr>
        <w:t>Board of Directors</w:t>
      </w:r>
    </w:p>
    <w:p w:rsidR="003772CC" w:rsidRDefault="00B970D0" w:rsidP="004E5929">
      <w:pPr>
        <w:ind w:left="360"/>
        <w:jc w:val="both"/>
        <w:rPr>
          <w:rFonts w:cs="Times New Roman"/>
          <w:sz w:val="24"/>
          <w:szCs w:val="24"/>
          <w:shd w:val="clear" w:color="auto" w:fill="FFFFFF"/>
        </w:rPr>
      </w:pPr>
      <w:r>
        <w:rPr>
          <w:rFonts w:cs="Times New Roman"/>
          <w:sz w:val="24"/>
          <w:szCs w:val="24"/>
          <w:shd w:val="clear" w:color="auto" w:fill="FFFFFF"/>
        </w:rPr>
        <w:t xml:space="preserve">A group of individuals </w:t>
      </w:r>
      <w:r w:rsidR="003772CC" w:rsidRPr="00E105CE">
        <w:rPr>
          <w:rFonts w:cs="Times New Roman"/>
          <w:sz w:val="24"/>
          <w:szCs w:val="24"/>
          <w:shd w:val="clear" w:color="auto" w:fill="FFFFFF"/>
        </w:rPr>
        <w:t xml:space="preserve">elected </w:t>
      </w:r>
      <w:r w:rsidR="00CB0E79">
        <w:rPr>
          <w:rFonts w:cs="Times New Roman"/>
          <w:sz w:val="24"/>
          <w:szCs w:val="24"/>
          <w:shd w:val="clear" w:color="auto" w:fill="FFFFFF"/>
        </w:rPr>
        <w:t xml:space="preserve">to </w:t>
      </w:r>
      <w:r w:rsidR="00CB0E79" w:rsidRPr="00E105CE">
        <w:rPr>
          <w:rFonts w:cs="Times New Roman"/>
          <w:sz w:val="24"/>
          <w:szCs w:val="24"/>
          <w:shd w:val="clear" w:color="auto" w:fill="FFFFFF"/>
        </w:rPr>
        <w:t>be a fair representation of both management</w:t>
      </w:r>
      <w:r w:rsidR="00CB0E79" w:rsidRPr="00E105CE">
        <w:rPr>
          <w:rStyle w:val="apple-converted-space"/>
          <w:rFonts w:cs="Times New Roman"/>
          <w:sz w:val="24"/>
          <w:szCs w:val="24"/>
          <w:shd w:val="clear" w:color="auto" w:fill="FFFFFF"/>
        </w:rPr>
        <w:t> </w:t>
      </w:r>
      <w:r w:rsidR="00CB0E79" w:rsidRPr="00E105CE">
        <w:rPr>
          <w:rFonts w:cs="Times New Roman"/>
          <w:sz w:val="24"/>
          <w:szCs w:val="24"/>
          <w:shd w:val="clear" w:color="auto" w:fill="FFFFFF"/>
        </w:rPr>
        <w:t xml:space="preserve">and shareholders' interests </w:t>
      </w:r>
      <w:r w:rsidR="00CB0E79">
        <w:rPr>
          <w:rFonts w:cs="Times New Roman"/>
          <w:sz w:val="24"/>
          <w:szCs w:val="24"/>
          <w:shd w:val="clear" w:color="auto" w:fill="FFFFFF"/>
        </w:rPr>
        <w:t>(</w:t>
      </w:r>
      <w:r w:rsidR="004E5929" w:rsidRPr="004E5929">
        <w:rPr>
          <w:rStyle w:val="apple-converted-space"/>
          <w:rFonts w:cs="Times New Roman"/>
          <w:b/>
          <w:sz w:val="24"/>
          <w:szCs w:val="24"/>
          <w:shd w:val="clear" w:color="auto" w:fill="FFFFFF"/>
        </w:rPr>
        <w:t>fiduciar</w:t>
      </w:r>
      <w:r w:rsidR="00944141">
        <w:rPr>
          <w:rStyle w:val="apple-converted-space"/>
          <w:rFonts w:cs="Times New Roman"/>
          <w:b/>
          <w:sz w:val="24"/>
          <w:szCs w:val="24"/>
          <w:shd w:val="clear" w:color="auto" w:fill="FFFFFF"/>
        </w:rPr>
        <w:t>y</w:t>
      </w:r>
      <w:r w:rsidR="004E5929">
        <w:rPr>
          <w:rStyle w:val="apple-converted-space"/>
          <w:rFonts w:cs="Times New Roman"/>
          <w:sz w:val="24"/>
          <w:szCs w:val="24"/>
          <w:shd w:val="clear" w:color="auto" w:fill="FFFFFF"/>
        </w:rPr>
        <w:t xml:space="preserve"> </w:t>
      </w:r>
      <w:r w:rsidR="00944141">
        <w:rPr>
          <w:rStyle w:val="apple-converted-space"/>
          <w:rFonts w:cs="Times New Roman"/>
          <w:sz w:val="24"/>
          <w:szCs w:val="24"/>
          <w:shd w:val="clear" w:color="auto" w:fill="FFFFFF"/>
        </w:rPr>
        <w:t>responsibilities</w:t>
      </w:r>
      <w:r w:rsidR="00CB0E79">
        <w:rPr>
          <w:rStyle w:val="apple-converted-space"/>
          <w:rFonts w:cs="Times New Roman"/>
          <w:sz w:val="24"/>
          <w:szCs w:val="24"/>
          <w:shd w:val="clear" w:color="auto" w:fill="FFFFFF"/>
        </w:rPr>
        <w:t>) in order</w:t>
      </w:r>
      <w:r w:rsidR="00944141">
        <w:rPr>
          <w:rStyle w:val="apple-converted-space"/>
          <w:rFonts w:cs="Times New Roman"/>
          <w:sz w:val="24"/>
          <w:szCs w:val="24"/>
          <w:shd w:val="clear" w:color="auto" w:fill="FFFFFF"/>
        </w:rPr>
        <w:t xml:space="preserve"> </w:t>
      </w:r>
      <w:r w:rsidR="003772CC" w:rsidRPr="00E105CE">
        <w:rPr>
          <w:rFonts w:cs="Times New Roman"/>
          <w:sz w:val="24"/>
          <w:szCs w:val="24"/>
          <w:shd w:val="clear" w:color="auto" w:fill="FFFFFF"/>
        </w:rPr>
        <w:t>to establish policies and</w:t>
      </w:r>
      <w:r w:rsidR="00EE79CF">
        <w:rPr>
          <w:rFonts w:cs="Times New Roman"/>
          <w:sz w:val="24"/>
          <w:szCs w:val="24"/>
          <w:shd w:val="clear" w:color="auto" w:fill="FFFFFF"/>
        </w:rPr>
        <w:t xml:space="preserve"> </w:t>
      </w:r>
      <w:r w:rsidR="003772CC" w:rsidRPr="00E105CE">
        <w:rPr>
          <w:rFonts w:cs="Times New Roman"/>
          <w:sz w:val="24"/>
          <w:szCs w:val="24"/>
          <w:shd w:val="clear" w:color="auto" w:fill="FFFFFF"/>
        </w:rPr>
        <w:t>make decisions on major company issues</w:t>
      </w:r>
      <w:r w:rsidR="00E105CE">
        <w:rPr>
          <w:rFonts w:cs="Times New Roman"/>
          <w:sz w:val="24"/>
          <w:szCs w:val="24"/>
          <w:shd w:val="clear" w:color="auto" w:fill="FFFFFF"/>
        </w:rPr>
        <w:t xml:space="preserve">, such as </w:t>
      </w:r>
      <w:r w:rsidR="003772CC" w:rsidRPr="00E105CE">
        <w:rPr>
          <w:rFonts w:cs="Times New Roman"/>
          <w:sz w:val="24"/>
          <w:szCs w:val="24"/>
          <w:shd w:val="clear" w:color="auto" w:fill="FFFFFF"/>
        </w:rPr>
        <w:t xml:space="preserve">the hiring/firing of executives, </w:t>
      </w:r>
      <w:r w:rsidR="00CB0E79" w:rsidRPr="00CB0E79">
        <w:rPr>
          <w:rFonts w:cs="Times New Roman"/>
          <w:b/>
          <w:sz w:val="24"/>
          <w:szCs w:val="24"/>
          <w:shd w:val="clear" w:color="auto" w:fill="FFFFFF"/>
        </w:rPr>
        <w:t>corporate actions</w:t>
      </w:r>
      <w:r w:rsidR="003772CC" w:rsidRPr="00E105CE">
        <w:rPr>
          <w:rFonts w:cs="Times New Roman"/>
          <w:sz w:val="24"/>
          <w:szCs w:val="24"/>
          <w:shd w:val="clear" w:color="auto" w:fill="FFFFFF"/>
        </w:rPr>
        <w:t xml:space="preserve"> and executive compensation. Every </w:t>
      </w:r>
      <w:r w:rsidR="003772CC" w:rsidRPr="00C15B72">
        <w:rPr>
          <w:rFonts w:cs="Times New Roman"/>
          <w:b/>
          <w:sz w:val="24"/>
          <w:szCs w:val="24"/>
          <w:shd w:val="clear" w:color="auto" w:fill="FFFFFF"/>
        </w:rPr>
        <w:t>public company</w:t>
      </w:r>
      <w:r w:rsidR="003772CC" w:rsidRPr="00E105CE">
        <w:rPr>
          <w:rFonts w:cs="Times New Roman"/>
          <w:sz w:val="24"/>
          <w:szCs w:val="24"/>
          <w:shd w:val="clear" w:color="auto" w:fill="FFFFFF"/>
        </w:rPr>
        <w:t xml:space="preserve"> must have a board.</w:t>
      </w:r>
    </w:p>
    <w:p w:rsidR="00496D98" w:rsidRPr="007430F0" w:rsidRDefault="00496D98" w:rsidP="00496D98">
      <w:pPr>
        <w:spacing w:after="0"/>
        <w:rPr>
          <w:rFonts w:cs="Times New Roman"/>
          <w:b/>
          <w:sz w:val="28"/>
          <w:szCs w:val="28"/>
        </w:rPr>
      </w:pPr>
      <w:r w:rsidRPr="007430F0">
        <w:rPr>
          <w:rFonts w:cs="Times New Roman"/>
          <w:b/>
          <w:sz w:val="28"/>
          <w:szCs w:val="28"/>
        </w:rPr>
        <w:t>B</w:t>
      </w:r>
      <w:r>
        <w:rPr>
          <w:rFonts w:cs="Times New Roman"/>
          <w:b/>
          <w:sz w:val="28"/>
          <w:szCs w:val="28"/>
        </w:rPr>
        <w:t>ond</w:t>
      </w:r>
    </w:p>
    <w:p w:rsidR="00496D98" w:rsidRDefault="00496D98" w:rsidP="004E5929">
      <w:pPr>
        <w:ind w:left="360"/>
        <w:jc w:val="both"/>
        <w:rPr>
          <w:rFonts w:cs="Times New Roman"/>
          <w:sz w:val="24"/>
          <w:szCs w:val="24"/>
          <w:shd w:val="clear" w:color="auto" w:fill="FFFFFF"/>
        </w:rPr>
      </w:pPr>
      <w:r>
        <w:rPr>
          <w:rFonts w:cs="Times New Roman"/>
          <w:sz w:val="24"/>
          <w:szCs w:val="24"/>
          <w:shd w:val="clear" w:color="auto" w:fill="FFFFFF"/>
        </w:rPr>
        <w:t>O</w:t>
      </w:r>
      <w:r w:rsidRPr="00496D98">
        <w:rPr>
          <w:rFonts w:cs="Times New Roman"/>
          <w:sz w:val="24"/>
          <w:szCs w:val="24"/>
          <w:shd w:val="clear" w:color="auto" w:fill="FFFFFF"/>
        </w:rPr>
        <w:t xml:space="preserve">ne of the three main </w:t>
      </w:r>
      <w:r w:rsidRPr="00AF138E">
        <w:rPr>
          <w:rFonts w:cs="Times New Roman"/>
          <w:b/>
          <w:sz w:val="24"/>
          <w:szCs w:val="24"/>
          <w:shd w:val="clear" w:color="auto" w:fill="FFFFFF"/>
        </w:rPr>
        <w:t>asset</w:t>
      </w:r>
      <w:r w:rsidRPr="00496D98">
        <w:rPr>
          <w:rFonts w:cs="Times New Roman"/>
          <w:sz w:val="24"/>
          <w:szCs w:val="24"/>
          <w:shd w:val="clear" w:color="auto" w:fill="FFFFFF"/>
        </w:rPr>
        <w:t xml:space="preserve"> classes, along with </w:t>
      </w:r>
      <w:r w:rsidRPr="00AF138E">
        <w:rPr>
          <w:rFonts w:cs="Times New Roman"/>
          <w:b/>
          <w:sz w:val="24"/>
          <w:szCs w:val="24"/>
          <w:shd w:val="clear" w:color="auto" w:fill="FFFFFF"/>
        </w:rPr>
        <w:t>stocks</w:t>
      </w:r>
      <w:r w:rsidRPr="00496D98">
        <w:rPr>
          <w:rFonts w:cs="Times New Roman"/>
          <w:sz w:val="24"/>
          <w:szCs w:val="24"/>
          <w:shd w:val="clear" w:color="auto" w:fill="FFFFFF"/>
        </w:rPr>
        <w:t xml:space="preserve"> and </w:t>
      </w:r>
      <w:r w:rsidRPr="00AF138E">
        <w:rPr>
          <w:rFonts w:cs="Times New Roman"/>
          <w:b/>
          <w:sz w:val="24"/>
          <w:szCs w:val="24"/>
          <w:shd w:val="clear" w:color="auto" w:fill="FFFFFF"/>
        </w:rPr>
        <w:t>cash equivalents</w:t>
      </w:r>
      <w:r>
        <w:rPr>
          <w:rFonts w:cs="Times New Roman"/>
          <w:sz w:val="24"/>
          <w:szCs w:val="24"/>
          <w:shd w:val="clear" w:color="auto" w:fill="FFFFFF"/>
        </w:rPr>
        <w:t xml:space="preserve">, where </w:t>
      </w:r>
      <w:r w:rsidRPr="00496D98">
        <w:rPr>
          <w:rFonts w:cs="Times New Roman"/>
          <w:sz w:val="24"/>
          <w:szCs w:val="24"/>
          <w:shd w:val="clear" w:color="auto" w:fill="FFFFFF"/>
        </w:rPr>
        <w:t xml:space="preserve">an </w:t>
      </w:r>
      <w:r w:rsidRPr="00AF138E">
        <w:rPr>
          <w:rFonts w:cs="Times New Roman"/>
          <w:b/>
          <w:sz w:val="24"/>
          <w:szCs w:val="24"/>
          <w:shd w:val="clear" w:color="auto" w:fill="FFFFFF"/>
        </w:rPr>
        <w:t>investor</w:t>
      </w:r>
      <w:r w:rsidRPr="00496D98">
        <w:rPr>
          <w:rFonts w:cs="Times New Roman"/>
          <w:sz w:val="24"/>
          <w:szCs w:val="24"/>
          <w:shd w:val="clear" w:color="auto" w:fill="FFFFFF"/>
        </w:rPr>
        <w:t xml:space="preserve"> loans money to a</w:t>
      </w:r>
      <w:r>
        <w:rPr>
          <w:rFonts w:cs="Times New Roman"/>
          <w:sz w:val="24"/>
          <w:szCs w:val="24"/>
          <w:shd w:val="clear" w:color="auto" w:fill="FFFFFF"/>
        </w:rPr>
        <w:t xml:space="preserve"> company or </w:t>
      </w:r>
      <w:r w:rsidRPr="00496D98">
        <w:rPr>
          <w:rFonts w:cs="Times New Roman"/>
          <w:sz w:val="24"/>
          <w:szCs w:val="24"/>
          <w:shd w:val="clear" w:color="auto" w:fill="FFFFFF"/>
        </w:rPr>
        <w:t>government</w:t>
      </w:r>
      <w:r>
        <w:rPr>
          <w:rFonts w:cs="Times New Roman"/>
          <w:sz w:val="24"/>
          <w:szCs w:val="24"/>
          <w:shd w:val="clear" w:color="auto" w:fill="FFFFFF"/>
        </w:rPr>
        <w:t xml:space="preserve"> who</w:t>
      </w:r>
      <w:r w:rsidRPr="00496D98">
        <w:rPr>
          <w:rFonts w:cs="Times New Roman"/>
          <w:sz w:val="24"/>
          <w:szCs w:val="24"/>
          <w:shd w:val="clear" w:color="auto" w:fill="FFFFFF"/>
        </w:rPr>
        <w:t xml:space="preserve"> borrows the funds for a defined period of time at a fixed interest rate</w:t>
      </w:r>
      <w:r>
        <w:rPr>
          <w:rFonts w:cs="Times New Roman"/>
          <w:sz w:val="24"/>
          <w:szCs w:val="24"/>
          <w:shd w:val="clear" w:color="auto" w:fill="FFFFFF"/>
        </w:rPr>
        <w:t xml:space="preserve"> (thus</w:t>
      </w:r>
      <w:r w:rsidR="004E5929">
        <w:rPr>
          <w:rFonts w:cs="Times New Roman"/>
          <w:sz w:val="24"/>
          <w:szCs w:val="24"/>
          <w:shd w:val="clear" w:color="auto" w:fill="FFFFFF"/>
        </w:rPr>
        <w:t xml:space="preserve"> called</w:t>
      </w:r>
      <w:r>
        <w:rPr>
          <w:rFonts w:cs="Times New Roman"/>
          <w:sz w:val="24"/>
          <w:szCs w:val="24"/>
          <w:shd w:val="clear" w:color="auto" w:fill="FFFFFF"/>
        </w:rPr>
        <w:t xml:space="preserve">, </w:t>
      </w:r>
      <w:r w:rsidR="004E5929">
        <w:rPr>
          <w:rFonts w:cs="Times New Roman"/>
          <w:sz w:val="24"/>
          <w:szCs w:val="24"/>
          <w:shd w:val="clear" w:color="auto" w:fill="FFFFFF"/>
        </w:rPr>
        <w:t>“</w:t>
      </w:r>
      <w:r>
        <w:rPr>
          <w:rFonts w:cs="Times New Roman"/>
          <w:sz w:val="24"/>
          <w:szCs w:val="24"/>
          <w:shd w:val="clear" w:color="auto" w:fill="FFFFFF"/>
        </w:rPr>
        <w:t>fixed-income securities</w:t>
      </w:r>
      <w:r w:rsidR="004E5929">
        <w:rPr>
          <w:rFonts w:cs="Times New Roman"/>
          <w:sz w:val="24"/>
          <w:szCs w:val="24"/>
          <w:shd w:val="clear" w:color="auto" w:fill="FFFFFF"/>
        </w:rPr>
        <w:t>”</w:t>
      </w:r>
      <w:r>
        <w:rPr>
          <w:rFonts w:cs="Times New Roman"/>
          <w:sz w:val="24"/>
          <w:szCs w:val="24"/>
          <w:shd w:val="clear" w:color="auto" w:fill="FFFFFF"/>
        </w:rPr>
        <w:t>)</w:t>
      </w:r>
      <w:r w:rsidR="00EE79CF">
        <w:rPr>
          <w:rFonts w:cs="Times New Roman"/>
          <w:sz w:val="24"/>
          <w:szCs w:val="24"/>
          <w:shd w:val="clear" w:color="auto" w:fill="FFFFFF"/>
        </w:rPr>
        <w:t xml:space="preserve"> for the purposes of </w:t>
      </w:r>
      <w:r w:rsidRPr="00496D98">
        <w:rPr>
          <w:rFonts w:cs="Times New Roman"/>
          <w:sz w:val="24"/>
          <w:szCs w:val="24"/>
          <w:shd w:val="clear" w:color="auto" w:fill="FFFFFF"/>
        </w:rPr>
        <w:t>financ</w:t>
      </w:r>
      <w:r w:rsidR="00EE79CF">
        <w:rPr>
          <w:rFonts w:cs="Times New Roman"/>
          <w:sz w:val="24"/>
          <w:szCs w:val="24"/>
          <w:shd w:val="clear" w:color="auto" w:fill="FFFFFF"/>
        </w:rPr>
        <w:t xml:space="preserve">ing special </w:t>
      </w:r>
      <w:r w:rsidRPr="00496D98">
        <w:rPr>
          <w:rFonts w:cs="Times New Roman"/>
          <w:sz w:val="24"/>
          <w:szCs w:val="24"/>
          <w:shd w:val="clear" w:color="auto" w:fill="FFFFFF"/>
        </w:rPr>
        <w:t xml:space="preserve">projects </w:t>
      </w:r>
      <w:r w:rsidR="00EE79CF">
        <w:rPr>
          <w:rFonts w:cs="Times New Roman"/>
          <w:sz w:val="24"/>
          <w:szCs w:val="24"/>
          <w:shd w:val="clear" w:color="auto" w:fill="FFFFFF"/>
        </w:rPr>
        <w:t>or</w:t>
      </w:r>
      <w:r w:rsidRPr="00496D98">
        <w:rPr>
          <w:rFonts w:cs="Times New Roman"/>
          <w:sz w:val="24"/>
          <w:szCs w:val="24"/>
          <w:shd w:val="clear" w:color="auto" w:fill="FFFFFF"/>
        </w:rPr>
        <w:t xml:space="preserve"> activities.</w:t>
      </w:r>
      <w:r>
        <w:rPr>
          <w:rFonts w:cs="Times New Roman"/>
          <w:sz w:val="24"/>
          <w:szCs w:val="24"/>
          <w:shd w:val="clear" w:color="auto" w:fill="FFFFFF"/>
        </w:rPr>
        <w:t xml:space="preserve"> </w:t>
      </w:r>
    </w:p>
    <w:p w:rsidR="000711BA" w:rsidRPr="007430F0" w:rsidRDefault="003772CC" w:rsidP="00027A60">
      <w:pPr>
        <w:spacing w:after="0"/>
        <w:rPr>
          <w:rFonts w:cs="Times New Roman"/>
          <w:b/>
          <w:sz w:val="28"/>
          <w:szCs w:val="28"/>
        </w:rPr>
      </w:pPr>
      <w:r w:rsidRPr="007430F0">
        <w:rPr>
          <w:rFonts w:cs="Times New Roman"/>
          <w:b/>
          <w:sz w:val="28"/>
          <w:szCs w:val="28"/>
        </w:rPr>
        <w:lastRenderedPageBreak/>
        <w:t>Broker</w:t>
      </w:r>
    </w:p>
    <w:p w:rsidR="00E44C73" w:rsidRDefault="003772CC" w:rsidP="004E5929">
      <w:pPr>
        <w:ind w:left="360"/>
        <w:jc w:val="both"/>
        <w:rPr>
          <w:rFonts w:cs="Times New Roman"/>
          <w:sz w:val="24"/>
          <w:szCs w:val="24"/>
          <w:shd w:val="clear" w:color="auto" w:fill="FFFFFF"/>
        </w:rPr>
      </w:pPr>
      <w:proofErr w:type="gramStart"/>
      <w:r w:rsidRPr="00B8331F">
        <w:rPr>
          <w:rFonts w:cs="Times New Roman"/>
          <w:sz w:val="24"/>
          <w:szCs w:val="24"/>
          <w:shd w:val="clear" w:color="auto" w:fill="FFFFFF"/>
        </w:rPr>
        <w:t xml:space="preserve">An individual or firm </w:t>
      </w:r>
      <w:r w:rsidR="00E44C73">
        <w:rPr>
          <w:rFonts w:cs="Times New Roman"/>
          <w:sz w:val="24"/>
          <w:szCs w:val="24"/>
          <w:shd w:val="clear" w:color="auto" w:fill="FFFFFF"/>
        </w:rPr>
        <w:t>who</w:t>
      </w:r>
      <w:r w:rsidRPr="00B8331F">
        <w:rPr>
          <w:rFonts w:cs="Times New Roman"/>
          <w:sz w:val="24"/>
          <w:szCs w:val="24"/>
          <w:shd w:val="clear" w:color="auto" w:fill="FFFFFF"/>
        </w:rPr>
        <w:t xml:space="preserve"> </w:t>
      </w:r>
      <w:r w:rsidR="00E44C73">
        <w:rPr>
          <w:rFonts w:cs="Times New Roman"/>
          <w:sz w:val="24"/>
          <w:szCs w:val="24"/>
          <w:shd w:val="clear" w:color="auto" w:fill="FFFFFF"/>
        </w:rPr>
        <w:t>acts as</w:t>
      </w:r>
      <w:r w:rsidR="004E5929">
        <w:rPr>
          <w:rFonts w:cs="Times New Roman"/>
          <w:sz w:val="24"/>
          <w:szCs w:val="24"/>
          <w:shd w:val="clear" w:color="auto" w:fill="FFFFFF"/>
        </w:rPr>
        <w:t xml:space="preserve"> the </w:t>
      </w:r>
      <w:r w:rsidR="00E44C73" w:rsidRPr="00E44C73">
        <w:rPr>
          <w:rFonts w:cs="Times New Roman"/>
          <w:b/>
          <w:sz w:val="24"/>
          <w:szCs w:val="24"/>
          <w:shd w:val="clear" w:color="auto" w:fill="FFFFFF"/>
        </w:rPr>
        <w:t>custodian</w:t>
      </w:r>
      <w:r w:rsidR="004E5929">
        <w:rPr>
          <w:rFonts w:cs="Times New Roman"/>
          <w:b/>
          <w:sz w:val="24"/>
          <w:szCs w:val="24"/>
          <w:shd w:val="clear" w:color="auto" w:fill="FFFFFF"/>
        </w:rPr>
        <w:t>,</w:t>
      </w:r>
      <w:r w:rsidR="00E44C73">
        <w:rPr>
          <w:rFonts w:cs="Times New Roman"/>
          <w:sz w:val="24"/>
          <w:szCs w:val="24"/>
          <w:shd w:val="clear" w:color="auto" w:fill="FFFFFF"/>
        </w:rPr>
        <w:t xml:space="preserve"> hold</w:t>
      </w:r>
      <w:r w:rsidR="004E5929">
        <w:rPr>
          <w:rFonts w:cs="Times New Roman"/>
          <w:sz w:val="24"/>
          <w:szCs w:val="24"/>
          <w:shd w:val="clear" w:color="auto" w:fill="FFFFFF"/>
        </w:rPr>
        <w:t>ing</w:t>
      </w:r>
      <w:r w:rsidR="00E44C73">
        <w:rPr>
          <w:rFonts w:cs="Times New Roman"/>
          <w:sz w:val="24"/>
          <w:szCs w:val="24"/>
          <w:shd w:val="clear" w:color="auto" w:fill="FFFFFF"/>
        </w:rPr>
        <w:t xml:space="preserve"> assets</w:t>
      </w:r>
      <w:r w:rsidR="004E5929">
        <w:rPr>
          <w:rFonts w:cs="Times New Roman"/>
          <w:sz w:val="24"/>
          <w:szCs w:val="24"/>
          <w:shd w:val="clear" w:color="auto" w:fill="FFFFFF"/>
        </w:rPr>
        <w:t>,</w:t>
      </w:r>
      <w:r w:rsidR="00E44C73">
        <w:rPr>
          <w:rFonts w:cs="Times New Roman"/>
          <w:sz w:val="24"/>
          <w:szCs w:val="24"/>
          <w:shd w:val="clear" w:color="auto" w:fill="FFFFFF"/>
        </w:rPr>
        <w:t xml:space="preserve"> for</w:t>
      </w:r>
      <w:r w:rsidR="008117A3">
        <w:rPr>
          <w:rFonts w:cs="Times New Roman"/>
          <w:sz w:val="24"/>
          <w:szCs w:val="24"/>
          <w:shd w:val="clear" w:color="auto" w:fill="FFFFFF"/>
        </w:rPr>
        <w:t xml:space="preserve"> underlying</w:t>
      </w:r>
      <w:r w:rsidR="00E44C73">
        <w:rPr>
          <w:rFonts w:cs="Times New Roman"/>
          <w:sz w:val="24"/>
          <w:szCs w:val="24"/>
          <w:shd w:val="clear" w:color="auto" w:fill="FFFFFF"/>
        </w:rPr>
        <w:t xml:space="preserve"> </w:t>
      </w:r>
      <w:r w:rsidR="00E44C73" w:rsidRPr="00E44C73">
        <w:rPr>
          <w:rFonts w:cs="Times New Roman"/>
          <w:b/>
          <w:sz w:val="24"/>
          <w:szCs w:val="24"/>
          <w:shd w:val="clear" w:color="auto" w:fill="FFFFFF"/>
        </w:rPr>
        <w:t>beneficial</w:t>
      </w:r>
      <w:r w:rsidR="00E44C73">
        <w:rPr>
          <w:rFonts w:cs="Times New Roman"/>
          <w:sz w:val="24"/>
          <w:szCs w:val="24"/>
          <w:shd w:val="clear" w:color="auto" w:fill="FFFFFF"/>
        </w:rPr>
        <w:t xml:space="preserve"> </w:t>
      </w:r>
      <w:r w:rsidR="008117A3">
        <w:rPr>
          <w:rFonts w:cs="Times New Roman"/>
          <w:sz w:val="24"/>
          <w:szCs w:val="24"/>
          <w:shd w:val="clear" w:color="auto" w:fill="FFFFFF"/>
        </w:rPr>
        <w:t>owners</w:t>
      </w:r>
      <w:r w:rsidR="004E5929">
        <w:rPr>
          <w:rFonts w:cs="Times New Roman"/>
          <w:sz w:val="24"/>
          <w:szCs w:val="24"/>
          <w:shd w:val="clear" w:color="auto" w:fill="FFFFFF"/>
        </w:rPr>
        <w:t xml:space="preserve"> (see</w:t>
      </w:r>
      <w:r w:rsidR="004E5929" w:rsidRPr="004E5929">
        <w:rPr>
          <w:rFonts w:cs="Times New Roman"/>
          <w:b/>
          <w:sz w:val="24"/>
          <w:szCs w:val="24"/>
          <w:shd w:val="clear" w:color="auto" w:fill="FFFFFF"/>
        </w:rPr>
        <w:t xml:space="preserve"> NOBO</w:t>
      </w:r>
      <w:r w:rsidR="004E5929">
        <w:rPr>
          <w:rFonts w:cs="Times New Roman"/>
          <w:sz w:val="24"/>
          <w:szCs w:val="24"/>
          <w:shd w:val="clear" w:color="auto" w:fill="FFFFFF"/>
        </w:rPr>
        <w:t xml:space="preserve"> and </w:t>
      </w:r>
      <w:r w:rsidR="004E5929" w:rsidRPr="004E5929">
        <w:rPr>
          <w:rFonts w:cs="Times New Roman"/>
          <w:b/>
          <w:sz w:val="24"/>
          <w:szCs w:val="24"/>
          <w:shd w:val="clear" w:color="auto" w:fill="FFFFFF"/>
        </w:rPr>
        <w:t>OBO</w:t>
      </w:r>
      <w:r w:rsidR="004E5929">
        <w:rPr>
          <w:rFonts w:cs="Times New Roman"/>
          <w:sz w:val="24"/>
          <w:szCs w:val="24"/>
          <w:shd w:val="clear" w:color="auto" w:fill="FFFFFF"/>
        </w:rPr>
        <w:t>)</w:t>
      </w:r>
      <w:r w:rsidRPr="00B8331F">
        <w:rPr>
          <w:rFonts w:cs="Times New Roman"/>
          <w:sz w:val="24"/>
          <w:szCs w:val="24"/>
          <w:shd w:val="clear" w:color="auto" w:fill="FFFFFF"/>
        </w:rPr>
        <w:t>.</w:t>
      </w:r>
      <w:proofErr w:type="gramEnd"/>
      <w:r w:rsidR="00B8331F" w:rsidRPr="00B8331F">
        <w:rPr>
          <w:rFonts w:cs="Times New Roman"/>
          <w:sz w:val="24"/>
          <w:szCs w:val="24"/>
          <w:shd w:val="clear" w:color="auto" w:fill="FFFFFF"/>
        </w:rPr>
        <w:t xml:space="preserve"> Both individuals and firms must be licensed by </w:t>
      </w:r>
      <w:r w:rsidR="00B8331F" w:rsidRPr="00D4701F">
        <w:rPr>
          <w:rFonts w:cs="Times New Roman"/>
          <w:b/>
          <w:sz w:val="24"/>
          <w:szCs w:val="24"/>
          <w:shd w:val="clear" w:color="auto" w:fill="FFFFFF"/>
        </w:rPr>
        <w:t>FINRA</w:t>
      </w:r>
      <w:r w:rsidR="00B8331F">
        <w:rPr>
          <w:rFonts w:cs="Times New Roman"/>
          <w:sz w:val="24"/>
          <w:szCs w:val="24"/>
          <w:shd w:val="clear" w:color="auto" w:fill="FFFFFF"/>
        </w:rPr>
        <w:t>.</w:t>
      </w:r>
    </w:p>
    <w:p w:rsidR="00C15B72" w:rsidRPr="007430F0" w:rsidRDefault="00C15B72" w:rsidP="00E44C73">
      <w:pPr>
        <w:spacing w:after="0"/>
        <w:rPr>
          <w:rFonts w:cs="Times New Roman"/>
          <w:b/>
          <w:sz w:val="28"/>
          <w:szCs w:val="28"/>
        </w:rPr>
      </w:pPr>
      <w:bookmarkStart w:id="33" w:name="_Closed-End_Fund"/>
      <w:bookmarkEnd w:id="33"/>
      <w:r w:rsidRPr="007430F0">
        <w:rPr>
          <w:rFonts w:cs="Times New Roman"/>
          <w:b/>
          <w:sz w:val="28"/>
          <w:szCs w:val="28"/>
        </w:rPr>
        <w:t>Capital Gain/Loss</w:t>
      </w:r>
    </w:p>
    <w:p w:rsidR="00C15B72" w:rsidRDefault="00C15B72" w:rsidP="004E5929">
      <w:pPr>
        <w:ind w:left="360"/>
        <w:jc w:val="both"/>
        <w:rPr>
          <w:rFonts w:cs="Times New Roman"/>
          <w:sz w:val="24"/>
          <w:szCs w:val="24"/>
          <w:shd w:val="clear" w:color="auto" w:fill="FFFFFF"/>
        </w:rPr>
      </w:pPr>
      <w:proofErr w:type="gramStart"/>
      <w:r w:rsidRPr="00E105CE">
        <w:rPr>
          <w:rFonts w:cs="Times New Roman"/>
          <w:sz w:val="24"/>
          <w:szCs w:val="24"/>
          <w:shd w:val="clear" w:color="auto" w:fill="FFFFFF"/>
        </w:rPr>
        <w:t>A</w:t>
      </w:r>
      <w:r w:rsidR="0056664E">
        <w:rPr>
          <w:rFonts w:cs="Times New Roman"/>
          <w:sz w:val="24"/>
          <w:szCs w:val="24"/>
          <w:shd w:val="clear" w:color="auto" w:fill="FFFFFF"/>
        </w:rPr>
        <w:t xml:space="preserve">n increase (gain) or decrease (loss) in the value of a capital </w:t>
      </w:r>
      <w:r w:rsidR="0056664E" w:rsidRPr="0056664E">
        <w:rPr>
          <w:rFonts w:cs="Times New Roman"/>
          <w:b/>
          <w:sz w:val="24"/>
          <w:szCs w:val="24"/>
          <w:shd w:val="clear" w:color="auto" w:fill="FFFFFF"/>
        </w:rPr>
        <w:t>asset</w:t>
      </w:r>
      <w:r w:rsidR="0056664E">
        <w:rPr>
          <w:rFonts w:cs="Times New Roman"/>
          <w:sz w:val="24"/>
          <w:szCs w:val="24"/>
          <w:shd w:val="clear" w:color="auto" w:fill="FFFFFF"/>
        </w:rPr>
        <w:t xml:space="preserve"> that gives it a higher or lower worth than the original purchase price.</w:t>
      </w:r>
      <w:proofErr w:type="gramEnd"/>
      <w:r w:rsidR="0056664E">
        <w:rPr>
          <w:rFonts w:cs="Times New Roman"/>
          <w:sz w:val="24"/>
          <w:szCs w:val="24"/>
          <w:shd w:val="clear" w:color="auto" w:fill="FFFFFF"/>
        </w:rPr>
        <w:t xml:space="preserve">  A gain</w:t>
      </w:r>
      <w:r w:rsidR="007E61F3">
        <w:rPr>
          <w:rFonts w:cs="Times New Roman"/>
          <w:sz w:val="24"/>
          <w:szCs w:val="24"/>
          <w:shd w:val="clear" w:color="auto" w:fill="FFFFFF"/>
        </w:rPr>
        <w:t>/</w:t>
      </w:r>
      <w:r w:rsidR="0056664E">
        <w:rPr>
          <w:rFonts w:cs="Times New Roman"/>
          <w:sz w:val="24"/>
          <w:szCs w:val="24"/>
          <w:shd w:val="clear" w:color="auto" w:fill="FFFFFF"/>
        </w:rPr>
        <w:t xml:space="preserve">loss is ‘realized’ </w:t>
      </w:r>
      <w:r w:rsidR="007E61F3">
        <w:rPr>
          <w:rFonts w:cs="Times New Roman"/>
          <w:sz w:val="24"/>
          <w:szCs w:val="24"/>
          <w:shd w:val="clear" w:color="auto" w:fill="FFFFFF"/>
        </w:rPr>
        <w:t xml:space="preserve">only after </w:t>
      </w:r>
      <w:r w:rsidR="0056664E">
        <w:rPr>
          <w:rFonts w:cs="Times New Roman"/>
          <w:sz w:val="24"/>
          <w:szCs w:val="24"/>
          <w:shd w:val="clear" w:color="auto" w:fill="FFFFFF"/>
        </w:rPr>
        <w:t xml:space="preserve">asset is sold.   </w:t>
      </w:r>
      <w:r w:rsidRPr="00E105CE">
        <w:rPr>
          <w:rFonts w:cs="Times New Roman"/>
          <w:sz w:val="24"/>
          <w:szCs w:val="24"/>
          <w:shd w:val="clear" w:color="auto" w:fill="FFFFFF"/>
        </w:rPr>
        <w:t xml:space="preserve"> </w:t>
      </w:r>
    </w:p>
    <w:p w:rsidR="00EE79CF" w:rsidRPr="007430F0" w:rsidRDefault="00EE79CF" w:rsidP="00EE79CF">
      <w:pPr>
        <w:spacing w:after="0"/>
        <w:rPr>
          <w:rFonts w:cs="Times New Roman"/>
          <w:b/>
          <w:sz w:val="28"/>
          <w:szCs w:val="28"/>
        </w:rPr>
      </w:pPr>
      <w:r w:rsidRPr="007430F0">
        <w:rPr>
          <w:rFonts w:cs="Times New Roman"/>
          <w:b/>
          <w:sz w:val="28"/>
          <w:szCs w:val="28"/>
        </w:rPr>
        <w:t>Ca</w:t>
      </w:r>
      <w:r>
        <w:rPr>
          <w:rFonts w:cs="Times New Roman"/>
          <w:b/>
          <w:sz w:val="28"/>
          <w:szCs w:val="28"/>
        </w:rPr>
        <w:t>sh and Cash Equivalents</w:t>
      </w:r>
    </w:p>
    <w:p w:rsidR="00EE79CF" w:rsidRDefault="004F4ADE" w:rsidP="004E5929">
      <w:pPr>
        <w:ind w:left="360"/>
        <w:jc w:val="both"/>
        <w:rPr>
          <w:rFonts w:cs="Times New Roman"/>
          <w:sz w:val="24"/>
          <w:szCs w:val="24"/>
          <w:shd w:val="clear" w:color="auto" w:fill="FFFFFF"/>
        </w:rPr>
      </w:pPr>
      <w:r>
        <w:rPr>
          <w:rFonts w:cs="Times New Roman"/>
          <w:sz w:val="24"/>
          <w:szCs w:val="24"/>
          <w:shd w:val="clear" w:color="auto" w:fill="FFFFFF"/>
        </w:rPr>
        <w:t>I</w:t>
      </w:r>
      <w:r w:rsidR="00EE79CF" w:rsidRPr="00EE79CF">
        <w:rPr>
          <w:rFonts w:cs="Times New Roman"/>
          <w:sz w:val="24"/>
          <w:szCs w:val="24"/>
          <w:shd w:val="clear" w:color="auto" w:fill="FFFFFF"/>
        </w:rPr>
        <w:t>tem</w:t>
      </w:r>
      <w:r>
        <w:rPr>
          <w:rFonts w:cs="Times New Roman"/>
          <w:sz w:val="24"/>
          <w:szCs w:val="24"/>
          <w:shd w:val="clear" w:color="auto" w:fill="FFFFFF"/>
        </w:rPr>
        <w:t>s</w:t>
      </w:r>
      <w:r w:rsidR="00EE79CF" w:rsidRPr="00EE79CF">
        <w:rPr>
          <w:rFonts w:cs="Times New Roman"/>
          <w:sz w:val="24"/>
          <w:szCs w:val="24"/>
          <w:shd w:val="clear" w:color="auto" w:fill="FFFFFF"/>
        </w:rPr>
        <w:t xml:space="preserve"> </w:t>
      </w:r>
      <w:r>
        <w:rPr>
          <w:rFonts w:cs="Times New Roman"/>
          <w:sz w:val="24"/>
          <w:szCs w:val="24"/>
          <w:shd w:val="clear" w:color="auto" w:fill="FFFFFF"/>
        </w:rPr>
        <w:t xml:space="preserve">in a </w:t>
      </w:r>
      <w:r w:rsidRPr="004F4ADE">
        <w:rPr>
          <w:rFonts w:cs="Times New Roman"/>
          <w:b/>
          <w:sz w:val="24"/>
          <w:szCs w:val="24"/>
          <w:shd w:val="clear" w:color="auto" w:fill="FFFFFF"/>
        </w:rPr>
        <w:t>portfolio</w:t>
      </w:r>
      <w:r>
        <w:rPr>
          <w:rFonts w:cs="Times New Roman"/>
          <w:sz w:val="24"/>
          <w:szCs w:val="24"/>
          <w:shd w:val="clear" w:color="auto" w:fill="FFFFFF"/>
        </w:rPr>
        <w:t xml:space="preserve"> </w:t>
      </w:r>
      <w:r w:rsidR="00EE79CF" w:rsidRPr="00EE79CF">
        <w:rPr>
          <w:rFonts w:cs="Times New Roman"/>
          <w:sz w:val="24"/>
          <w:szCs w:val="24"/>
          <w:shd w:val="clear" w:color="auto" w:fill="FFFFFF"/>
        </w:rPr>
        <w:t>that are cash or can be converted into cash immediately</w:t>
      </w:r>
      <w:r>
        <w:rPr>
          <w:rFonts w:cs="Times New Roman"/>
          <w:sz w:val="24"/>
          <w:szCs w:val="24"/>
          <w:shd w:val="clear" w:color="auto" w:fill="FFFFFF"/>
        </w:rPr>
        <w:t xml:space="preserve"> (see </w:t>
      </w:r>
      <w:r w:rsidRPr="004F4ADE">
        <w:rPr>
          <w:rFonts w:cs="Times New Roman"/>
          <w:b/>
          <w:sz w:val="24"/>
          <w:szCs w:val="24"/>
          <w:shd w:val="clear" w:color="auto" w:fill="FFFFFF"/>
        </w:rPr>
        <w:t>Liquidity</w:t>
      </w:r>
      <w:r>
        <w:rPr>
          <w:rFonts w:cs="Times New Roman"/>
          <w:sz w:val="24"/>
          <w:szCs w:val="24"/>
          <w:shd w:val="clear" w:color="auto" w:fill="FFFFFF"/>
        </w:rPr>
        <w:t>)</w:t>
      </w:r>
      <w:r w:rsidR="00EE79CF" w:rsidRPr="00EE79CF">
        <w:rPr>
          <w:rFonts w:cs="Times New Roman"/>
          <w:sz w:val="24"/>
          <w:szCs w:val="24"/>
          <w:shd w:val="clear" w:color="auto" w:fill="FFFFFF"/>
        </w:rPr>
        <w:t>.</w:t>
      </w:r>
      <w:r w:rsidR="00EE79CF">
        <w:rPr>
          <w:rFonts w:cs="Times New Roman"/>
          <w:sz w:val="24"/>
          <w:szCs w:val="24"/>
          <w:shd w:val="clear" w:color="auto" w:fill="FFFFFF"/>
        </w:rPr>
        <w:t xml:space="preserve">  </w:t>
      </w:r>
      <w:r w:rsidR="00EE79CF" w:rsidRPr="00EE79CF">
        <w:rPr>
          <w:rFonts w:cs="Times New Roman"/>
          <w:sz w:val="24"/>
          <w:szCs w:val="24"/>
          <w:shd w:val="clear" w:color="auto" w:fill="FFFFFF"/>
        </w:rPr>
        <w:t xml:space="preserve">Examples </w:t>
      </w:r>
      <w:r>
        <w:rPr>
          <w:rFonts w:cs="Times New Roman"/>
          <w:sz w:val="24"/>
          <w:szCs w:val="24"/>
          <w:shd w:val="clear" w:color="auto" w:fill="FFFFFF"/>
        </w:rPr>
        <w:t xml:space="preserve">include </w:t>
      </w:r>
      <w:r w:rsidR="00EE79CF" w:rsidRPr="00EE79CF">
        <w:rPr>
          <w:rFonts w:cs="Times New Roman"/>
          <w:sz w:val="24"/>
          <w:szCs w:val="24"/>
          <w:shd w:val="clear" w:color="auto" w:fill="FFFFFF"/>
        </w:rPr>
        <w:t xml:space="preserve">bank accounts, marketable </w:t>
      </w:r>
      <w:r w:rsidR="00EE79CF" w:rsidRPr="004F4ADE">
        <w:rPr>
          <w:rFonts w:cs="Times New Roman"/>
          <w:b/>
          <w:sz w:val="24"/>
          <w:szCs w:val="24"/>
          <w:shd w:val="clear" w:color="auto" w:fill="FFFFFF"/>
        </w:rPr>
        <w:t>securities</w:t>
      </w:r>
      <w:r w:rsidR="00EE79CF" w:rsidRPr="00EE79CF">
        <w:rPr>
          <w:rFonts w:cs="Times New Roman"/>
          <w:sz w:val="24"/>
          <w:szCs w:val="24"/>
          <w:shd w:val="clear" w:color="auto" w:fill="FFFFFF"/>
        </w:rPr>
        <w:t xml:space="preserve"> and Treasury bills</w:t>
      </w:r>
      <w:r>
        <w:rPr>
          <w:rFonts w:cs="Times New Roman"/>
          <w:sz w:val="24"/>
          <w:szCs w:val="24"/>
          <w:shd w:val="clear" w:color="auto" w:fill="FFFFFF"/>
        </w:rPr>
        <w:t xml:space="preserve"> (</w:t>
      </w:r>
      <w:r w:rsidR="004E5929">
        <w:rPr>
          <w:rFonts w:cs="Times New Roman"/>
          <w:sz w:val="24"/>
          <w:szCs w:val="24"/>
          <w:shd w:val="clear" w:color="auto" w:fill="FFFFFF"/>
        </w:rPr>
        <w:t xml:space="preserve">a </w:t>
      </w:r>
      <w:r>
        <w:rPr>
          <w:rFonts w:cs="Times New Roman"/>
          <w:sz w:val="24"/>
          <w:szCs w:val="24"/>
          <w:shd w:val="clear" w:color="auto" w:fill="FFFFFF"/>
        </w:rPr>
        <w:t xml:space="preserve">type of </w:t>
      </w:r>
      <w:r w:rsidRPr="004F4ADE">
        <w:rPr>
          <w:rFonts w:cs="Times New Roman"/>
          <w:b/>
          <w:sz w:val="24"/>
          <w:szCs w:val="24"/>
          <w:shd w:val="clear" w:color="auto" w:fill="FFFFFF"/>
        </w:rPr>
        <w:t>bond</w:t>
      </w:r>
      <w:r>
        <w:rPr>
          <w:rFonts w:cs="Times New Roman"/>
          <w:sz w:val="24"/>
          <w:szCs w:val="24"/>
          <w:shd w:val="clear" w:color="auto" w:fill="FFFFFF"/>
        </w:rPr>
        <w:t>)</w:t>
      </w:r>
      <w:r w:rsidR="00EE79CF" w:rsidRPr="00EE79CF">
        <w:rPr>
          <w:rFonts w:cs="Times New Roman"/>
          <w:sz w:val="24"/>
          <w:szCs w:val="24"/>
          <w:shd w:val="clear" w:color="auto" w:fill="FFFFFF"/>
        </w:rPr>
        <w:t>.</w:t>
      </w:r>
      <w:r w:rsidR="00EE79CF">
        <w:rPr>
          <w:rFonts w:cs="Times New Roman"/>
          <w:sz w:val="24"/>
          <w:szCs w:val="24"/>
          <w:shd w:val="clear" w:color="auto" w:fill="FFFFFF"/>
        </w:rPr>
        <w:t xml:space="preserve"> </w:t>
      </w:r>
    </w:p>
    <w:p w:rsidR="000711BA" w:rsidRPr="007430F0" w:rsidRDefault="003E65B1" w:rsidP="00EE79CF">
      <w:pPr>
        <w:spacing w:after="0"/>
        <w:rPr>
          <w:rFonts w:cs="Times New Roman"/>
          <w:b/>
          <w:sz w:val="28"/>
          <w:szCs w:val="28"/>
        </w:rPr>
      </w:pPr>
      <w:r w:rsidRPr="007430F0">
        <w:rPr>
          <w:rFonts w:cs="Times New Roman"/>
          <w:b/>
          <w:sz w:val="28"/>
          <w:szCs w:val="28"/>
        </w:rPr>
        <w:t>Closed-End Fund</w:t>
      </w:r>
    </w:p>
    <w:p w:rsidR="003772CC" w:rsidRPr="00E105CE" w:rsidRDefault="003772CC" w:rsidP="004E5929">
      <w:pPr>
        <w:ind w:left="360"/>
        <w:jc w:val="both"/>
        <w:rPr>
          <w:rFonts w:cs="Times New Roman"/>
          <w:sz w:val="24"/>
          <w:szCs w:val="24"/>
          <w:shd w:val="clear" w:color="auto" w:fill="FFFFFF"/>
        </w:rPr>
      </w:pPr>
      <w:proofErr w:type="gramStart"/>
      <w:r w:rsidRPr="00E105CE">
        <w:rPr>
          <w:rFonts w:cs="Times New Roman"/>
          <w:sz w:val="24"/>
          <w:szCs w:val="24"/>
          <w:shd w:val="clear" w:color="auto" w:fill="FFFFFF"/>
        </w:rPr>
        <w:t>A publicly</w:t>
      </w:r>
      <w:r w:rsidR="00726519">
        <w:rPr>
          <w:rFonts w:cs="Times New Roman"/>
          <w:sz w:val="24"/>
          <w:szCs w:val="24"/>
          <w:shd w:val="clear" w:color="auto" w:fill="FFFFFF"/>
        </w:rPr>
        <w:t>-</w:t>
      </w:r>
      <w:r w:rsidRPr="00E105CE">
        <w:rPr>
          <w:rFonts w:cs="Times New Roman"/>
          <w:sz w:val="24"/>
          <w:szCs w:val="24"/>
          <w:shd w:val="clear" w:color="auto" w:fill="FFFFFF"/>
        </w:rPr>
        <w:t xml:space="preserve">traded investment company that raises a fixed amount of capital through an </w:t>
      </w:r>
      <w:r w:rsidRPr="00C15B72">
        <w:rPr>
          <w:rFonts w:cs="Times New Roman"/>
          <w:b/>
          <w:sz w:val="24"/>
          <w:szCs w:val="24"/>
          <w:shd w:val="clear" w:color="auto" w:fill="FFFFFF"/>
        </w:rPr>
        <w:t>IPO</w:t>
      </w:r>
      <w:r w:rsidRPr="00E105CE">
        <w:rPr>
          <w:rFonts w:cs="Times New Roman"/>
          <w:sz w:val="24"/>
          <w:szCs w:val="24"/>
          <w:shd w:val="clear" w:color="auto" w:fill="FFFFFF"/>
        </w:rPr>
        <w:t>.</w:t>
      </w:r>
      <w:proofErr w:type="gramEnd"/>
      <w:r w:rsidRPr="00E105CE">
        <w:rPr>
          <w:rFonts w:cs="Times New Roman"/>
          <w:sz w:val="24"/>
          <w:szCs w:val="24"/>
          <w:shd w:val="clear" w:color="auto" w:fill="FFFFFF"/>
        </w:rPr>
        <w:t> Th</w:t>
      </w:r>
      <w:r w:rsidR="00727A9C">
        <w:rPr>
          <w:rFonts w:cs="Times New Roman"/>
          <w:sz w:val="24"/>
          <w:szCs w:val="24"/>
          <w:shd w:val="clear" w:color="auto" w:fill="FFFFFF"/>
        </w:rPr>
        <w:t xml:space="preserve">is type of mutual </w:t>
      </w:r>
      <w:r w:rsidRPr="00E105CE">
        <w:rPr>
          <w:rFonts w:cs="Times New Roman"/>
          <w:sz w:val="24"/>
          <w:szCs w:val="24"/>
          <w:shd w:val="clear" w:color="auto" w:fill="FFFFFF"/>
        </w:rPr>
        <w:t>fund is then structured, listed and traded like a stock on a stock exchange</w:t>
      </w:r>
      <w:r w:rsidR="009E0E7E">
        <w:rPr>
          <w:rFonts w:cs="Times New Roman"/>
          <w:sz w:val="24"/>
          <w:szCs w:val="24"/>
          <w:shd w:val="clear" w:color="auto" w:fill="FFFFFF"/>
        </w:rPr>
        <w:t xml:space="preserve"> (</w:t>
      </w:r>
      <w:r w:rsidR="004E5929">
        <w:rPr>
          <w:rFonts w:cs="Times New Roman"/>
          <w:sz w:val="24"/>
          <w:szCs w:val="24"/>
          <w:shd w:val="clear" w:color="auto" w:fill="FFFFFF"/>
        </w:rPr>
        <w:t xml:space="preserve">compare to </w:t>
      </w:r>
      <w:r w:rsidR="009E0E7E" w:rsidRPr="00D4701F">
        <w:rPr>
          <w:rFonts w:cs="Times New Roman"/>
          <w:b/>
          <w:sz w:val="24"/>
          <w:szCs w:val="24"/>
          <w:shd w:val="clear" w:color="auto" w:fill="FFFFFF"/>
        </w:rPr>
        <w:t>Open-End Fund</w:t>
      </w:r>
      <w:r w:rsidR="009E0E7E">
        <w:rPr>
          <w:rFonts w:cs="Times New Roman"/>
          <w:sz w:val="24"/>
          <w:szCs w:val="24"/>
          <w:shd w:val="clear" w:color="auto" w:fill="FFFFFF"/>
        </w:rPr>
        <w:t>)</w:t>
      </w:r>
      <w:r w:rsidR="00937086">
        <w:rPr>
          <w:rFonts w:cs="Times New Roman"/>
          <w:sz w:val="24"/>
          <w:szCs w:val="24"/>
          <w:shd w:val="clear" w:color="auto" w:fill="FFFFFF"/>
        </w:rPr>
        <w:t>.</w:t>
      </w:r>
    </w:p>
    <w:p w:rsidR="000711BA" w:rsidRPr="007430F0" w:rsidRDefault="003772CC" w:rsidP="00027A60">
      <w:pPr>
        <w:spacing w:after="0"/>
        <w:rPr>
          <w:rFonts w:cs="Times New Roman"/>
          <w:b/>
          <w:sz w:val="28"/>
          <w:szCs w:val="28"/>
        </w:rPr>
      </w:pPr>
      <w:r w:rsidRPr="007430F0">
        <w:rPr>
          <w:rFonts w:cs="Times New Roman"/>
          <w:b/>
          <w:sz w:val="28"/>
          <w:szCs w:val="28"/>
        </w:rPr>
        <w:t>Common Stock</w:t>
      </w:r>
    </w:p>
    <w:p w:rsidR="003772CC" w:rsidRPr="00E105CE" w:rsidRDefault="00B80C4F" w:rsidP="004E5929">
      <w:pPr>
        <w:ind w:left="360"/>
        <w:jc w:val="both"/>
        <w:rPr>
          <w:rStyle w:val="apple-converted-space"/>
          <w:rFonts w:cs="Times New Roman"/>
          <w:sz w:val="24"/>
          <w:szCs w:val="24"/>
          <w:shd w:val="clear" w:color="auto" w:fill="FFFFFF"/>
        </w:rPr>
      </w:pPr>
      <w:proofErr w:type="gramStart"/>
      <w:r>
        <w:rPr>
          <w:rFonts w:cs="Times New Roman"/>
          <w:sz w:val="24"/>
          <w:szCs w:val="24"/>
          <w:shd w:val="clear" w:color="auto" w:fill="FFFFFF"/>
        </w:rPr>
        <w:t xml:space="preserve">The most common class of </w:t>
      </w:r>
      <w:r w:rsidR="003772CC" w:rsidRPr="00D7026F">
        <w:rPr>
          <w:rFonts w:cs="Times New Roman"/>
          <w:b/>
          <w:sz w:val="24"/>
          <w:szCs w:val="24"/>
          <w:shd w:val="clear" w:color="auto" w:fill="FFFFFF"/>
        </w:rPr>
        <w:t>security</w:t>
      </w:r>
      <w:r w:rsidR="003772CC" w:rsidRPr="00E105CE">
        <w:rPr>
          <w:rFonts w:cs="Times New Roman"/>
          <w:sz w:val="24"/>
          <w:szCs w:val="24"/>
          <w:shd w:val="clear" w:color="auto" w:fill="FFFFFF"/>
        </w:rPr>
        <w:t xml:space="preserve"> that represents ownership </w:t>
      </w:r>
      <w:r w:rsidR="00F337F5">
        <w:rPr>
          <w:rFonts w:cs="Times New Roman"/>
          <w:sz w:val="24"/>
          <w:szCs w:val="24"/>
          <w:shd w:val="clear" w:color="auto" w:fill="FFFFFF"/>
        </w:rPr>
        <w:t>(</w:t>
      </w:r>
      <w:r w:rsidR="001E64BA">
        <w:rPr>
          <w:rFonts w:cs="Times New Roman"/>
          <w:sz w:val="24"/>
          <w:szCs w:val="24"/>
          <w:shd w:val="clear" w:color="auto" w:fill="FFFFFF"/>
        </w:rPr>
        <w:t>e</w:t>
      </w:r>
      <w:r w:rsidR="00F337F5">
        <w:rPr>
          <w:rFonts w:cs="Times New Roman"/>
          <w:sz w:val="24"/>
          <w:szCs w:val="24"/>
          <w:shd w:val="clear" w:color="auto" w:fill="FFFFFF"/>
        </w:rPr>
        <w:t xml:space="preserve">quity) </w:t>
      </w:r>
      <w:r w:rsidR="003772CC" w:rsidRPr="00E105CE">
        <w:rPr>
          <w:rFonts w:cs="Times New Roman"/>
          <w:sz w:val="24"/>
          <w:szCs w:val="24"/>
          <w:shd w:val="clear" w:color="auto" w:fill="FFFFFF"/>
        </w:rPr>
        <w:t>in a corporation.</w:t>
      </w:r>
      <w:proofErr w:type="gramEnd"/>
      <w:r w:rsidR="003772CC" w:rsidRPr="00E105CE">
        <w:rPr>
          <w:rFonts w:cs="Times New Roman"/>
          <w:sz w:val="24"/>
          <w:szCs w:val="24"/>
          <w:shd w:val="clear" w:color="auto" w:fill="FFFFFF"/>
        </w:rPr>
        <w:t xml:space="preserve"> </w:t>
      </w:r>
    </w:p>
    <w:p w:rsidR="00E43352" w:rsidRPr="007430F0" w:rsidRDefault="00E43352" w:rsidP="00E43352">
      <w:pPr>
        <w:spacing w:after="0"/>
        <w:rPr>
          <w:rFonts w:cs="Times New Roman"/>
          <w:b/>
          <w:sz w:val="28"/>
          <w:szCs w:val="28"/>
        </w:rPr>
      </w:pPr>
      <w:r w:rsidRPr="007430F0">
        <w:rPr>
          <w:rFonts w:cs="Times New Roman"/>
          <w:b/>
          <w:sz w:val="28"/>
          <w:szCs w:val="28"/>
        </w:rPr>
        <w:t>Corporate Actions</w:t>
      </w:r>
    </w:p>
    <w:p w:rsidR="00E43352" w:rsidRDefault="004F4ADE" w:rsidP="004E5929">
      <w:pPr>
        <w:ind w:left="360"/>
        <w:jc w:val="both"/>
        <w:rPr>
          <w:rFonts w:cs="Times New Roman"/>
          <w:sz w:val="24"/>
          <w:szCs w:val="24"/>
        </w:rPr>
      </w:pPr>
      <w:r>
        <w:rPr>
          <w:rFonts w:cs="Times New Roman"/>
          <w:sz w:val="24"/>
          <w:szCs w:val="24"/>
        </w:rPr>
        <w:t xml:space="preserve">A </w:t>
      </w:r>
      <w:r w:rsidR="00E43352" w:rsidRPr="00E43352">
        <w:rPr>
          <w:rFonts w:cs="Times New Roman"/>
          <w:sz w:val="24"/>
          <w:szCs w:val="24"/>
        </w:rPr>
        <w:t xml:space="preserve">process that will bring actual change to </w:t>
      </w:r>
      <w:r>
        <w:rPr>
          <w:rFonts w:cs="Times New Roman"/>
          <w:sz w:val="24"/>
          <w:szCs w:val="24"/>
        </w:rPr>
        <w:t>a company’s</w:t>
      </w:r>
      <w:r w:rsidR="00E43352" w:rsidRPr="00E43352">
        <w:rPr>
          <w:rFonts w:cs="Times New Roman"/>
          <w:sz w:val="24"/>
          <w:szCs w:val="24"/>
        </w:rPr>
        <w:t xml:space="preserve"> stock</w:t>
      </w:r>
      <w:r>
        <w:rPr>
          <w:rFonts w:cs="Times New Roman"/>
          <w:sz w:val="24"/>
          <w:szCs w:val="24"/>
        </w:rPr>
        <w:t xml:space="preserve">, such as </w:t>
      </w:r>
      <w:r w:rsidRPr="00E43352">
        <w:rPr>
          <w:rFonts w:cs="Times New Roman"/>
          <w:b/>
          <w:sz w:val="24"/>
          <w:szCs w:val="24"/>
        </w:rPr>
        <w:t>stock splits</w:t>
      </w:r>
      <w:r w:rsidRPr="00E43352">
        <w:rPr>
          <w:rFonts w:cs="Times New Roman"/>
          <w:sz w:val="24"/>
          <w:szCs w:val="24"/>
        </w:rPr>
        <w:t>, </w:t>
      </w:r>
      <w:r w:rsidRPr="00E43352">
        <w:rPr>
          <w:rFonts w:cs="Times New Roman"/>
          <w:b/>
          <w:sz w:val="24"/>
          <w:szCs w:val="24"/>
        </w:rPr>
        <w:t>dividends</w:t>
      </w:r>
      <w:r w:rsidRPr="00E43352">
        <w:rPr>
          <w:rFonts w:cs="Times New Roman"/>
          <w:sz w:val="24"/>
          <w:szCs w:val="24"/>
        </w:rPr>
        <w:t>, </w:t>
      </w:r>
      <w:r w:rsidRPr="00E43352">
        <w:rPr>
          <w:rFonts w:cs="Times New Roman"/>
          <w:b/>
          <w:sz w:val="24"/>
          <w:szCs w:val="24"/>
        </w:rPr>
        <w:t>mergers</w:t>
      </w:r>
      <w:r w:rsidRPr="00E43352">
        <w:rPr>
          <w:rFonts w:cs="Times New Roman"/>
          <w:sz w:val="24"/>
          <w:szCs w:val="24"/>
        </w:rPr>
        <w:t> and</w:t>
      </w:r>
      <w:r>
        <w:rPr>
          <w:rFonts w:cs="Times New Roman"/>
          <w:sz w:val="24"/>
          <w:szCs w:val="24"/>
        </w:rPr>
        <w:t xml:space="preserve"> </w:t>
      </w:r>
      <w:r w:rsidRPr="00E43352">
        <w:rPr>
          <w:rFonts w:cs="Times New Roman"/>
          <w:b/>
          <w:sz w:val="24"/>
          <w:szCs w:val="24"/>
        </w:rPr>
        <w:t>acquisitions</w:t>
      </w:r>
      <w:r w:rsidRPr="00E43352">
        <w:rPr>
          <w:rFonts w:cs="Times New Roman"/>
          <w:sz w:val="24"/>
          <w:szCs w:val="24"/>
        </w:rPr>
        <w:t>, </w:t>
      </w:r>
      <w:r w:rsidRPr="00E43352">
        <w:rPr>
          <w:rFonts w:cs="Times New Roman"/>
          <w:b/>
          <w:sz w:val="24"/>
          <w:szCs w:val="24"/>
        </w:rPr>
        <w:t>rights issues</w:t>
      </w:r>
      <w:r w:rsidRPr="00E43352">
        <w:rPr>
          <w:rFonts w:cs="Times New Roman"/>
          <w:sz w:val="24"/>
          <w:szCs w:val="24"/>
        </w:rPr>
        <w:t> and </w:t>
      </w:r>
      <w:r w:rsidRPr="00E43352">
        <w:rPr>
          <w:rFonts w:cs="Times New Roman"/>
          <w:b/>
          <w:sz w:val="24"/>
          <w:szCs w:val="24"/>
        </w:rPr>
        <w:t>spin offs</w:t>
      </w:r>
      <w:r>
        <w:rPr>
          <w:rFonts w:cs="Times New Roman"/>
          <w:b/>
          <w:sz w:val="24"/>
          <w:szCs w:val="24"/>
        </w:rPr>
        <w:t>.</w:t>
      </w:r>
      <w:r w:rsidR="00E43352">
        <w:rPr>
          <w:rFonts w:cs="Times New Roman"/>
          <w:sz w:val="24"/>
          <w:szCs w:val="24"/>
        </w:rPr>
        <w:t xml:space="preserve">  </w:t>
      </w:r>
      <w:r w:rsidR="00944141">
        <w:rPr>
          <w:rFonts w:cs="Times New Roman"/>
          <w:sz w:val="24"/>
          <w:szCs w:val="24"/>
        </w:rPr>
        <w:t>Corporate actions are t</w:t>
      </w:r>
      <w:r w:rsidR="00E43352" w:rsidRPr="00E43352">
        <w:rPr>
          <w:rFonts w:cs="Times New Roman"/>
          <w:sz w:val="24"/>
          <w:szCs w:val="24"/>
        </w:rPr>
        <w:t xml:space="preserve">ypically authorized by </w:t>
      </w:r>
      <w:r>
        <w:rPr>
          <w:rFonts w:cs="Times New Roman"/>
          <w:sz w:val="24"/>
          <w:szCs w:val="24"/>
        </w:rPr>
        <w:t xml:space="preserve">a vote of </w:t>
      </w:r>
      <w:r w:rsidR="00E43352" w:rsidRPr="00E43352">
        <w:rPr>
          <w:rFonts w:cs="Times New Roman"/>
          <w:sz w:val="24"/>
          <w:szCs w:val="24"/>
        </w:rPr>
        <w:t>the shareholders.  </w:t>
      </w:r>
      <w:r w:rsidR="00E43352" w:rsidRPr="009D382F">
        <w:rPr>
          <w:rFonts w:cs="Times New Roman"/>
          <w:sz w:val="24"/>
          <w:szCs w:val="24"/>
        </w:rPr>
        <w:t xml:space="preserve"> </w:t>
      </w:r>
    </w:p>
    <w:p w:rsidR="00944141" w:rsidRPr="007430F0" w:rsidRDefault="00944141" w:rsidP="00944141">
      <w:pPr>
        <w:spacing w:after="0"/>
        <w:rPr>
          <w:rFonts w:cs="Times New Roman"/>
          <w:b/>
          <w:sz w:val="28"/>
          <w:szCs w:val="28"/>
        </w:rPr>
      </w:pPr>
      <w:r w:rsidRPr="007430F0">
        <w:rPr>
          <w:rFonts w:cs="Times New Roman"/>
          <w:b/>
          <w:sz w:val="28"/>
          <w:szCs w:val="28"/>
        </w:rPr>
        <w:t xml:space="preserve">Corporate </w:t>
      </w:r>
      <w:r>
        <w:rPr>
          <w:rFonts w:cs="Times New Roman"/>
          <w:b/>
          <w:sz w:val="28"/>
          <w:szCs w:val="28"/>
        </w:rPr>
        <w:t>Charter</w:t>
      </w:r>
    </w:p>
    <w:p w:rsidR="00944141" w:rsidRDefault="00944141" w:rsidP="00944141">
      <w:pPr>
        <w:ind w:left="360"/>
        <w:jc w:val="both"/>
        <w:rPr>
          <w:rFonts w:cs="Times New Roman"/>
          <w:sz w:val="24"/>
          <w:szCs w:val="24"/>
        </w:rPr>
      </w:pPr>
      <w:r>
        <w:rPr>
          <w:rFonts w:cs="Times New Roman"/>
          <w:sz w:val="24"/>
          <w:szCs w:val="24"/>
        </w:rPr>
        <w:t xml:space="preserve">Also known as </w:t>
      </w:r>
      <w:r w:rsidRPr="00944141">
        <w:rPr>
          <w:rFonts w:cs="Times New Roman"/>
          <w:sz w:val="24"/>
          <w:szCs w:val="24"/>
        </w:rPr>
        <w:t>"articles of incorporation"</w:t>
      </w:r>
      <w:r>
        <w:rPr>
          <w:rFonts w:cs="Times New Roman"/>
          <w:sz w:val="24"/>
          <w:szCs w:val="24"/>
        </w:rPr>
        <w:t>, is a</w:t>
      </w:r>
      <w:r w:rsidRPr="00944141">
        <w:rPr>
          <w:rFonts w:cs="Times New Roman"/>
          <w:sz w:val="24"/>
          <w:szCs w:val="24"/>
        </w:rPr>
        <w:t xml:space="preserve"> written document filed with a U.S. state by the founders detailing the major components of </w:t>
      </w:r>
      <w:r w:rsidR="007E61F3">
        <w:rPr>
          <w:rFonts w:cs="Times New Roman"/>
          <w:sz w:val="24"/>
          <w:szCs w:val="24"/>
        </w:rPr>
        <w:t xml:space="preserve">their </w:t>
      </w:r>
      <w:r w:rsidRPr="00944141">
        <w:rPr>
          <w:rFonts w:cs="Times New Roman"/>
          <w:sz w:val="24"/>
          <w:szCs w:val="24"/>
        </w:rPr>
        <w:t>company such as its objectives, its struct</w:t>
      </w:r>
      <w:r w:rsidR="007E61F3">
        <w:rPr>
          <w:rFonts w:cs="Times New Roman"/>
          <w:sz w:val="24"/>
          <w:szCs w:val="24"/>
        </w:rPr>
        <w:t xml:space="preserve">ure and its planned operations.  </w:t>
      </w:r>
      <w:r w:rsidR="007E61F3" w:rsidRPr="007E61F3">
        <w:rPr>
          <w:rFonts w:cs="Times New Roman"/>
          <w:sz w:val="24"/>
          <w:szCs w:val="24"/>
        </w:rPr>
        <w:t>Th</w:t>
      </w:r>
      <w:r w:rsidR="007E61F3">
        <w:rPr>
          <w:rFonts w:cs="Times New Roman"/>
          <w:sz w:val="24"/>
          <w:szCs w:val="24"/>
        </w:rPr>
        <w:t>ough</w:t>
      </w:r>
      <w:r w:rsidR="007E61F3" w:rsidRPr="007E61F3">
        <w:rPr>
          <w:rFonts w:cs="Times New Roman"/>
          <w:sz w:val="24"/>
          <w:szCs w:val="24"/>
        </w:rPr>
        <w:t xml:space="preserve"> details of a charter will vary based on specific regulations and the size of the company</w:t>
      </w:r>
      <w:r w:rsidR="007E61F3">
        <w:rPr>
          <w:rFonts w:cs="Times New Roman"/>
          <w:sz w:val="24"/>
          <w:szCs w:val="24"/>
        </w:rPr>
        <w:t xml:space="preserve">, </w:t>
      </w:r>
      <w:r w:rsidR="007E61F3" w:rsidRPr="007E61F3">
        <w:rPr>
          <w:rFonts w:cs="Times New Roman"/>
          <w:sz w:val="24"/>
          <w:szCs w:val="24"/>
        </w:rPr>
        <w:t xml:space="preserve">at the most basic level the charter will include the </w:t>
      </w:r>
      <w:r w:rsidR="007E61F3">
        <w:rPr>
          <w:rFonts w:cs="Times New Roman"/>
          <w:sz w:val="24"/>
          <w:szCs w:val="24"/>
        </w:rPr>
        <w:t>company</w:t>
      </w:r>
      <w:r w:rsidR="007E61F3" w:rsidRPr="007E61F3">
        <w:rPr>
          <w:rFonts w:cs="Times New Roman"/>
          <w:sz w:val="24"/>
          <w:szCs w:val="24"/>
        </w:rPr>
        <w:t>'s name, purpose, number of shares authorized to be issued</w:t>
      </w:r>
      <w:r w:rsidR="007E61F3">
        <w:rPr>
          <w:rFonts w:cs="Times New Roman"/>
          <w:sz w:val="24"/>
          <w:szCs w:val="24"/>
        </w:rPr>
        <w:t>,</w:t>
      </w:r>
      <w:r w:rsidR="007E61F3" w:rsidRPr="007E61F3">
        <w:rPr>
          <w:rFonts w:cs="Times New Roman"/>
          <w:sz w:val="24"/>
          <w:szCs w:val="24"/>
        </w:rPr>
        <w:t xml:space="preserve"> and the names of the parties involved.</w:t>
      </w:r>
      <w:r w:rsidR="007E61F3">
        <w:rPr>
          <w:rFonts w:cs="Times New Roman"/>
          <w:sz w:val="24"/>
          <w:szCs w:val="24"/>
        </w:rPr>
        <w:t xml:space="preserve"> </w:t>
      </w:r>
      <w:r w:rsidR="007E61F3" w:rsidRPr="007E61F3">
        <w:rPr>
          <w:rFonts w:cs="Times New Roman"/>
          <w:sz w:val="24"/>
          <w:szCs w:val="24"/>
        </w:rPr>
        <w:t> </w:t>
      </w:r>
      <w:r w:rsidR="007E61F3">
        <w:rPr>
          <w:rFonts w:cs="Times New Roman"/>
          <w:sz w:val="24"/>
          <w:szCs w:val="24"/>
        </w:rPr>
        <w:t>All changes to the charter must be approved by a vote of shareholders.</w:t>
      </w:r>
      <w:r>
        <w:rPr>
          <w:rFonts w:cs="Times New Roman"/>
          <w:sz w:val="24"/>
          <w:szCs w:val="24"/>
        </w:rPr>
        <w:t xml:space="preserve"> </w:t>
      </w:r>
    </w:p>
    <w:p w:rsidR="009D382F" w:rsidRPr="007430F0" w:rsidRDefault="009D382F" w:rsidP="009D382F">
      <w:pPr>
        <w:spacing w:after="0"/>
        <w:rPr>
          <w:rFonts w:cs="Times New Roman"/>
          <w:b/>
          <w:sz w:val="28"/>
          <w:szCs w:val="28"/>
        </w:rPr>
      </w:pPr>
      <w:r w:rsidRPr="007430F0">
        <w:rPr>
          <w:rFonts w:cs="Times New Roman"/>
          <w:b/>
          <w:sz w:val="28"/>
          <w:szCs w:val="28"/>
        </w:rPr>
        <w:t>Corporate Governance</w:t>
      </w:r>
    </w:p>
    <w:p w:rsidR="009D382F" w:rsidRDefault="009D382F" w:rsidP="004E5929">
      <w:pPr>
        <w:ind w:left="360"/>
        <w:jc w:val="both"/>
        <w:rPr>
          <w:rFonts w:cs="Times New Roman"/>
          <w:b/>
          <w:sz w:val="24"/>
          <w:szCs w:val="24"/>
        </w:rPr>
      </w:pPr>
      <w:r w:rsidRPr="009D382F">
        <w:rPr>
          <w:rFonts w:cs="Times New Roman"/>
          <w:sz w:val="24"/>
          <w:szCs w:val="24"/>
        </w:rPr>
        <w:t xml:space="preserve">The system of rules, practices and processes by which a company is directed and controlled. </w:t>
      </w:r>
      <w:r>
        <w:rPr>
          <w:rFonts w:cs="Times New Roman"/>
          <w:sz w:val="24"/>
          <w:szCs w:val="24"/>
        </w:rPr>
        <w:t>E</w:t>
      </w:r>
      <w:r w:rsidRPr="009D382F">
        <w:rPr>
          <w:rFonts w:cs="Times New Roman"/>
          <w:sz w:val="24"/>
          <w:szCs w:val="24"/>
        </w:rPr>
        <w:t xml:space="preserve">ssentially involves balancing the interests of the many stakeholders in a company - these include its shareholders, management, customers, suppliers, financiers, government and the community. </w:t>
      </w:r>
      <w:r w:rsidR="004F4ADE">
        <w:rPr>
          <w:rFonts w:cs="Times New Roman"/>
          <w:sz w:val="24"/>
          <w:szCs w:val="24"/>
        </w:rPr>
        <w:t>It a</w:t>
      </w:r>
      <w:r w:rsidRPr="009D382F">
        <w:rPr>
          <w:rFonts w:cs="Times New Roman"/>
          <w:sz w:val="24"/>
          <w:szCs w:val="24"/>
        </w:rPr>
        <w:t>lso provides the framework for att</w:t>
      </w:r>
      <w:r w:rsidR="004F4ADE">
        <w:rPr>
          <w:rFonts w:cs="Times New Roman"/>
          <w:sz w:val="24"/>
          <w:szCs w:val="24"/>
        </w:rPr>
        <w:t>aining a company's objectives.</w:t>
      </w:r>
    </w:p>
    <w:p w:rsidR="000711BA" w:rsidRPr="007430F0" w:rsidRDefault="0031203B" w:rsidP="00E43352">
      <w:pPr>
        <w:spacing w:after="0"/>
        <w:rPr>
          <w:rFonts w:cs="Times New Roman"/>
          <w:b/>
          <w:sz w:val="28"/>
          <w:szCs w:val="28"/>
        </w:rPr>
      </w:pPr>
      <w:r w:rsidRPr="007430F0">
        <w:rPr>
          <w:rFonts w:cs="Times New Roman"/>
          <w:b/>
          <w:sz w:val="28"/>
          <w:szCs w:val="28"/>
        </w:rPr>
        <w:lastRenderedPageBreak/>
        <w:t>Costs</w:t>
      </w:r>
    </w:p>
    <w:p w:rsidR="0031203B" w:rsidRPr="00E105CE" w:rsidRDefault="004A0C81" w:rsidP="004E5929">
      <w:pPr>
        <w:ind w:left="360"/>
        <w:jc w:val="both"/>
        <w:rPr>
          <w:rFonts w:cs="Times New Roman"/>
          <w:sz w:val="24"/>
          <w:szCs w:val="24"/>
        </w:rPr>
      </w:pPr>
      <w:r>
        <w:rPr>
          <w:rFonts w:cs="Times New Roman"/>
          <w:sz w:val="24"/>
          <w:szCs w:val="24"/>
        </w:rPr>
        <w:t xml:space="preserve">The </w:t>
      </w:r>
      <w:r w:rsidRPr="00727A9C">
        <w:rPr>
          <w:rFonts w:cs="Times New Roman"/>
          <w:b/>
          <w:sz w:val="24"/>
          <w:szCs w:val="24"/>
        </w:rPr>
        <w:t>management company</w:t>
      </w:r>
      <w:r>
        <w:rPr>
          <w:rFonts w:cs="Times New Roman"/>
          <w:sz w:val="24"/>
          <w:szCs w:val="24"/>
        </w:rPr>
        <w:t xml:space="preserve"> of a mutual fund earns their fees from the </w:t>
      </w:r>
      <w:r w:rsidRPr="00C15B72">
        <w:rPr>
          <w:rFonts w:cs="Times New Roman"/>
          <w:b/>
          <w:sz w:val="24"/>
          <w:szCs w:val="24"/>
        </w:rPr>
        <w:t>investor</w:t>
      </w:r>
      <w:r>
        <w:rPr>
          <w:rFonts w:cs="Times New Roman"/>
          <w:sz w:val="24"/>
          <w:szCs w:val="24"/>
        </w:rPr>
        <w:t xml:space="preserve"> </w:t>
      </w:r>
      <w:r w:rsidR="0031203B" w:rsidRPr="00E105CE">
        <w:rPr>
          <w:rFonts w:cs="Times New Roman"/>
          <w:sz w:val="24"/>
          <w:szCs w:val="24"/>
        </w:rPr>
        <w:t>in</w:t>
      </w:r>
      <w:r>
        <w:rPr>
          <w:rFonts w:cs="Times New Roman"/>
          <w:sz w:val="24"/>
          <w:szCs w:val="24"/>
        </w:rPr>
        <w:t xml:space="preserve"> either of </w:t>
      </w:r>
      <w:r w:rsidR="0031203B" w:rsidRPr="00E105CE">
        <w:rPr>
          <w:rFonts w:cs="Times New Roman"/>
          <w:sz w:val="24"/>
          <w:szCs w:val="24"/>
        </w:rPr>
        <w:t xml:space="preserve">two </w:t>
      </w:r>
      <w:r>
        <w:rPr>
          <w:rFonts w:cs="Times New Roman"/>
          <w:sz w:val="24"/>
          <w:szCs w:val="24"/>
        </w:rPr>
        <w:t>ways</w:t>
      </w:r>
      <w:r w:rsidR="0031203B" w:rsidRPr="00E105CE">
        <w:rPr>
          <w:rFonts w:cs="Times New Roman"/>
          <w:sz w:val="24"/>
          <w:szCs w:val="24"/>
        </w:rPr>
        <w:t xml:space="preserve">:  1) </w:t>
      </w:r>
      <w:r w:rsidR="00373515">
        <w:rPr>
          <w:rFonts w:cs="Times New Roman"/>
          <w:sz w:val="24"/>
          <w:szCs w:val="24"/>
        </w:rPr>
        <w:t>Y</w:t>
      </w:r>
      <w:r w:rsidR="0031203B" w:rsidRPr="00E105CE">
        <w:rPr>
          <w:rFonts w:cs="Times New Roman"/>
          <w:sz w:val="24"/>
          <w:szCs w:val="24"/>
        </w:rPr>
        <w:t xml:space="preserve">early fees to keep you invested in the fund; 2) Transaction fees </w:t>
      </w:r>
      <w:r w:rsidR="009E0E7E">
        <w:rPr>
          <w:rFonts w:cs="Times New Roman"/>
          <w:sz w:val="24"/>
          <w:szCs w:val="24"/>
        </w:rPr>
        <w:t xml:space="preserve">(loads) </w:t>
      </w:r>
      <w:r w:rsidR="0031203B" w:rsidRPr="00E105CE">
        <w:rPr>
          <w:rFonts w:cs="Times New Roman"/>
          <w:sz w:val="24"/>
          <w:szCs w:val="24"/>
        </w:rPr>
        <w:t xml:space="preserve">paid </w:t>
      </w:r>
      <w:r>
        <w:rPr>
          <w:rFonts w:cs="Times New Roman"/>
          <w:sz w:val="24"/>
          <w:szCs w:val="24"/>
        </w:rPr>
        <w:t xml:space="preserve">each time </w:t>
      </w:r>
      <w:r w:rsidR="0031203B" w:rsidRPr="00E105CE">
        <w:rPr>
          <w:rFonts w:cs="Times New Roman"/>
          <w:sz w:val="24"/>
          <w:szCs w:val="24"/>
        </w:rPr>
        <w:t xml:space="preserve">you buy </w:t>
      </w:r>
      <w:r w:rsidR="009E0E7E">
        <w:rPr>
          <w:rFonts w:cs="Times New Roman"/>
          <w:sz w:val="24"/>
          <w:szCs w:val="24"/>
        </w:rPr>
        <w:t>or sell shares in a fund</w:t>
      </w:r>
      <w:r w:rsidR="0031203B" w:rsidRPr="00E105CE">
        <w:rPr>
          <w:rFonts w:cs="Times New Roman"/>
          <w:sz w:val="24"/>
          <w:szCs w:val="24"/>
        </w:rPr>
        <w:t>.</w:t>
      </w:r>
    </w:p>
    <w:p w:rsidR="000711BA" w:rsidRPr="007430F0" w:rsidRDefault="003772CC" w:rsidP="00027A60">
      <w:pPr>
        <w:spacing w:after="0"/>
        <w:rPr>
          <w:rFonts w:cs="Times New Roman"/>
          <w:b/>
          <w:sz w:val="28"/>
          <w:szCs w:val="28"/>
        </w:rPr>
      </w:pPr>
      <w:r w:rsidRPr="007430F0">
        <w:rPr>
          <w:rFonts w:cs="Times New Roman"/>
          <w:b/>
          <w:sz w:val="28"/>
          <w:szCs w:val="28"/>
        </w:rPr>
        <w:t>C</w:t>
      </w:r>
      <w:r w:rsidR="003E65B1" w:rsidRPr="007430F0">
        <w:rPr>
          <w:rFonts w:cs="Times New Roman"/>
          <w:b/>
          <w:sz w:val="28"/>
          <w:szCs w:val="28"/>
        </w:rPr>
        <w:t>USIP</w:t>
      </w:r>
      <w:r w:rsidRPr="007430F0">
        <w:rPr>
          <w:rFonts w:cs="Times New Roman"/>
          <w:b/>
          <w:sz w:val="28"/>
          <w:szCs w:val="28"/>
        </w:rPr>
        <w:t xml:space="preserve"> Number</w:t>
      </w:r>
    </w:p>
    <w:p w:rsidR="003772CC" w:rsidRPr="00E105CE" w:rsidRDefault="003E65B1" w:rsidP="004E5929">
      <w:pPr>
        <w:ind w:left="360"/>
        <w:jc w:val="both"/>
        <w:rPr>
          <w:rFonts w:cs="Times New Roman"/>
          <w:b/>
          <w:sz w:val="24"/>
          <w:szCs w:val="24"/>
        </w:rPr>
      </w:pPr>
      <w:r w:rsidRPr="00E105CE">
        <w:rPr>
          <w:rFonts w:cs="Times New Roman"/>
          <w:sz w:val="24"/>
          <w:szCs w:val="24"/>
          <w:shd w:val="clear" w:color="auto" w:fill="FFFFFF"/>
        </w:rPr>
        <w:t>A unique</w:t>
      </w:r>
      <w:r w:rsidR="003772CC" w:rsidRPr="00E105CE">
        <w:rPr>
          <w:rFonts w:cs="Times New Roman"/>
          <w:sz w:val="24"/>
          <w:szCs w:val="24"/>
          <w:shd w:val="clear" w:color="auto" w:fill="FFFFFF"/>
        </w:rPr>
        <w:t xml:space="preserve"> identification number assigned to all stocks and registered bonds</w:t>
      </w:r>
      <w:r w:rsidR="00803CBA">
        <w:rPr>
          <w:rFonts w:cs="Times New Roman"/>
          <w:sz w:val="24"/>
          <w:szCs w:val="24"/>
          <w:shd w:val="clear" w:color="auto" w:fill="FFFFFF"/>
        </w:rPr>
        <w:t>.</w:t>
      </w:r>
    </w:p>
    <w:p w:rsidR="000711BA" w:rsidRPr="007430F0" w:rsidRDefault="003772CC" w:rsidP="00027A60">
      <w:pPr>
        <w:spacing w:after="0"/>
        <w:rPr>
          <w:rFonts w:cs="Times New Roman"/>
          <w:b/>
          <w:sz w:val="28"/>
          <w:szCs w:val="28"/>
        </w:rPr>
      </w:pPr>
      <w:r w:rsidRPr="007430F0">
        <w:rPr>
          <w:rFonts w:cs="Times New Roman"/>
          <w:b/>
          <w:sz w:val="28"/>
          <w:szCs w:val="28"/>
        </w:rPr>
        <w:t>Custodian</w:t>
      </w:r>
    </w:p>
    <w:p w:rsidR="003772CC" w:rsidRPr="00E105CE" w:rsidRDefault="003772CC" w:rsidP="004E5929">
      <w:pPr>
        <w:ind w:left="360"/>
        <w:jc w:val="both"/>
        <w:rPr>
          <w:rFonts w:cs="Times New Roman"/>
          <w:sz w:val="24"/>
          <w:szCs w:val="24"/>
          <w:shd w:val="clear" w:color="auto" w:fill="FFFFFF"/>
        </w:rPr>
      </w:pPr>
      <w:proofErr w:type="gramStart"/>
      <w:r w:rsidRPr="00E105CE">
        <w:rPr>
          <w:rFonts w:cs="Times New Roman"/>
          <w:sz w:val="24"/>
          <w:szCs w:val="24"/>
          <w:shd w:val="clear" w:color="auto" w:fill="FFFFFF"/>
        </w:rPr>
        <w:t>A person or entity (</w:t>
      </w:r>
      <w:r w:rsidR="00E44C73">
        <w:rPr>
          <w:rFonts w:cs="Times New Roman"/>
          <w:sz w:val="24"/>
          <w:szCs w:val="24"/>
          <w:shd w:val="clear" w:color="auto" w:fill="FFFFFF"/>
        </w:rPr>
        <w:t xml:space="preserve">broker, </w:t>
      </w:r>
      <w:r w:rsidRPr="00E105CE">
        <w:rPr>
          <w:rFonts w:cs="Times New Roman"/>
          <w:sz w:val="24"/>
          <w:szCs w:val="24"/>
          <w:shd w:val="clear" w:color="auto" w:fill="FFFFFF"/>
        </w:rPr>
        <w:t xml:space="preserve">bank, trust company, </w:t>
      </w:r>
      <w:r w:rsidR="00BA0D0B">
        <w:rPr>
          <w:rFonts w:cs="Times New Roman"/>
          <w:sz w:val="24"/>
          <w:szCs w:val="24"/>
          <w:shd w:val="clear" w:color="auto" w:fill="FFFFFF"/>
        </w:rPr>
        <w:t>etc.</w:t>
      </w:r>
      <w:r w:rsidRPr="00E105CE">
        <w:rPr>
          <w:rFonts w:cs="Times New Roman"/>
          <w:sz w:val="24"/>
          <w:szCs w:val="24"/>
          <w:shd w:val="clear" w:color="auto" w:fill="FFFFFF"/>
        </w:rPr>
        <w:t xml:space="preserve">) responsible for holding financial </w:t>
      </w:r>
      <w:r w:rsidRPr="00C15B72">
        <w:rPr>
          <w:rFonts w:cs="Times New Roman"/>
          <w:b/>
          <w:sz w:val="24"/>
          <w:szCs w:val="24"/>
          <w:shd w:val="clear" w:color="auto" w:fill="FFFFFF"/>
        </w:rPr>
        <w:t>assets</w:t>
      </w:r>
      <w:r w:rsidR="0056664E">
        <w:rPr>
          <w:rFonts w:cs="Times New Roman"/>
          <w:b/>
          <w:sz w:val="24"/>
          <w:szCs w:val="24"/>
          <w:shd w:val="clear" w:color="auto" w:fill="FFFFFF"/>
        </w:rPr>
        <w:t xml:space="preserve"> </w:t>
      </w:r>
      <w:r w:rsidR="0056664E">
        <w:rPr>
          <w:rFonts w:cs="Times New Roman"/>
          <w:sz w:val="24"/>
          <w:szCs w:val="24"/>
          <w:shd w:val="clear" w:color="auto" w:fill="FFFFFF"/>
        </w:rPr>
        <w:t>for the benefit of an underlying shareholder</w:t>
      </w:r>
      <w:r w:rsidR="00803CBA">
        <w:rPr>
          <w:rFonts w:cs="Times New Roman"/>
          <w:sz w:val="24"/>
          <w:szCs w:val="24"/>
          <w:shd w:val="clear" w:color="auto" w:fill="FFFFFF"/>
        </w:rPr>
        <w:t xml:space="preserve">, or </w:t>
      </w:r>
      <w:r w:rsidR="00803CBA">
        <w:rPr>
          <w:rFonts w:cs="Times New Roman"/>
          <w:b/>
          <w:sz w:val="24"/>
          <w:szCs w:val="24"/>
          <w:shd w:val="clear" w:color="auto" w:fill="FFFFFF"/>
        </w:rPr>
        <w:t>be</w:t>
      </w:r>
      <w:r w:rsidR="0056664E" w:rsidRPr="0056664E">
        <w:rPr>
          <w:rFonts w:cs="Times New Roman"/>
          <w:b/>
          <w:sz w:val="24"/>
          <w:szCs w:val="24"/>
          <w:shd w:val="clear" w:color="auto" w:fill="FFFFFF"/>
        </w:rPr>
        <w:t xml:space="preserve">neficial </w:t>
      </w:r>
      <w:r w:rsidR="00803CBA">
        <w:rPr>
          <w:rFonts w:cs="Times New Roman"/>
          <w:b/>
          <w:sz w:val="24"/>
          <w:szCs w:val="24"/>
          <w:shd w:val="clear" w:color="auto" w:fill="FFFFFF"/>
        </w:rPr>
        <w:t>o</w:t>
      </w:r>
      <w:r w:rsidR="0056664E" w:rsidRPr="0056664E">
        <w:rPr>
          <w:rFonts w:cs="Times New Roman"/>
          <w:b/>
          <w:sz w:val="24"/>
          <w:szCs w:val="24"/>
          <w:shd w:val="clear" w:color="auto" w:fill="FFFFFF"/>
        </w:rPr>
        <w:t>wner</w:t>
      </w:r>
      <w:r w:rsidRPr="00E105CE">
        <w:rPr>
          <w:rFonts w:cs="Times New Roman"/>
          <w:sz w:val="24"/>
          <w:szCs w:val="24"/>
          <w:shd w:val="clear" w:color="auto" w:fill="FFFFFF"/>
        </w:rPr>
        <w:t>.</w:t>
      </w:r>
      <w:proofErr w:type="gramEnd"/>
    </w:p>
    <w:p w:rsidR="000711BA" w:rsidRPr="007430F0" w:rsidRDefault="003772CC" w:rsidP="00027A60">
      <w:pPr>
        <w:spacing w:after="0"/>
        <w:rPr>
          <w:rFonts w:cs="Times New Roman"/>
          <w:b/>
          <w:sz w:val="28"/>
          <w:szCs w:val="28"/>
        </w:rPr>
      </w:pPr>
      <w:bookmarkStart w:id="34" w:name="_Dilution"/>
      <w:bookmarkEnd w:id="34"/>
      <w:r w:rsidRPr="007430F0">
        <w:rPr>
          <w:rFonts w:cs="Times New Roman"/>
          <w:b/>
          <w:sz w:val="28"/>
          <w:szCs w:val="28"/>
        </w:rPr>
        <w:t>Dilution</w:t>
      </w:r>
    </w:p>
    <w:p w:rsidR="003772CC" w:rsidRPr="00E105CE" w:rsidRDefault="003772CC" w:rsidP="004E5929">
      <w:pPr>
        <w:ind w:left="360"/>
        <w:jc w:val="both"/>
        <w:rPr>
          <w:rFonts w:cs="Times New Roman"/>
          <w:sz w:val="24"/>
          <w:szCs w:val="24"/>
        </w:rPr>
      </w:pPr>
      <w:proofErr w:type="gramStart"/>
      <w:r w:rsidRPr="00E105CE">
        <w:rPr>
          <w:rFonts w:cs="Times New Roman"/>
          <w:sz w:val="24"/>
          <w:szCs w:val="24"/>
        </w:rPr>
        <w:t xml:space="preserve">A reduction in </w:t>
      </w:r>
      <w:r w:rsidRPr="005C527F">
        <w:rPr>
          <w:rFonts w:cs="Times New Roman"/>
          <w:b/>
          <w:sz w:val="24"/>
          <w:szCs w:val="24"/>
        </w:rPr>
        <w:t>earnings</w:t>
      </w:r>
      <w:r w:rsidRPr="00E105CE">
        <w:rPr>
          <w:rFonts w:cs="Times New Roman"/>
          <w:sz w:val="24"/>
          <w:szCs w:val="24"/>
        </w:rPr>
        <w:t xml:space="preserve"> per share of common stock that occurs through the issuance of additional </w:t>
      </w:r>
      <w:r w:rsidR="00C87663">
        <w:rPr>
          <w:rFonts w:cs="Times New Roman"/>
          <w:sz w:val="24"/>
          <w:szCs w:val="24"/>
        </w:rPr>
        <w:t xml:space="preserve">outstanding </w:t>
      </w:r>
      <w:r w:rsidRPr="00E105CE">
        <w:rPr>
          <w:rFonts w:cs="Times New Roman"/>
          <w:sz w:val="24"/>
          <w:szCs w:val="24"/>
        </w:rPr>
        <w:t>shares</w:t>
      </w:r>
      <w:r w:rsidR="00C87663">
        <w:rPr>
          <w:rFonts w:cs="Times New Roman"/>
          <w:sz w:val="24"/>
          <w:szCs w:val="24"/>
        </w:rPr>
        <w:t xml:space="preserve">, such as through a </w:t>
      </w:r>
      <w:r w:rsidR="00C87663" w:rsidRPr="00C87663">
        <w:rPr>
          <w:rFonts w:cs="Times New Roman"/>
          <w:b/>
          <w:sz w:val="24"/>
          <w:szCs w:val="24"/>
        </w:rPr>
        <w:t>reverse stock split</w:t>
      </w:r>
      <w:r w:rsidR="00803CBA">
        <w:rPr>
          <w:rFonts w:cs="Times New Roman"/>
          <w:sz w:val="24"/>
          <w:szCs w:val="24"/>
        </w:rPr>
        <w:t>.</w:t>
      </w:r>
      <w:proofErr w:type="gramEnd"/>
    </w:p>
    <w:p w:rsidR="000711BA" w:rsidRPr="007430F0" w:rsidRDefault="0031203B" w:rsidP="00027A60">
      <w:pPr>
        <w:spacing w:after="0"/>
        <w:rPr>
          <w:rFonts w:cs="Times New Roman"/>
          <w:b/>
          <w:sz w:val="28"/>
          <w:szCs w:val="28"/>
        </w:rPr>
      </w:pPr>
      <w:bookmarkStart w:id="35" w:name="_Diversification"/>
      <w:bookmarkEnd w:id="35"/>
      <w:r w:rsidRPr="007430F0">
        <w:rPr>
          <w:rFonts w:cs="Times New Roman"/>
          <w:b/>
          <w:sz w:val="28"/>
          <w:szCs w:val="28"/>
        </w:rPr>
        <w:t>Diversification</w:t>
      </w:r>
    </w:p>
    <w:p w:rsidR="00920C6E" w:rsidRDefault="0031203B" w:rsidP="004E5929">
      <w:pPr>
        <w:ind w:left="360"/>
        <w:jc w:val="both"/>
        <w:rPr>
          <w:sz w:val="20"/>
          <w:szCs w:val="20"/>
        </w:rPr>
      </w:pPr>
      <w:r w:rsidRPr="00E105CE">
        <w:rPr>
          <w:rFonts w:cs="Times New Roman"/>
          <w:sz w:val="24"/>
          <w:szCs w:val="24"/>
        </w:rPr>
        <w:t xml:space="preserve">The idea behind diversification is to invest in a large number of </w:t>
      </w:r>
      <w:r w:rsidRPr="005C527F">
        <w:rPr>
          <w:rFonts w:cs="Times New Roman"/>
          <w:b/>
          <w:sz w:val="24"/>
          <w:szCs w:val="24"/>
        </w:rPr>
        <w:t>assets</w:t>
      </w:r>
      <w:r w:rsidRPr="00E105CE">
        <w:rPr>
          <w:rFonts w:cs="Times New Roman"/>
          <w:sz w:val="24"/>
          <w:szCs w:val="24"/>
        </w:rPr>
        <w:t xml:space="preserve"> so that </w:t>
      </w:r>
      <w:r w:rsidR="00004523">
        <w:rPr>
          <w:rFonts w:cs="Times New Roman"/>
          <w:sz w:val="24"/>
          <w:szCs w:val="24"/>
        </w:rPr>
        <w:t xml:space="preserve">the risk of </w:t>
      </w:r>
      <w:r w:rsidRPr="00E105CE">
        <w:rPr>
          <w:rFonts w:cs="Times New Roman"/>
          <w:sz w:val="24"/>
          <w:szCs w:val="24"/>
        </w:rPr>
        <w:t>loss in any particular investment is minimized by gains in others.</w:t>
      </w:r>
      <w:r w:rsidR="004A0C81">
        <w:rPr>
          <w:rFonts w:cs="Times New Roman"/>
          <w:sz w:val="24"/>
          <w:szCs w:val="24"/>
        </w:rPr>
        <w:t xml:space="preserve">  </w:t>
      </w:r>
    </w:p>
    <w:p w:rsidR="00803CBA" w:rsidRPr="007430F0" w:rsidRDefault="00803CBA" w:rsidP="00803CBA">
      <w:pPr>
        <w:spacing w:after="0"/>
        <w:rPr>
          <w:rFonts w:cs="Times New Roman"/>
          <w:b/>
          <w:sz w:val="28"/>
          <w:szCs w:val="28"/>
        </w:rPr>
      </w:pPr>
      <w:r w:rsidRPr="007430F0">
        <w:rPr>
          <w:rFonts w:cs="Times New Roman"/>
          <w:b/>
          <w:sz w:val="28"/>
          <w:szCs w:val="28"/>
        </w:rPr>
        <w:t>Div</w:t>
      </w:r>
      <w:r>
        <w:rPr>
          <w:rFonts w:cs="Times New Roman"/>
          <w:b/>
          <w:sz w:val="28"/>
          <w:szCs w:val="28"/>
        </w:rPr>
        <w:t>idend</w:t>
      </w:r>
    </w:p>
    <w:p w:rsidR="00803CBA" w:rsidRDefault="00803CBA" w:rsidP="004E5929">
      <w:pPr>
        <w:ind w:left="360"/>
        <w:rPr>
          <w:rFonts w:cs="Times New Roman"/>
          <w:sz w:val="24"/>
          <w:szCs w:val="24"/>
        </w:rPr>
      </w:pPr>
      <w:proofErr w:type="gramStart"/>
      <w:r>
        <w:rPr>
          <w:rFonts w:cs="Times New Roman"/>
          <w:sz w:val="24"/>
          <w:szCs w:val="24"/>
        </w:rPr>
        <w:t xml:space="preserve">A type of </w:t>
      </w:r>
      <w:r w:rsidRPr="00803CBA">
        <w:rPr>
          <w:rFonts w:cs="Times New Roman"/>
          <w:b/>
          <w:sz w:val="24"/>
          <w:szCs w:val="24"/>
        </w:rPr>
        <w:t>corporate action</w:t>
      </w:r>
      <w:r>
        <w:rPr>
          <w:rFonts w:cs="Times New Roman"/>
          <w:sz w:val="24"/>
          <w:szCs w:val="24"/>
        </w:rPr>
        <w:t xml:space="preserve"> where a</w:t>
      </w:r>
      <w:r w:rsidRPr="00803CBA">
        <w:rPr>
          <w:rFonts w:cs="Times New Roman"/>
          <w:sz w:val="24"/>
          <w:szCs w:val="24"/>
        </w:rPr>
        <w:t xml:space="preserve"> distribution of a portion of a company's earnings</w:t>
      </w:r>
      <w:r>
        <w:rPr>
          <w:rFonts w:cs="Times New Roman"/>
          <w:sz w:val="24"/>
          <w:szCs w:val="24"/>
        </w:rPr>
        <w:t xml:space="preserve"> is authorized by the board of directors</w:t>
      </w:r>
      <w:r w:rsidRPr="00803CBA">
        <w:rPr>
          <w:rFonts w:cs="Times New Roman"/>
          <w:sz w:val="24"/>
          <w:szCs w:val="24"/>
        </w:rPr>
        <w:t xml:space="preserve"> to a class of its shareholders.</w:t>
      </w:r>
      <w:proofErr w:type="gramEnd"/>
      <w:r w:rsidRPr="00803CBA">
        <w:rPr>
          <w:rFonts w:cs="Times New Roman"/>
          <w:sz w:val="24"/>
          <w:szCs w:val="24"/>
        </w:rPr>
        <w:t xml:space="preserve"> </w:t>
      </w:r>
      <w:r>
        <w:rPr>
          <w:rFonts w:cs="Times New Roman"/>
          <w:sz w:val="24"/>
          <w:szCs w:val="24"/>
        </w:rPr>
        <w:t xml:space="preserve"> Also, m</w:t>
      </w:r>
      <w:r w:rsidRPr="00803CBA">
        <w:rPr>
          <w:rFonts w:cs="Times New Roman"/>
          <w:sz w:val="24"/>
          <w:szCs w:val="24"/>
        </w:rPr>
        <w:t xml:space="preserve">andatory distributions of income and </w:t>
      </w:r>
      <w:r w:rsidRPr="00803CBA">
        <w:rPr>
          <w:rFonts w:cs="Times New Roman"/>
          <w:b/>
          <w:sz w:val="24"/>
          <w:szCs w:val="24"/>
        </w:rPr>
        <w:t>capital gains</w:t>
      </w:r>
      <w:r w:rsidRPr="00803CBA">
        <w:rPr>
          <w:rFonts w:cs="Times New Roman"/>
          <w:sz w:val="24"/>
          <w:szCs w:val="24"/>
        </w:rPr>
        <w:t xml:space="preserve"> made to </w:t>
      </w:r>
      <w:r w:rsidRPr="00803CBA">
        <w:rPr>
          <w:rFonts w:cs="Times New Roman"/>
          <w:b/>
          <w:sz w:val="24"/>
          <w:szCs w:val="24"/>
        </w:rPr>
        <w:t>mutual fund</w:t>
      </w:r>
      <w:r w:rsidRPr="00803CBA">
        <w:rPr>
          <w:rFonts w:cs="Times New Roman"/>
          <w:sz w:val="24"/>
          <w:szCs w:val="24"/>
        </w:rPr>
        <w:t xml:space="preserve"> investors.  </w:t>
      </w:r>
      <w:r w:rsidRPr="00E105CE">
        <w:rPr>
          <w:rFonts w:cs="Times New Roman"/>
          <w:sz w:val="24"/>
          <w:szCs w:val="24"/>
        </w:rPr>
        <w:t xml:space="preserve"> </w:t>
      </w:r>
    </w:p>
    <w:p w:rsidR="000711BA" w:rsidRPr="007430F0" w:rsidRDefault="0031203B" w:rsidP="00803CBA">
      <w:pPr>
        <w:spacing w:after="0"/>
        <w:rPr>
          <w:rFonts w:cs="Times New Roman"/>
          <w:b/>
          <w:sz w:val="28"/>
          <w:szCs w:val="28"/>
        </w:rPr>
      </w:pPr>
      <w:r w:rsidRPr="007430F0">
        <w:rPr>
          <w:rFonts w:cs="Times New Roman"/>
          <w:b/>
          <w:sz w:val="28"/>
          <w:szCs w:val="28"/>
        </w:rPr>
        <w:t>Earnings</w:t>
      </w:r>
    </w:p>
    <w:p w:rsidR="0031203B" w:rsidRPr="00E105CE" w:rsidRDefault="0031203B" w:rsidP="004E5929">
      <w:pPr>
        <w:ind w:left="360"/>
        <w:jc w:val="both"/>
        <w:rPr>
          <w:rFonts w:cs="Times New Roman"/>
          <w:sz w:val="24"/>
          <w:szCs w:val="24"/>
        </w:rPr>
      </w:pPr>
      <w:r w:rsidRPr="00E105CE">
        <w:rPr>
          <w:rFonts w:cs="Times New Roman"/>
          <w:sz w:val="24"/>
          <w:szCs w:val="24"/>
        </w:rPr>
        <w:t xml:space="preserve">Money made from a </w:t>
      </w:r>
      <w:r w:rsidR="0056664E" w:rsidRPr="0056664E">
        <w:rPr>
          <w:rFonts w:cs="Times New Roman"/>
          <w:b/>
          <w:sz w:val="24"/>
          <w:szCs w:val="24"/>
        </w:rPr>
        <w:t>mutual fu</w:t>
      </w:r>
      <w:r w:rsidRPr="0056664E">
        <w:rPr>
          <w:rFonts w:cs="Times New Roman"/>
          <w:b/>
          <w:sz w:val="24"/>
          <w:szCs w:val="24"/>
        </w:rPr>
        <w:t>nd</w:t>
      </w:r>
      <w:r w:rsidRPr="00E105CE">
        <w:rPr>
          <w:rFonts w:cs="Times New Roman"/>
          <w:sz w:val="24"/>
          <w:szCs w:val="24"/>
        </w:rPr>
        <w:t xml:space="preserve"> </w:t>
      </w:r>
      <w:r w:rsidR="00FC1FEF">
        <w:rPr>
          <w:rFonts w:cs="Times New Roman"/>
          <w:sz w:val="24"/>
          <w:szCs w:val="24"/>
        </w:rPr>
        <w:t xml:space="preserve">through </w:t>
      </w:r>
      <w:r w:rsidR="00FC1FEF" w:rsidRPr="00FC1FEF">
        <w:rPr>
          <w:rFonts w:cs="Times New Roman"/>
          <w:b/>
          <w:sz w:val="24"/>
          <w:szCs w:val="24"/>
        </w:rPr>
        <w:t>capital gains</w:t>
      </w:r>
      <w:r w:rsidR="00FC1FEF">
        <w:rPr>
          <w:rFonts w:cs="Times New Roman"/>
          <w:sz w:val="24"/>
          <w:szCs w:val="24"/>
        </w:rPr>
        <w:t xml:space="preserve"> and </w:t>
      </w:r>
      <w:r w:rsidRPr="00E105CE">
        <w:rPr>
          <w:rFonts w:cs="Times New Roman"/>
          <w:sz w:val="24"/>
          <w:szCs w:val="24"/>
        </w:rPr>
        <w:t xml:space="preserve">dividends on </w:t>
      </w:r>
      <w:r w:rsidR="00FC1FEF">
        <w:rPr>
          <w:rFonts w:cs="Times New Roman"/>
          <w:sz w:val="24"/>
          <w:szCs w:val="24"/>
        </w:rPr>
        <w:t xml:space="preserve">the underlying </w:t>
      </w:r>
      <w:r w:rsidRPr="00E105CE">
        <w:rPr>
          <w:rFonts w:cs="Times New Roman"/>
          <w:sz w:val="24"/>
          <w:szCs w:val="24"/>
        </w:rPr>
        <w:t>stocks and bonds</w:t>
      </w:r>
      <w:r w:rsidR="00FC1FEF">
        <w:rPr>
          <w:rFonts w:cs="Times New Roman"/>
          <w:sz w:val="24"/>
          <w:szCs w:val="24"/>
        </w:rPr>
        <w:t>, a</w:t>
      </w:r>
      <w:r w:rsidR="00150065">
        <w:rPr>
          <w:rFonts w:cs="Times New Roman"/>
          <w:sz w:val="24"/>
          <w:szCs w:val="24"/>
        </w:rPr>
        <w:t>s well as</w:t>
      </w:r>
      <w:r w:rsidR="00FC1FEF">
        <w:rPr>
          <w:rFonts w:cs="Times New Roman"/>
          <w:sz w:val="24"/>
          <w:szCs w:val="24"/>
        </w:rPr>
        <w:t xml:space="preserve"> </w:t>
      </w:r>
      <w:r w:rsidR="00907700">
        <w:rPr>
          <w:rFonts w:cs="Times New Roman"/>
          <w:sz w:val="24"/>
          <w:szCs w:val="24"/>
        </w:rPr>
        <w:t xml:space="preserve">appreciation and </w:t>
      </w:r>
      <w:r w:rsidR="00FC1FEF">
        <w:rPr>
          <w:rFonts w:cs="Times New Roman"/>
          <w:sz w:val="24"/>
          <w:szCs w:val="24"/>
        </w:rPr>
        <w:t>interest</w:t>
      </w:r>
      <w:r w:rsidRPr="00E105CE">
        <w:rPr>
          <w:rFonts w:cs="Times New Roman"/>
          <w:sz w:val="24"/>
          <w:szCs w:val="24"/>
        </w:rPr>
        <w:t>.</w:t>
      </w:r>
    </w:p>
    <w:p w:rsidR="000711BA" w:rsidRPr="007430F0" w:rsidRDefault="0031203B" w:rsidP="00027A60">
      <w:pPr>
        <w:spacing w:after="0"/>
        <w:rPr>
          <w:rFonts w:cs="Times New Roman"/>
          <w:b/>
          <w:sz w:val="28"/>
          <w:szCs w:val="28"/>
        </w:rPr>
      </w:pPr>
      <w:r w:rsidRPr="007430F0">
        <w:rPr>
          <w:rFonts w:cs="Times New Roman"/>
          <w:b/>
          <w:sz w:val="28"/>
          <w:szCs w:val="28"/>
        </w:rPr>
        <w:t>Economics of Scale</w:t>
      </w:r>
    </w:p>
    <w:p w:rsidR="0031203B" w:rsidRPr="00E105CE" w:rsidRDefault="0031203B" w:rsidP="004E5929">
      <w:pPr>
        <w:ind w:left="360"/>
        <w:jc w:val="both"/>
        <w:rPr>
          <w:rFonts w:cs="Times New Roman"/>
          <w:sz w:val="24"/>
          <w:szCs w:val="24"/>
        </w:rPr>
      </w:pPr>
      <w:r w:rsidRPr="00E105CE">
        <w:rPr>
          <w:rFonts w:cs="Times New Roman"/>
          <w:sz w:val="24"/>
          <w:szCs w:val="24"/>
        </w:rPr>
        <w:t xml:space="preserve">Because a </w:t>
      </w:r>
      <w:r w:rsidRPr="0056664E">
        <w:rPr>
          <w:rFonts w:cs="Times New Roman"/>
          <w:b/>
          <w:sz w:val="24"/>
          <w:szCs w:val="24"/>
        </w:rPr>
        <w:t>mutual fund</w:t>
      </w:r>
      <w:r w:rsidRPr="00E105CE">
        <w:rPr>
          <w:rFonts w:cs="Times New Roman"/>
          <w:sz w:val="24"/>
          <w:szCs w:val="24"/>
        </w:rPr>
        <w:t xml:space="preserve"> buys and sells large amount of </w:t>
      </w:r>
      <w:r w:rsidRPr="00D7026F">
        <w:rPr>
          <w:rFonts w:cs="Times New Roman"/>
          <w:b/>
          <w:sz w:val="24"/>
          <w:szCs w:val="24"/>
        </w:rPr>
        <w:t>securities</w:t>
      </w:r>
      <w:r w:rsidRPr="00E105CE">
        <w:rPr>
          <w:rFonts w:cs="Times New Roman"/>
          <w:sz w:val="24"/>
          <w:szCs w:val="24"/>
        </w:rPr>
        <w:t xml:space="preserve"> at a time, its transaction </w:t>
      </w:r>
      <w:r w:rsidRPr="00784AB7">
        <w:rPr>
          <w:rFonts w:cs="Times New Roman"/>
          <w:b/>
          <w:sz w:val="24"/>
          <w:szCs w:val="24"/>
        </w:rPr>
        <w:t>cost</w:t>
      </w:r>
      <w:r w:rsidR="00784AB7">
        <w:rPr>
          <w:rFonts w:cs="Times New Roman"/>
          <w:b/>
          <w:sz w:val="24"/>
          <w:szCs w:val="24"/>
        </w:rPr>
        <w:t>s</w:t>
      </w:r>
      <w:r w:rsidRPr="00784AB7">
        <w:rPr>
          <w:rFonts w:cs="Times New Roman"/>
          <w:b/>
          <w:sz w:val="24"/>
          <w:szCs w:val="24"/>
        </w:rPr>
        <w:t xml:space="preserve"> </w:t>
      </w:r>
      <w:r w:rsidRPr="00E105CE">
        <w:rPr>
          <w:rFonts w:cs="Times New Roman"/>
          <w:sz w:val="24"/>
          <w:szCs w:val="24"/>
        </w:rPr>
        <w:t xml:space="preserve">are lower than an individual </w:t>
      </w:r>
      <w:r w:rsidR="00BF7DB0" w:rsidRPr="00C15B72">
        <w:rPr>
          <w:rFonts w:cs="Times New Roman"/>
          <w:b/>
          <w:sz w:val="24"/>
          <w:szCs w:val="24"/>
        </w:rPr>
        <w:t>investor</w:t>
      </w:r>
      <w:r w:rsidR="00BF7DB0">
        <w:rPr>
          <w:rFonts w:cs="Times New Roman"/>
          <w:sz w:val="24"/>
          <w:szCs w:val="24"/>
        </w:rPr>
        <w:t xml:space="preserve"> </w:t>
      </w:r>
      <w:r w:rsidRPr="00E105CE">
        <w:rPr>
          <w:rFonts w:cs="Times New Roman"/>
          <w:sz w:val="24"/>
          <w:szCs w:val="24"/>
        </w:rPr>
        <w:t>would pay.</w:t>
      </w:r>
    </w:p>
    <w:p w:rsidR="00496175" w:rsidRPr="007430F0" w:rsidRDefault="00496175" w:rsidP="00027A60">
      <w:pPr>
        <w:spacing w:after="0"/>
        <w:rPr>
          <w:rFonts w:cs="Times New Roman"/>
          <w:b/>
          <w:sz w:val="28"/>
          <w:szCs w:val="28"/>
        </w:rPr>
      </w:pPr>
      <w:bookmarkStart w:id="36" w:name="_Financial_Advisor"/>
      <w:bookmarkEnd w:id="36"/>
      <w:r w:rsidRPr="007430F0">
        <w:rPr>
          <w:rFonts w:cs="Times New Roman"/>
          <w:b/>
          <w:sz w:val="28"/>
          <w:szCs w:val="28"/>
        </w:rPr>
        <w:t>Fiduciary</w:t>
      </w:r>
    </w:p>
    <w:p w:rsidR="0046442F" w:rsidRPr="00E105CE" w:rsidRDefault="0046442F" w:rsidP="004E5929">
      <w:pPr>
        <w:ind w:left="360"/>
        <w:jc w:val="both"/>
        <w:rPr>
          <w:rFonts w:cs="Times New Roman"/>
          <w:sz w:val="24"/>
          <w:szCs w:val="24"/>
          <w:shd w:val="clear" w:color="auto" w:fill="FFFFFF"/>
        </w:rPr>
      </w:pPr>
      <w:r>
        <w:rPr>
          <w:rFonts w:cs="Times New Roman"/>
          <w:sz w:val="24"/>
          <w:szCs w:val="24"/>
          <w:shd w:val="clear" w:color="auto" w:fill="FFFFFF"/>
        </w:rPr>
        <w:t xml:space="preserve">An individual appointed or elected for their expertise in financial and other matters, who acts in the best interest of another person or </w:t>
      </w:r>
      <w:proofErr w:type="gramStart"/>
      <w:r>
        <w:rPr>
          <w:rFonts w:cs="Times New Roman"/>
          <w:sz w:val="24"/>
          <w:szCs w:val="24"/>
          <w:shd w:val="clear" w:color="auto" w:fill="FFFFFF"/>
        </w:rPr>
        <w:t>organization</w:t>
      </w:r>
      <w:proofErr w:type="gramEnd"/>
      <w:r>
        <w:rPr>
          <w:rFonts w:cs="Times New Roman"/>
          <w:sz w:val="24"/>
          <w:szCs w:val="24"/>
          <w:shd w:val="clear" w:color="auto" w:fill="FFFFFF"/>
        </w:rPr>
        <w:t>.  A company</w:t>
      </w:r>
      <w:r w:rsidR="00784AB7">
        <w:rPr>
          <w:rFonts w:cs="Times New Roman"/>
          <w:sz w:val="24"/>
          <w:szCs w:val="24"/>
          <w:shd w:val="clear" w:color="auto" w:fill="FFFFFF"/>
        </w:rPr>
        <w:t>’s</w:t>
      </w:r>
      <w:r>
        <w:rPr>
          <w:rFonts w:cs="Times New Roman"/>
          <w:sz w:val="24"/>
          <w:szCs w:val="24"/>
          <w:shd w:val="clear" w:color="auto" w:fill="FFFFFF"/>
        </w:rPr>
        <w:t xml:space="preserve"> </w:t>
      </w:r>
      <w:r w:rsidRPr="00784AB7">
        <w:rPr>
          <w:rFonts w:cs="Times New Roman"/>
          <w:b/>
          <w:sz w:val="24"/>
          <w:szCs w:val="24"/>
          <w:shd w:val="clear" w:color="auto" w:fill="FFFFFF"/>
        </w:rPr>
        <w:t>board of directors</w:t>
      </w:r>
      <w:r>
        <w:rPr>
          <w:rFonts w:cs="Times New Roman"/>
          <w:sz w:val="24"/>
          <w:szCs w:val="24"/>
          <w:shd w:val="clear" w:color="auto" w:fill="FFFFFF"/>
        </w:rPr>
        <w:t xml:space="preserve">, for example, should act in the best interest of the shareholders, whom they represent.  A trustee, custodian, executor, etc., all have fiduciary responsibilities. </w:t>
      </w:r>
    </w:p>
    <w:p w:rsidR="000711BA" w:rsidRPr="007430F0" w:rsidRDefault="003772CC" w:rsidP="00027A60">
      <w:pPr>
        <w:spacing w:after="0"/>
        <w:rPr>
          <w:rFonts w:cs="Times New Roman"/>
          <w:b/>
          <w:sz w:val="28"/>
          <w:szCs w:val="28"/>
        </w:rPr>
      </w:pPr>
      <w:r w:rsidRPr="007430F0">
        <w:rPr>
          <w:rFonts w:cs="Times New Roman"/>
          <w:b/>
          <w:sz w:val="28"/>
          <w:szCs w:val="28"/>
        </w:rPr>
        <w:lastRenderedPageBreak/>
        <w:t>Financial Advisor</w:t>
      </w:r>
    </w:p>
    <w:p w:rsidR="003772CC" w:rsidRPr="00E105CE" w:rsidRDefault="00DF13C5" w:rsidP="004E5929">
      <w:pPr>
        <w:ind w:left="360"/>
        <w:jc w:val="both"/>
        <w:rPr>
          <w:rFonts w:cs="Times New Roman"/>
          <w:sz w:val="24"/>
          <w:szCs w:val="24"/>
          <w:shd w:val="clear" w:color="auto" w:fill="FFFFFF"/>
        </w:rPr>
      </w:pPr>
      <w:r>
        <w:rPr>
          <w:rFonts w:cs="Times New Roman"/>
          <w:sz w:val="24"/>
          <w:szCs w:val="24"/>
          <w:shd w:val="clear" w:color="auto" w:fill="FFFFFF"/>
        </w:rPr>
        <w:t>An individual</w:t>
      </w:r>
      <w:r w:rsidR="00C16D35">
        <w:rPr>
          <w:rFonts w:cs="Times New Roman"/>
          <w:sz w:val="24"/>
          <w:szCs w:val="24"/>
          <w:shd w:val="clear" w:color="auto" w:fill="FFFFFF"/>
        </w:rPr>
        <w:t>,</w:t>
      </w:r>
      <w:r w:rsidR="003772CC" w:rsidRPr="00E105CE">
        <w:rPr>
          <w:rFonts w:cs="Times New Roman"/>
          <w:sz w:val="24"/>
          <w:szCs w:val="24"/>
          <w:shd w:val="clear" w:color="auto" w:fill="FFFFFF"/>
        </w:rPr>
        <w:t xml:space="preserve"> who </w:t>
      </w:r>
      <w:r w:rsidR="00F21C16">
        <w:rPr>
          <w:rFonts w:cs="Times New Roman"/>
          <w:sz w:val="24"/>
          <w:szCs w:val="24"/>
          <w:shd w:val="clear" w:color="auto" w:fill="FFFFFF"/>
        </w:rPr>
        <w:t>for a fee</w:t>
      </w:r>
      <w:r w:rsidR="00C16D35">
        <w:rPr>
          <w:rFonts w:cs="Times New Roman"/>
          <w:sz w:val="24"/>
          <w:szCs w:val="24"/>
          <w:shd w:val="clear" w:color="auto" w:fill="FFFFFF"/>
        </w:rPr>
        <w:t>,</w:t>
      </w:r>
      <w:r w:rsidR="00F21C16">
        <w:rPr>
          <w:rFonts w:cs="Times New Roman"/>
          <w:sz w:val="24"/>
          <w:szCs w:val="24"/>
          <w:shd w:val="clear" w:color="auto" w:fill="FFFFFF"/>
        </w:rPr>
        <w:t xml:space="preserve"> </w:t>
      </w:r>
      <w:r w:rsidR="003772CC" w:rsidRPr="00E105CE">
        <w:rPr>
          <w:rFonts w:cs="Times New Roman"/>
          <w:sz w:val="24"/>
          <w:szCs w:val="24"/>
          <w:shd w:val="clear" w:color="auto" w:fill="FFFFFF"/>
        </w:rPr>
        <w:t>provides financial advice</w:t>
      </w:r>
      <w:r w:rsidR="003772CC" w:rsidRPr="00E105CE">
        <w:rPr>
          <w:rStyle w:val="apple-converted-space"/>
          <w:rFonts w:cs="Times New Roman"/>
          <w:sz w:val="24"/>
          <w:szCs w:val="24"/>
          <w:shd w:val="clear" w:color="auto" w:fill="FFFFFF"/>
        </w:rPr>
        <w:t> </w:t>
      </w:r>
      <w:r w:rsidR="003772CC" w:rsidRPr="00E105CE">
        <w:rPr>
          <w:rFonts w:cs="Times New Roman"/>
          <w:sz w:val="24"/>
          <w:szCs w:val="24"/>
          <w:shd w:val="clear" w:color="auto" w:fill="FFFFFF"/>
        </w:rPr>
        <w:t>or guidance to customers</w:t>
      </w:r>
      <w:r w:rsidR="00F21C16">
        <w:rPr>
          <w:rFonts w:cs="Times New Roman"/>
          <w:sz w:val="24"/>
          <w:szCs w:val="24"/>
          <w:shd w:val="clear" w:color="auto" w:fill="FFFFFF"/>
        </w:rPr>
        <w:t xml:space="preserve"> such as </w:t>
      </w:r>
      <w:r w:rsidR="003772CC" w:rsidRPr="00E105CE">
        <w:rPr>
          <w:rFonts w:cs="Times New Roman"/>
          <w:sz w:val="24"/>
          <w:szCs w:val="24"/>
          <w:shd w:val="clear" w:color="auto" w:fill="FFFFFF"/>
        </w:rPr>
        <w:t xml:space="preserve">investment management, income tax preparation and estate </w:t>
      </w:r>
      <w:proofErr w:type="gramStart"/>
      <w:r w:rsidR="003772CC" w:rsidRPr="00E105CE">
        <w:rPr>
          <w:rFonts w:cs="Times New Roman"/>
          <w:sz w:val="24"/>
          <w:szCs w:val="24"/>
          <w:shd w:val="clear" w:color="auto" w:fill="FFFFFF"/>
        </w:rPr>
        <w:t>planning</w:t>
      </w:r>
      <w:proofErr w:type="gramEnd"/>
      <w:r w:rsidR="003772CC" w:rsidRPr="00E105CE">
        <w:rPr>
          <w:rFonts w:cs="Times New Roman"/>
          <w:sz w:val="24"/>
          <w:szCs w:val="24"/>
          <w:shd w:val="clear" w:color="auto" w:fill="FFFFFF"/>
        </w:rPr>
        <w:t xml:space="preserve">. They must </w:t>
      </w:r>
      <w:r w:rsidR="008117A3">
        <w:rPr>
          <w:rFonts w:cs="Times New Roman"/>
          <w:sz w:val="24"/>
          <w:szCs w:val="24"/>
          <w:shd w:val="clear" w:color="auto" w:fill="FFFFFF"/>
        </w:rPr>
        <w:t xml:space="preserve">be licensed by </w:t>
      </w:r>
      <w:r w:rsidR="008117A3">
        <w:rPr>
          <w:rFonts w:cs="Times New Roman"/>
          <w:b/>
          <w:sz w:val="24"/>
          <w:szCs w:val="24"/>
          <w:shd w:val="clear" w:color="auto" w:fill="FFFFFF"/>
        </w:rPr>
        <w:t>FINRA</w:t>
      </w:r>
      <w:r w:rsidR="00F21C16">
        <w:rPr>
          <w:rFonts w:cs="Times New Roman"/>
          <w:sz w:val="24"/>
          <w:szCs w:val="24"/>
          <w:shd w:val="clear" w:color="auto" w:fill="FFFFFF"/>
        </w:rPr>
        <w:t xml:space="preserve">, but are not registered under the Investment Advisors Act of 1940, </w:t>
      </w:r>
      <w:r w:rsidR="007B5503">
        <w:rPr>
          <w:rFonts w:cs="Times New Roman"/>
          <w:sz w:val="24"/>
          <w:szCs w:val="24"/>
          <w:shd w:val="clear" w:color="auto" w:fill="FFFFFF"/>
        </w:rPr>
        <w:t>and do not</w:t>
      </w:r>
      <w:r w:rsidR="00F21C16">
        <w:rPr>
          <w:rFonts w:cs="Times New Roman"/>
          <w:sz w:val="24"/>
          <w:szCs w:val="24"/>
          <w:shd w:val="clear" w:color="auto" w:fill="FFFFFF"/>
        </w:rPr>
        <w:t xml:space="preserve"> serve in a </w:t>
      </w:r>
      <w:r w:rsidR="00F21C16" w:rsidRPr="00803CBA">
        <w:rPr>
          <w:rFonts w:cs="Times New Roman"/>
          <w:sz w:val="24"/>
          <w:szCs w:val="24"/>
          <w:shd w:val="clear" w:color="auto" w:fill="FFFFFF"/>
        </w:rPr>
        <w:t>fiduciary</w:t>
      </w:r>
      <w:r w:rsidR="00F21C16">
        <w:rPr>
          <w:rFonts w:cs="Times New Roman"/>
          <w:sz w:val="24"/>
          <w:szCs w:val="24"/>
          <w:shd w:val="clear" w:color="auto" w:fill="FFFFFF"/>
        </w:rPr>
        <w:t xml:space="preserve"> capacity as </w:t>
      </w:r>
      <w:r w:rsidR="00803CBA">
        <w:rPr>
          <w:rFonts w:cs="Times New Roman"/>
          <w:b/>
          <w:sz w:val="24"/>
          <w:szCs w:val="24"/>
          <w:shd w:val="clear" w:color="auto" w:fill="FFFFFF"/>
        </w:rPr>
        <w:t>investment a</w:t>
      </w:r>
      <w:r w:rsidR="00937086" w:rsidRPr="00D4701F">
        <w:rPr>
          <w:rFonts w:cs="Times New Roman"/>
          <w:b/>
          <w:sz w:val="24"/>
          <w:szCs w:val="24"/>
          <w:shd w:val="clear" w:color="auto" w:fill="FFFFFF"/>
        </w:rPr>
        <w:t>dvisor</w:t>
      </w:r>
      <w:r w:rsidR="00F21C16">
        <w:rPr>
          <w:rFonts w:cs="Times New Roman"/>
          <w:b/>
          <w:sz w:val="24"/>
          <w:szCs w:val="24"/>
          <w:shd w:val="clear" w:color="auto" w:fill="FFFFFF"/>
        </w:rPr>
        <w:t xml:space="preserve">s </w:t>
      </w:r>
      <w:r w:rsidR="00F21C16" w:rsidRPr="00F21C16">
        <w:rPr>
          <w:rFonts w:cs="Times New Roman"/>
          <w:sz w:val="24"/>
          <w:szCs w:val="24"/>
          <w:shd w:val="clear" w:color="auto" w:fill="FFFFFF"/>
        </w:rPr>
        <w:t>do</w:t>
      </w:r>
      <w:r w:rsidR="003772CC" w:rsidRPr="00F21C16">
        <w:rPr>
          <w:rFonts w:cs="Times New Roman"/>
          <w:sz w:val="24"/>
          <w:szCs w:val="24"/>
          <w:shd w:val="clear" w:color="auto" w:fill="FFFFFF"/>
        </w:rPr>
        <w:t xml:space="preserve">. </w:t>
      </w:r>
    </w:p>
    <w:p w:rsidR="004A0C81" w:rsidRPr="007430F0" w:rsidRDefault="00330968" w:rsidP="00027A60">
      <w:pPr>
        <w:spacing w:after="0"/>
        <w:rPr>
          <w:rFonts w:cs="Times New Roman"/>
          <w:b/>
          <w:sz w:val="28"/>
          <w:szCs w:val="28"/>
          <w:shd w:val="clear" w:color="auto" w:fill="FFFFFF"/>
        </w:rPr>
      </w:pPr>
      <w:bookmarkStart w:id="37" w:name="_Fundamental_Policy"/>
      <w:bookmarkEnd w:id="37"/>
      <w:r w:rsidRPr="007430F0">
        <w:rPr>
          <w:rFonts w:cs="Times New Roman"/>
          <w:b/>
          <w:sz w:val="28"/>
          <w:szCs w:val="28"/>
          <w:shd w:val="clear" w:color="auto" w:fill="FFFFFF"/>
        </w:rPr>
        <w:t>FINRA</w:t>
      </w:r>
      <w:r>
        <w:rPr>
          <w:rFonts w:cs="Times New Roman"/>
          <w:b/>
          <w:sz w:val="28"/>
          <w:szCs w:val="28"/>
          <w:shd w:val="clear" w:color="auto" w:fill="FFFFFF"/>
        </w:rPr>
        <w:t xml:space="preserve"> </w:t>
      </w:r>
      <w:r w:rsidR="00CB0E79">
        <w:rPr>
          <w:rFonts w:cs="Times New Roman"/>
          <w:b/>
          <w:sz w:val="28"/>
          <w:szCs w:val="28"/>
          <w:shd w:val="clear" w:color="auto" w:fill="FFFFFF"/>
        </w:rPr>
        <w:t xml:space="preserve">- </w:t>
      </w:r>
      <w:r w:rsidR="004A0C81" w:rsidRPr="007430F0">
        <w:rPr>
          <w:rFonts w:cs="Times New Roman"/>
          <w:b/>
          <w:sz w:val="28"/>
          <w:szCs w:val="28"/>
          <w:shd w:val="clear" w:color="auto" w:fill="FFFFFF"/>
        </w:rPr>
        <w:t>Financial</w:t>
      </w:r>
      <w:r>
        <w:rPr>
          <w:rFonts w:cs="Times New Roman"/>
          <w:b/>
          <w:sz w:val="28"/>
          <w:szCs w:val="28"/>
          <w:shd w:val="clear" w:color="auto" w:fill="FFFFFF"/>
        </w:rPr>
        <w:t xml:space="preserve"> Industry Regulatory Authority</w:t>
      </w:r>
    </w:p>
    <w:p w:rsidR="004A0C81" w:rsidRDefault="008C2025" w:rsidP="00C16D35">
      <w:pPr>
        <w:ind w:left="360"/>
        <w:rPr>
          <w:rFonts w:cs="Times New Roman"/>
          <w:sz w:val="24"/>
          <w:szCs w:val="24"/>
          <w:shd w:val="clear" w:color="auto" w:fill="FFFFFF"/>
        </w:rPr>
      </w:pPr>
      <w:proofErr w:type="gramStart"/>
      <w:r>
        <w:rPr>
          <w:rFonts w:cs="Times New Roman"/>
          <w:sz w:val="24"/>
          <w:szCs w:val="24"/>
          <w:shd w:val="clear" w:color="auto" w:fill="FFFFFF"/>
        </w:rPr>
        <w:t>A self-regulatory body</w:t>
      </w:r>
      <w:r w:rsidR="00C15B72">
        <w:rPr>
          <w:rFonts w:cs="Times New Roman"/>
          <w:sz w:val="24"/>
          <w:szCs w:val="24"/>
          <w:shd w:val="clear" w:color="auto" w:fill="FFFFFF"/>
        </w:rPr>
        <w:t xml:space="preserve"> </w:t>
      </w:r>
      <w:r>
        <w:rPr>
          <w:rFonts w:cs="Times New Roman"/>
          <w:sz w:val="24"/>
          <w:szCs w:val="24"/>
          <w:shd w:val="clear" w:color="auto" w:fill="FFFFFF"/>
        </w:rPr>
        <w:t>governing business between brokers</w:t>
      </w:r>
      <w:r w:rsidR="00BD2503">
        <w:rPr>
          <w:rFonts w:cs="Times New Roman"/>
          <w:sz w:val="24"/>
          <w:szCs w:val="24"/>
          <w:shd w:val="clear" w:color="auto" w:fill="FFFFFF"/>
        </w:rPr>
        <w:t>/</w:t>
      </w:r>
      <w:r>
        <w:rPr>
          <w:rFonts w:cs="Times New Roman"/>
          <w:sz w:val="24"/>
          <w:szCs w:val="24"/>
          <w:shd w:val="clear" w:color="auto" w:fill="FFFFFF"/>
        </w:rPr>
        <w:t>dealers and investing public.</w:t>
      </w:r>
      <w:proofErr w:type="gramEnd"/>
      <w:r>
        <w:rPr>
          <w:rFonts w:cs="Times New Roman"/>
          <w:sz w:val="24"/>
          <w:szCs w:val="24"/>
          <w:shd w:val="clear" w:color="auto" w:fill="FFFFFF"/>
        </w:rPr>
        <w:t xml:space="preserve">    </w:t>
      </w:r>
    </w:p>
    <w:p w:rsidR="000711BA" w:rsidRPr="007430F0" w:rsidRDefault="0031203B" w:rsidP="008C2025">
      <w:pPr>
        <w:spacing w:after="0"/>
        <w:rPr>
          <w:rFonts w:cs="Times New Roman"/>
          <w:b/>
          <w:sz w:val="28"/>
          <w:szCs w:val="28"/>
        </w:rPr>
      </w:pPr>
      <w:r w:rsidRPr="007430F0">
        <w:rPr>
          <w:rFonts w:cs="Times New Roman"/>
          <w:b/>
          <w:sz w:val="28"/>
          <w:szCs w:val="28"/>
        </w:rPr>
        <w:t>Fundamental Policy</w:t>
      </w:r>
    </w:p>
    <w:p w:rsidR="0031203B" w:rsidRPr="00E105CE" w:rsidRDefault="0031203B" w:rsidP="00C16D35">
      <w:pPr>
        <w:ind w:left="360"/>
        <w:jc w:val="both"/>
        <w:rPr>
          <w:rFonts w:cs="Times New Roman"/>
          <w:sz w:val="24"/>
          <w:szCs w:val="24"/>
        </w:rPr>
      </w:pPr>
      <w:r w:rsidRPr="00E105CE">
        <w:rPr>
          <w:rFonts w:cs="Times New Roman"/>
          <w:sz w:val="24"/>
          <w:szCs w:val="24"/>
        </w:rPr>
        <w:t xml:space="preserve">A policy that must have </w:t>
      </w:r>
      <w:r w:rsidR="00BF7DB0">
        <w:rPr>
          <w:rFonts w:cs="Times New Roman"/>
          <w:sz w:val="24"/>
          <w:szCs w:val="24"/>
        </w:rPr>
        <w:t xml:space="preserve">explicit </w:t>
      </w:r>
      <w:r w:rsidRPr="00E105CE">
        <w:rPr>
          <w:rFonts w:cs="Times New Roman"/>
          <w:sz w:val="24"/>
          <w:szCs w:val="24"/>
        </w:rPr>
        <w:t>shareholder approval</w:t>
      </w:r>
      <w:r w:rsidR="00BF7DB0">
        <w:rPr>
          <w:rFonts w:cs="Times New Roman"/>
          <w:sz w:val="24"/>
          <w:szCs w:val="24"/>
        </w:rPr>
        <w:t xml:space="preserve"> in</w:t>
      </w:r>
      <w:r w:rsidRPr="00E105CE">
        <w:rPr>
          <w:rFonts w:cs="Times New Roman"/>
          <w:sz w:val="24"/>
          <w:szCs w:val="24"/>
        </w:rPr>
        <w:t xml:space="preserve"> order to make any changes</w:t>
      </w:r>
      <w:r w:rsidR="00937086">
        <w:rPr>
          <w:rFonts w:cs="Times New Roman"/>
          <w:sz w:val="24"/>
          <w:szCs w:val="24"/>
        </w:rPr>
        <w:t xml:space="preserve"> (</w:t>
      </w:r>
      <w:r w:rsidR="00C16D35">
        <w:rPr>
          <w:rFonts w:cs="Times New Roman"/>
          <w:sz w:val="24"/>
          <w:szCs w:val="24"/>
        </w:rPr>
        <w:t xml:space="preserve">compare to </w:t>
      </w:r>
      <w:r w:rsidR="00937086" w:rsidRPr="00D4701F">
        <w:rPr>
          <w:rFonts w:cs="Times New Roman"/>
          <w:b/>
          <w:sz w:val="24"/>
          <w:szCs w:val="24"/>
        </w:rPr>
        <w:t>Non-Fundamental Policy</w:t>
      </w:r>
      <w:r w:rsidR="00937086">
        <w:rPr>
          <w:rFonts w:cs="Times New Roman"/>
          <w:sz w:val="24"/>
          <w:szCs w:val="24"/>
        </w:rPr>
        <w:t>)</w:t>
      </w:r>
      <w:r w:rsidRPr="00E105CE">
        <w:rPr>
          <w:rFonts w:cs="Times New Roman"/>
          <w:sz w:val="24"/>
          <w:szCs w:val="24"/>
        </w:rPr>
        <w:t>.</w:t>
      </w:r>
    </w:p>
    <w:p w:rsidR="002C219D" w:rsidRPr="007430F0" w:rsidRDefault="003772CC" w:rsidP="00027A60">
      <w:pPr>
        <w:spacing w:after="0"/>
        <w:rPr>
          <w:rFonts w:cs="Times New Roman"/>
          <w:b/>
          <w:sz w:val="28"/>
          <w:szCs w:val="28"/>
        </w:rPr>
      </w:pPr>
      <w:bookmarkStart w:id="38" w:name="_Holder_of_Record"/>
      <w:bookmarkEnd w:id="38"/>
      <w:r w:rsidRPr="007430F0">
        <w:rPr>
          <w:rFonts w:cs="Times New Roman"/>
          <w:b/>
          <w:sz w:val="28"/>
          <w:szCs w:val="28"/>
        </w:rPr>
        <w:t>Holder of Record</w:t>
      </w:r>
    </w:p>
    <w:p w:rsidR="003772CC" w:rsidRPr="00E105CE" w:rsidRDefault="003772CC" w:rsidP="00C16D35">
      <w:pPr>
        <w:ind w:left="360"/>
        <w:jc w:val="both"/>
        <w:rPr>
          <w:rFonts w:cs="Times New Roman"/>
          <w:b/>
          <w:sz w:val="24"/>
          <w:szCs w:val="24"/>
        </w:rPr>
      </w:pPr>
      <w:proofErr w:type="gramStart"/>
      <w:r w:rsidRPr="00E105CE">
        <w:rPr>
          <w:rFonts w:cs="Times New Roman"/>
          <w:sz w:val="24"/>
          <w:szCs w:val="24"/>
          <w:shd w:val="clear" w:color="auto" w:fill="FFFFFF"/>
        </w:rPr>
        <w:t xml:space="preserve">The name of the person who is the registered owner of a </w:t>
      </w:r>
      <w:r w:rsidRPr="00D7026F">
        <w:rPr>
          <w:rFonts w:cs="Times New Roman"/>
          <w:b/>
          <w:sz w:val="24"/>
          <w:szCs w:val="24"/>
          <w:shd w:val="clear" w:color="auto" w:fill="FFFFFF"/>
        </w:rPr>
        <w:t>security</w:t>
      </w:r>
      <w:r w:rsidRPr="00E105CE">
        <w:rPr>
          <w:rFonts w:cs="Times New Roman"/>
          <w:sz w:val="24"/>
          <w:szCs w:val="24"/>
          <w:shd w:val="clear" w:color="auto" w:fill="FFFFFF"/>
        </w:rPr>
        <w:t xml:space="preserve"> and who has the rights, benefits and responsibilities of ownership</w:t>
      </w:r>
      <w:r w:rsidR="00937086">
        <w:rPr>
          <w:rFonts w:cs="Times New Roman"/>
          <w:sz w:val="24"/>
          <w:szCs w:val="24"/>
          <w:shd w:val="clear" w:color="auto" w:fill="FFFFFF"/>
        </w:rPr>
        <w:t>, such as voting</w:t>
      </w:r>
      <w:r w:rsidRPr="00E105CE">
        <w:rPr>
          <w:rFonts w:cs="Times New Roman"/>
          <w:sz w:val="24"/>
          <w:szCs w:val="24"/>
          <w:shd w:val="clear" w:color="auto" w:fill="FFFFFF"/>
        </w:rPr>
        <w:t>.</w:t>
      </w:r>
      <w:proofErr w:type="gramEnd"/>
      <w:r w:rsidRPr="00E105CE">
        <w:rPr>
          <w:rFonts w:cs="Times New Roman"/>
          <w:sz w:val="24"/>
          <w:szCs w:val="24"/>
          <w:shd w:val="clear" w:color="auto" w:fill="FFFFFF"/>
        </w:rPr>
        <w:t xml:space="preserve"> </w:t>
      </w:r>
    </w:p>
    <w:p w:rsidR="005C527F" w:rsidRPr="007430F0" w:rsidRDefault="00330968" w:rsidP="005C527F">
      <w:pPr>
        <w:spacing w:after="0"/>
        <w:rPr>
          <w:rFonts w:cs="Times New Roman"/>
          <w:b/>
          <w:sz w:val="28"/>
          <w:szCs w:val="28"/>
          <w:shd w:val="clear" w:color="auto" w:fill="FFFFFF"/>
        </w:rPr>
      </w:pPr>
      <w:r>
        <w:rPr>
          <w:rFonts w:cs="Times New Roman"/>
          <w:b/>
          <w:sz w:val="28"/>
          <w:szCs w:val="28"/>
          <w:shd w:val="clear" w:color="auto" w:fill="FFFFFF"/>
        </w:rPr>
        <w:t xml:space="preserve">IPO </w:t>
      </w:r>
      <w:r w:rsidR="00CB0E79">
        <w:rPr>
          <w:rFonts w:cs="Times New Roman"/>
          <w:b/>
          <w:sz w:val="28"/>
          <w:szCs w:val="28"/>
          <w:shd w:val="clear" w:color="auto" w:fill="FFFFFF"/>
        </w:rPr>
        <w:t xml:space="preserve">- </w:t>
      </w:r>
      <w:r w:rsidR="005C527F" w:rsidRPr="007430F0">
        <w:rPr>
          <w:rFonts w:cs="Times New Roman"/>
          <w:b/>
          <w:sz w:val="28"/>
          <w:szCs w:val="28"/>
          <w:shd w:val="clear" w:color="auto" w:fill="FFFFFF"/>
        </w:rPr>
        <w:t>Initial Public Offering</w:t>
      </w:r>
    </w:p>
    <w:p w:rsidR="002C219D" w:rsidRDefault="005C527F" w:rsidP="00C16D35">
      <w:pPr>
        <w:ind w:left="360"/>
        <w:jc w:val="both"/>
        <w:rPr>
          <w:rFonts w:cs="Times New Roman"/>
          <w:b/>
          <w:sz w:val="24"/>
          <w:szCs w:val="24"/>
          <w:shd w:val="clear" w:color="auto" w:fill="FFFFFF"/>
        </w:rPr>
      </w:pPr>
      <w:proofErr w:type="gramStart"/>
      <w:r>
        <w:rPr>
          <w:rFonts w:cs="Times New Roman"/>
          <w:sz w:val="24"/>
          <w:szCs w:val="24"/>
          <w:shd w:val="clear" w:color="auto" w:fill="FFFFFF"/>
        </w:rPr>
        <w:t xml:space="preserve">The first sale of stock </w:t>
      </w:r>
      <w:r w:rsidR="00E45E76">
        <w:rPr>
          <w:rFonts w:cs="Times New Roman"/>
          <w:sz w:val="24"/>
          <w:szCs w:val="24"/>
          <w:shd w:val="clear" w:color="auto" w:fill="FFFFFF"/>
        </w:rPr>
        <w:t xml:space="preserve">to the public </w:t>
      </w:r>
      <w:r>
        <w:rPr>
          <w:rFonts w:cs="Times New Roman"/>
          <w:sz w:val="24"/>
          <w:szCs w:val="24"/>
          <w:shd w:val="clear" w:color="auto" w:fill="FFFFFF"/>
        </w:rPr>
        <w:t xml:space="preserve">by a </w:t>
      </w:r>
      <w:r w:rsidRPr="005C527F">
        <w:rPr>
          <w:rFonts w:cs="Times New Roman"/>
          <w:b/>
          <w:sz w:val="24"/>
          <w:szCs w:val="24"/>
          <w:shd w:val="clear" w:color="auto" w:fill="FFFFFF"/>
        </w:rPr>
        <w:t>private company</w:t>
      </w:r>
      <w:r w:rsidR="00F21C16" w:rsidRPr="00F21C16">
        <w:rPr>
          <w:rFonts w:cs="Times New Roman"/>
          <w:sz w:val="24"/>
          <w:szCs w:val="24"/>
          <w:shd w:val="clear" w:color="auto" w:fill="FFFFFF"/>
        </w:rPr>
        <w:t xml:space="preserve">, </w:t>
      </w:r>
      <w:r w:rsidR="00F21C16">
        <w:rPr>
          <w:rFonts w:cs="Times New Roman"/>
          <w:sz w:val="24"/>
          <w:szCs w:val="24"/>
          <w:shd w:val="clear" w:color="auto" w:fill="FFFFFF"/>
        </w:rPr>
        <w:t xml:space="preserve">often </w:t>
      </w:r>
      <w:r>
        <w:rPr>
          <w:rFonts w:cs="Times New Roman"/>
          <w:sz w:val="24"/>
          <w:szCs w:val="24"/>
          <w:shd w:val="clear" w:color="auto" w:fill="FFFFFF"/>
        </w:rPr>
        <w:t>seeking capital to expand</w:t>
      </w:r>
      <w:r w:rsidR="00F21C16">
        <w:rPr>
          <w:rFonts w:cs="Times New Roman"/>
          <w:sz w:val="24"/>
          <w:szCs w:val="24"/>
          <w:shd w:val="clear" w:color="auto" w:fill="FFFFFF"/>
        </w:rPr>
        <w:t>.</w:t>
      </w:r>
      <w:proofErr w:type="gramEnd"/>
    </w:p>
    <w:p w:rsidR="005C527F" w:rsidRPr="007430F0" w:rsidRDefault="005C527F" w:rsidP="005C527F">
      <w:pPr>
        <w:spacing w:after="0"/>
        <w:rPr>
          <w:rFonts w:cs="Times New Roman"/>
          <w:b/>
          <w:sz w:val="28"/>
          <w:szCs w:val="28"/>
          <w:shd w:val="clear" w:color="auto" w:fill="FFFFFF"/>
        </w:rPr>
      </w:pPr>
      <w:r w:rsidRPr="007430F0">
        <w:rPr>
          <w:rFonts w:cs="Times New Roman"/>
          <w:b/>
          <w:sz w:val="28"/>
          <w:szCs w:val="28"/>
          <w:shd w:val="clear" w:color="auto" w:fill="FFFFFF"/>
        </w:rPr>
        <w:t>Investment</w:t>
      </w:r>
    </w:p>
    <w:p w:rsidR="003772CC" w:rsidRPr="00E105CE" w:rsidRDefault="003772CC" w:rsidP="00C16D35">
      <w:pPr>
        <w:ind w:left="360"/>
        <w:jc w:val="both"/>
        <w:rPr>
          <w:rFonts w:cs="Times New Roman"/>
          <w:sz w:val="24"/>
          <w:szCs w:val="24"/>
          <w:shd w:val="clear" w:color="auto" w:fill="FFFFFF"/>
        </w:rPr>
      </w:pPr>
      <w:r w:rsidRPr="00E105CE">
        <w:rPr>
          <w:rFonts w:cs="Times New Roman"/>
          <w:sz w:val="24"/>
          <w:szCs w:val="24"/>
          <w:shd w:val="clear" w:color="auto" w:fill="FFFFFF"/>
        </w:rPr>
        <w:t>An </w:t>
      </w:r>
      <w:r w:rsidRPr="00A94B31">
        <w:rPr>
          <w:rFonts w:cs="Times New Roman"/>
          <w:b/>
          <w:sz w:val="24"/>
          <w:szCs w:val="24"/>
          <w:shd w:val="clear" w:color="auto" w:fill="FFFFFF"/>
        </w:rPr>
        <w:t>asset</w:t>
      </w:r>
      <w:r w:rsidRPr="00E105CE">
        <w:rPr>
          <w:rFonts w:cs="Times New Roman"/>
          <w:sz w:val="24"/>
          <w:szCs w:val="24"/>
          <w:shd w:val="clear" w:color="auto" w:fill="FFFFFF"/>
        </w:rPr>
        <w:t xml:space="preserve"> purchased with the hope it will generate income or appreciate in </w:t>
      </w:r>
      <w:r w:rsidR="00BF7DB0">
        <w:rPr>
          <w:rFonts w:cs="Times New Roman"/>
          <w:sz w:val="24"/>
          <w:szCs w:val="24"/>
          <w:shd w:val="clear" w:color="auto" w:fill="FFFFFF"/>
        </w:rPr>
        <w:t>value</w:t>
      </w:r>
      <w:r w:rsidR="00F21C16">
        <w:rPr>
          <w:rFonts w:cs="Times New Roman"/>
          <w:sz w:val="24"/>
          <w:szCs w:val="24"/>
          <w:shd w:val="clear" w:color="auto" w:fill="FFFFFF"/>
        </w:rPr>
        <w:t xml:space="preserve"> in the future</w:t>
      </w:r>
      <w:r w:rsidRPr="00E105CE">
        <w:rPr>
          <w:rFonts w:cs="Times New Roman"/>
          <w:sz w:val="24"/>
          <w:szCs w:val="24"/>
          <w:shd w:val="clear" w:color="auto" w:fill="FFFFFF"/>
        </w:rPr>
        <w:t xml:space="preserve">. </w:t>
      </w:r>
    </w:p>
    <w:p w:rsidR="002C219D" w:rsidRPr="007430F0" w:rsidRDefault="003772CC" w:rsidP="00027A60">
      <w:pPr>
        <w:spacing w:after="0"/>
        <w:rPr>
          <w:rFonts w:cs="Times New Roman"/>
          <w:b/>
          <w:sz w:val="28"/>
          <w:szCs w:val="28"/>
          <w:shd w:val="clear" w:color="auto" w:fill="FFFFFF"/>
        </w:rPr>
      </w:pPr>
      <w:bookmarkStart w:id="39" w:name="_Investment_Advisor"/>
      <w:bookmarkEnd w:id="39"/>
      <w:r w:rsidRPr="007430F0">
        <w:rPr>
          <w:rFonts w:cs="Times New Roman"/>
          <w:b/>
          <w:sz w:val="28"/>
          <w:szCs w:val="28"/>
          <w:shd w:val="clear" w:color="auto" w:fill="FFFFFF"/>
        </w:rPr>
        <w:t>Investment Advisor</w:t>
      </w:r>
    </w:p>
    <w:p w:rsidR="003772CC" w:rsidRDefault="003772CC" w:rsidP="00C16D35">
      <w:pPr>
        <w:ind w:left="360"/>
        <w:jc w:val="both"/>
        <w:rPr>
          <w:rFonts w:cs="Times New Roman"/>
          <w:sz w:val="24"/>
          <w:szCs w:val="24"/>
          <w:shd w:val="clear" w:color="auto" w:fill="FFFFFF"/>
        </w:rPr>
      </w:pPr>
      <w:r w:rsidRPr="00E105CE">
        <w:rPr>
          <w:rFonts w:cs="Times New Roman"/>
          <w:sz w:val="24"/>
          <w:szCs w:val="24"/>
          <w:shd w:val="clear" w:color="auto" w:fill="FFFFFF"/>
        </w:rPr>
        <w:t>A</w:t>
      </w:r>
      <w:r w:rsidR="00EA15E9">
        <w:rPr>
          <w:rFonts w:cs="Times New Roman"/>
          <w:sz w:val="24"/>
          <w:szCs w:val="24"/>
          <w:shd w:val="clear" w:color="auto" w:fill="FFFFFF"/>
        </w:rPr>
        <w:t>ny</w:t>
      </w:r>
      <w:r w:rsidRPr="00E105CE">
        <w:rPr>
          <w:rFonts w:cs="Times New Roman"/>
          <w:sz w:val="24"/>
          <w:szCs w:val="24"/>
          <w:shd w:val="clear" w:color="auto" w:fill="FFFFFF"/>
        </w:rPr>
        <w:t xml:space="preserve"> person or group </w:t>
      </w:r>
      <w:r w:rsidR="00F21C16">
        <w:rPr>
          <w:rFonts w:cs="Times New Roman"/>
          <w:sz w:val="24"/>
          <w:szCs w:val="24"/>
          <w:shd w:val="clear" w:color="auto" w:fill="FFFFFF"/>
        </w:rPr>
        <w:t>registered under the Investment Advisors Act of 1940 who, acting in a fiduciary capacity,</w:t>
      </w:r>
      <w:r w:rsidRPr="00E105CE">
        <w:rPr>
          <w:rFonts w:cs="Times New Roman"/>
          <w:sz w:val="24"/>
          <w:szCs w:val="24"/>
          <w:shd w:val="clear" w:color="auto" w:fill="FFFFFF"/>
        </w:rPr>
        <w:t xml:space="preserve"> makes investment recommendations or conducts </w:t>
      </w:r>
      <w:r w:rsidRPr="00A94B31">
        <w:rPr>
          <w:rFonts w:cs="Times New Roman"/>
          <w:sz w:val="24"/>
          <w:szCs w:val="24"/>
          <w:shd w:val="clear" w:color="auto" w:fill="FFFFFF"/>
        </w:rPr>
        <w:t xml:space="preserve">securities </w:t>
      </w:r>
      <w:r w:rsidRPr="00E105CE">
        <w:rPr>
          <w:rFonts w:cs="Times New Roman"/>
          <w:sz w:val="24"/>
          <w:szCs w:val="24"/>
          <w:shd w:val="clear" w:color="auto" w:fill="FFFFFF"/>
        </w:rPr>
        <w:t>analysis in return for a fee</w:t>
      </w:r>
      <w:r w:rsidRPr="00E105CE" w:rsidDel="00204D5E">
        <w:rPr>
          <w:rFonts w:cs="Times New Roman"/>
          <w:sz w:val="24"/>
          <w:szCs w:val="24"/>
          <w:shd w:val="clear" w:color="auto" w:fill="FFFFFF"/>
        </w:rPr>
        <w:t xml:space="preserve"> </w:t>
      </w:r>
      <w:r w:rsidR="00BF7DB0">
        <w:rPr>
          <w:rStyle w:val="apple-converted-space"/>
          <w:rFonts w:cs="Times New Roman"/>
          <w:sz w:val="24"/>
          <w:szCs w:val="24"/>
          <w:shd w:val="clear" w:color="auto" w:fill="FFFFFF"/>
        </w:rPr>
        <w:t>(</w:t>
      </w:r>
      <w:r w:rsidR="00F21C16">
        <w:rPr>
          <w:rStyle w:val="apple-converted-space"/>
          <w:rFonts w:cs="Times New Roman"/>
          <w:sz w:val="24"/>
          <w:szCs w:val="24"/>
          <w:shd w:val="clear" w:color="auto" w:fill="FFFFFF"/>
        </w:rPr>
        <w:t xml:space="preserve">compare with </w:t>
      </w:r>
      <w:r w:rsidR="00BF7DB0" w:rsidRPr="00D4701F">
        <w:rPr>
          <w:rFonts w:cs="Times New Roman"/>
          <w:b/>
          <w:sz w:val="24"/>
          <w:szCs w:val="24"/>
          <w:shd w:val="clear" w:color="auto" w:fill="FFFFFF"/>
        </w:rPr>
        <w:t>Financial Advisor</w:t>
      </w:r>
      <w:r w:rsidR="00BF7DB0">
        <w:rPr>
          <w:rStyle w:val="apple-converted-space"/>
          <w:rFonts w:cs="Times New Roman"/>
          <w:sz w:val="24"/>
          <w:szCs w:val="24"/>
          <w:shd w:val="clear" w:color="auto" w:fill="FFFFFF"/>
        </w:rPr>
        <w:t>)</w:t>
      </w:r>
      <w:r w:rsidRPr="00E105CE">
        <w:rPr>
          <w:rFonts w:cs="Times New Roman"/>
          <w:sz w:val="24"/>
          <w:szCs w:val="24"/>
          <w:shd w:val="clear" w:color="auto" w:fill="FFFFFF"/>
        </w:rPr>
        <w:t>.</w:t>
      </w:r>
      <w:r w:rsidR="007E7370">
        <w:rPr>
          <w:rFonts w:cs="Times New Roman"/>
          <w:sz w:val="24"/>
          <w:szCs w:val="24"/>
          <w:shd w:val="clear" w:color="auto" w:fill="FFFFFF"/>
        </w:rPr>
        <w:t xml:space="preserve"> </w:t>
      </w:r>
    </w:p>
    <w:p w:rsidR="00D7026F" w:rsidRPr="007430F0" w:rsidRDefault="00D7026F" w:rsidP="00D7026F">
      <w:pPr>
        <w:spacing w:after="0"/>
        <w:rPr>
          <w:rFonts w:cs="Times New Roman"/>
          <w:b/>
          <w:sz w:val="28"/>
          <w:szCs w:val="28"/>
          <w:shd w:val="clear" w:color="auto" w:fill="FFFFFF"/>
        </w:rPr>
      </w:pPr>
      <w:r w:rsidRPr="007430F0">
        <w:rPr>
          <w:rFonts w:cs="Times New Roman"/>
          <w:b/>
          <w:sz w:val="28"/>
          <w:szCs w:val="28"/>
          <w:shd w:val="clear" w:color="auto" w:fill="FFFFFF"/>
        </w:rPr>
        <w:t>Investor</w:t>
      </w:r>
    </w:p>
    <w:p w:rsidR="00D7026F" w:rsidRDefault="00D7026F" w:rsidP="00C16D35">
      <w:pPr>
        <w:ind w:left="360"/>
        <w:jc w:val="both"/>
        <w:rPr>
          <w:rFonts w:cs="Times New Roman"/>
          <w:sz w:val="24"/>
          <w:szCs w:val="24"/>
          <w:shd w:val="clear" w:color="auto" w:fill="FFFFFF"/>
        </w:rPr>
      </w:pPr>
      <w:proofErr w:type="gramStart"/>
      <w:r w:rsidRPr="00E105CE">
        <w:rPr>
          <w:rFonts w:cs="Times New Roman"/>
          <w:sz w:val="24"/>
          <w:szCs w:val="24"/>
          <w:shd w:val="clear" w:color="auto" w:fill="FFFFFF"/>
        </w:rPr>
        <w:t>A</w:t>
      </w:r>
      <w:r>
        <w:rPr>
          <w:rFonts w:cs="Times New Roman"/>
          <w:sz w:val="24"/>
          <w:szCs w:val="24"/>
          <w:shd w:val="clear" w:color="auto" w:fill="FFFFFF"/>
        </w:rPr>
        <w:t xml:space="preserve"> person or entity that purchases </w:t>
      </w:r>
      <w:r w:rsidRPr="00D7026F">
        <w:rPr>
          <w:rFonts w:cs="Times New Roman"/>
          <w:b/>
          <w:sz w:val="24"/>
          <w:szCs w:val="24"/>
          <w:shd w:val="clear" w:color="auto" w:fill="FFFFFF"/>
        </w:rPr>
        <w:t>assets</w:t>
      </w:r>
      <w:r>
        <w:rPr>
          <w:rFonts w:cs="Times New Roman"/>
          <w:sz w:val="24"/>
          <w:szCs w:val="24"/>
          <w:shd w:val="clear" w:color="auto" w:fill="FFFFFF"/>
        </w:rPr>
        <w:t xml:space="preserve"> with the objective of receiving a financial return.</w:t>
      </w:r>
      <w:proofErr w:type="gramEnd"/>
      <w:r>
        <w:rPr>
          <w:rFonts w:cs="Times New Roman"/>
          <w:sz w:val="24"/>
          <w:szCs w:val="24"/>
          <w:shd w:val="clear" w:color="auto" w:fill="FFFFFF"/>
        </w:rPr>
        <w:t xml:space="preserve">  The </w:t>
      </w:r>
      <w:r w:rsidRPr="00D7026F">
        <w:rPr>
          <w:rFonts w:cs="Times New Roman"/>
          <w:b/>
          <w:sz w:val="24"/>
          <w:szCs w:val="24"/>
          <w:shd w:val="clear" w:color="auto" w:fill="FFFFFF"/>
        </w:rPr>
        <w:t>portfolio</w:t>
      </w:r>
      <w:r>
        <w:rPr>
          <w:rFonts w:cs="Times New Roman"/>
          <w:sz w:val="24"/>
          <w:szCs w:val="24"/>
          <w:shd w:val="clear" w:color="auto" w:fill="FFFFFF"/>
        </w:rPr>
        <w:t xml:space="preserve"> of an investor commonly includes a </w:t>
      </w:r>
      <w:r w:rsidR="00BD2503">
        <w:rPr>
          <w:rFonts w:cs="Times New Roman"/>
          <w:sz w:val="24"/>
          <w:szCs w:val="24"/>
          <w:shd w:val="clear" w:color="auto" w:fill="FFFFFF"/>
        </w:rPr>
        <w:t xml:space="preserve">balanced </w:t>
      </w:r>
      <w:r>
        <w:rPr>
          <w:rFonts w:cs="Times New Roman"/>
          <w:sz w:val="24"/>
          <w:szCs w:val="24"/>
          <w:shd w:val="clear" w:color="auto" w:fill="FFFFFF"/>
        </w:rPr>
        <w:t>variety of</w:t>
      </w:r>
      <w:r w:rsidR="00A94B31">
        <w:rPr>
          <w:rFonts w:cs="Times New Roman"/>
          <w:sz w:val="24"/>
          <w:szCs w:val="24"/>
          <w:shd w:val="clear" w:color="auto" w:fill="FFFFFF"/>
        </w:rPr>
        <w:t xml:space="preserve"> assets, such as </w:t>
      </w:r>
      <w:r w:rsidRPr="00D7026F">
        <w:rPr>
          <w:rFonts w:cs="Times New Roman"/>
          <w:b/>
          <w:sz w:val="24"/>
          <w:szCs w:val="24"/>
          <w:shd w:val="clear" w:color="auto" w:fill="FFFFFF"/>
        </w:rPr>
        <w:t>securities</w:t>
      </w:r>
      <w:r>
        <w:rPr>
          <w:rFonts w:cs="Times New Roman"/>
          <w:sz w:val="24"/>
          <w:szCs w:val="24"/>
          <w:shd w:val="clear" w:color="auto" w:fill="FFFFFF"/>
        </w:rPr>
        <w:t>, real esta</w:t>
      </w:r>
      <w:r w:rsidR="00BD2503">
        <w:rPr>
          <w:rFonts w:cs="Times New Roman"/>
          <w:sz w:val="24"/>
          <w:szCs w:val="24"/>
          <w:shd w:val="clear" w:color="auto" w:fill="FFFFFF"/>
        </w:rPr>
        <w:t>te, commodities and collectables</w:t>
      </w:r>
      <w:r>
        <w:rPr>
          <w:rFonts w:cs="Times New Roman"/>
          <w:sz w:val="24"/>
          <w:szCs w:val="24"/>
          <w:shd w:val="clear" w:color="auto" w:fill="FFFFFF"/>
        </w:rPr>
        <w:t xml:space="preserve"> </w:t>
      </w:r>
      <w:r w:rsidR="00BD2503">
        <w:rPr>
          <w:rFonts w:cs="Times New Roman"/>
          <w:sz w:val="24"/>
          <w:szCs w:val="24"/>
          <w:shd w:val="clear" w:color="auto" w:fill="FFFFFF"/>
        </w:rPr>
        <w:t xml:space="preserve">for the purposes of </w:t>
      </w:r>
      <w:r w:rsidR="00BD2503">
        <w:rPr>
          <w:rFonts w:cs="Times New Roman"/>
          <w:b/>
          <w:sz w:val="24"/>
          <w:szCs w:val="24"/>
          <w:shd w:val="clear" w:color="auto" w:fill="FFFFFF"/>
        </w:rPr>
        <w:t>di</w:t>
      </w:r>
      <w:r w:rsidRPr="00D7026F">
        <w:rPr>
          <w:rFonts w:cs="Times New Roman"/>
          <w:b/>
          <w:sz w:val="24"/>
          <w:szCs w:val="24"/>
          <w:shd w:val="clear" w:color="auto" w:fill="FFFFFF"/>
        </w:rPr>
        <w:t>versification</w:t>
      </w:r>
      <w:r>
        <w:rPr>
          <w:rFonts w:cs="Times New Roman"/>
          <w:sz w:val="24"/>
          <w:szCs w:val="24"/>
          <w:shd w:val="clear" w:color="auto" w:fill="FFFFFF"/>
        </w:rPr>
        <w:t xml:space="preserve">.  </w:t>
      </w:r>
    </w:p>
    <w:p w:rsidR="005C527F" w:rsidRPr="007430F0" w:rsidRDefault="005C527F" w:rsidP="005C527F">
      <w:pPr>
        <w:spacing w:after="0"/>
        <w:rPr>
          <w:rFonts w:cs="Times New Roman"/>
          <w:b/>
          <w:sz w:val="28"/>
          <w:szCs w:val="28"/>
        </w:rPr>
      </w:pPr>
      <w:r w:rsidRPr="007430F0">
        <w:rPr>
          <w:rFonts w:cs="Times New Roman"/>
          <w:b/>
          <w:sz w:val="28"/>
          <w:szCs w:val="28"/>
        </w:rPr>
        <w:t>Issuer</w:t>
      </w:r>
    </w:p>
    <w:p w:rsidR="005C527F" w:rsidRDefault="005C527F" w:rsidP="00C16D35">
      <w:pPr>
        <w:ind w:left="360"/>
        <w:jc w:val="both"/>
        <w:rPr>
          <w:rStyle w:val="apple-converted-space"/>
          <w:rFonts w:cs="Times New Roman"/>
          <w:sz w:val="24"/>
          <w:szCs w:val="24"/>
          <w:shd w:val="clear" w:color="auto" w:fill="FFFFFF"/>
        </w:rPr>
      </w:pPr>
      <w:r>
        <w:rPr>
          <w:rFonts w:cs="Times New Roman"/>
          <w:sz w:val="24"/>
          <w:szCs w:val="24"/>
          <w:shd w:val="clear" w:color="auto" w:fill="FFFFFF"/>
        </w:rPr>
        <w:t xml:space="preserve">A </w:t>
      </w:r>
      <w:r w:rsidR="00E43352">
        <w:rPr>
          <w:rFonts w:cs="Times New Roman"/>
          <w:sz w:val="24"/>
          <w:szCs w:val="24"/>
          <w:shd w:val="clear" w:color="auto" w:fill="FFFFFF"/>
        </w:rPr>
        <w:t>company which</w:t>
      </w:r>
      <w:r>
        <w:rPr>
          <w:rFonts w:cs="Times New Roman"/>
          <w:sz w:val="24"/>
          <w:szCs w:val="24"/>
          <w:shd w:val="clear" w:color="auto" w:fill="FFFFFF"/>
        </w:rPr>
        <w:t xml:space="preserve"> </w:t>
      </w:r>
      <w:proofErr w:type="gramStart"/>
      <w:r w:rsidR="00F0352D">
        <w:rPr>
          <w:rFonts w:cs="Times New Roman"/>
          <w:sz w:val="24"/>
          <w:szCs w:val="24"/>
          <w:shd w:val="clear" w:color="auto" w:fill="FFFFFF"/>
        </w:rPr>
        <w:t>issues,</w:t>
      </w:r>
      <w:proofErr w:type="gramEnd"/>
      <w:r>
        <w:rPr>
          <w:rFonts w:cs="Times New Roman"/>
          <w:sz w:val="24"/>
          <w:szCs w:val="24"/>
          <w:shd w:val="clear" w:color="auto" w:fill="FFFFFF"/>
        </w:rPr>
        <w:t xml:space="preserve"> registers and sells </w:t>
      </w:r>
      <w:r w:rsidRPr="00D7026F">
        <w:rPr>
          <w:rFonts w:cs="Times New Roman"/>
          <w:b/>
          <w:sz w:val="24"/>
          <w:szCs w:val="24"/>
          <w:shd w:val="clear" w:color="auto" w:fill="FFFFFF"/>
        </w:rPr>
        <w:t>securities</w:t>
      </w:r>
      <w:r>
        <w:rPr>
          <w:rFonts w:cs="Times New Roman"/>
          <w:sz w:val="24"/>
          <w:szCs w:val="24"/>
          <w:shd w:val="clear" w:color="auto" w:fill="FFFFFF"/>
        </w:rPr>
        <w:t xml:space="preserve"> for the purpose of financing its operations.  </w:t>
      </w:r>
      <w:proofErr w:type="gramStart"/>
      <w:r w:rsidR="00B2126C">
        <w:rPr>
          <w:rFonts w:cs="Times New Roman"/>
          <w:sz w:val="24"/>
          <w:szCs w:val="24"/>
          <w:shd w:val="clear" w:color="auto" w:fill="FFFFFF"/>
        </w:rPr>
        <w:t>Whether</w:t>
      </w:r>
      <w:r>
        <w:rPr>
          <w:rFonts w:cs="Times New Roman"/>
          <w:sz w:val="24"/>
          <w:szCs w:val="24"/>
          <w:shd w:val="clear" w:color="auto" w:fill="FFFFFF"/>
        </w:rPr>
        <w:t xml:space="preserve"> governments, corporations or investment trusts</w:t>
      </w:r>
      <w:r w:rsidR="00B2126C">
        <w:rPr>
          <w:rFonts w:cs="Times New Roman"/>
          <w:sz w:val="24"/>
          <w:szCs w:val="24"/>
          <w:shd w:val="clear" w:color="auto" w:fill="FFFFFF"/>
        </w:rPr>
        <w:t>, i</w:t>
      </w:r>
      <w:r>
        <w:rPr>
          <w:rFonts w:cs="Times New Roman"/>
          <w:sz w:val="24"/>
          <w:szCs w:val="24"/>
          <w:shd w:val="clear" w:color="auto" w:fill="FFFFFF"/>
        </w:rPr>
        <w:t xml:space="preserve">ssuers are legally responsible for the obligations of the issue and for reporting financial conditions, material developments and any other </w:t>
      </w:r>
      <w:r w:rsidR="00B2126C">
        <w:rPr>
          <w:rFonts w:cs="Times New Roman"/>
          <w:sz w:val="24"/>
          <w:szCs w:val="24"/>
          <w:shd w:val="clear" w:color="auto" w:fill="FFFFFF"/>
        </w:rPr>
        <w:t>operational</w:t>
      </w:r>
      <w:r>
        <w:rPr>
          <w:rFonts w:cs="Times New Roman"/>
          <w:sz w:val="24"/>
          <w:szCs w:val="24"/>
          <w:shd w:val="clear" w:color="auto" w:fill="FFFFFF"/>
        </w:rPr>
        <w:t xml:space="preserve"> activities as required by </w:t>
      </w:r>
      <w:r w:rsidR="00B2126C">
        <w:rPr>
          <w:rFonts w:cs="Times New Roman"/>
          <w:sz w:val="24"/>
          <w:szCs w:val="24"/>
          <w:shd w:val="clear" w:color="auto" w:fill="FFFFFF"/>
        </w:rPr>
        <w:t>regulations.</w:t>
      </w:r>
      <w:proofErr w:type="gramEnd"/>
      <w:r w:rsidR="00B2126C">
        <w:rPr>
          <w:rFonts w:cs="Times New Roman"/>
          <w:sz w:val="24"/>
          <w:szCs w:val="24"/>
          <w:shd w:val="clear" w:color="auto" w:fill="FFFFFF"/>
        </w:rPr>
        <w:t xml:space="preserve">  </w:t>
      </w:r>
    </w:p>
    <w:p w:rsidR="002C219D" w:rsidRPr="007430F0" w:rsidRDefault="003772CC" w:rsidP="00027A60">
      <w:pPr>
        <w:spacing w:after="0"/>
        <w:rPr>
          <w:rFonts w:cs="Times New Roman"/>
          <w:b/>
          <w:sz w:val="28"/>
          <w:szCs w:val="28"/>
        </w:rPr>
      </w:pPr>
      <w:r w:rsidRPr="007430F0">
        <w:rPr>
          <w:rFonts w:cs="Times New Roman"/>
          <w:b/>
          <w:sz w:val="28"/>
          <w:szCs w:val="28"/>
        </w:rPr>
        <w:lastRenderedPageBreak/>
        <w:t>Liquidity</w:t>
      </w:r>
    </w:p>
    <w:p w:rsidR="003772CC" w:rsidRPr="00E105CE" w:rsidRDefault="003772CC" w:rsidP="00C16D35">
      <w:pPr>
        <w:ind w:left="360"/>
        <w:jc w:val="both"/>
        <w:rPr>
          <w:rFonts w:cs="Times New Roman"/>
          <w:b/>
          <w:sz w:val="24"/>
          <w:szCs w:val="24"/>
        </w:rPr>
      </w:pPr>
      <w:r w:rsidRPr="00E105CE">
        <w:rPr>
          <w:rFonts w:cs="Times New Roman"/>
          <w:sz w:val="24"/>
          <w:szCs w:val="24"/>
          <w:shd w:val="clear" w:color="auto" w:fill="FFFFFF"/>
        </w:rPr>
        <w:t xml:space="preserve">The ability to convert an </w:t>
      </w:r>
      <w:r w:rsidRPr="00F0352D">
        <w:rPr>
          <w:rFonts w:cs="Times New Roman"/>
          <w:b/>
          <w:sz w:val="24"/>
          <w:szCs w:val="24"/>
          <w:shd w:val="clear" w:color="auto" w:fill="FFFFFF"/>
        </w:rPr>
        <w:t>asset</w:t>
      </w:r>
      <w:r w:rsidRPr="00E105CE">
        <w:rPr>
          <w:rFonts w:cs="Times New Roman"/>
          <w:sz w:val="24"/>
          <w:szCs w:val="24"/>
          <w:shd w:val="clear" w:color="auto" w:fill="FFFFFF"/>
        </w:rPr>
        <w:t xml:space="preserve"> to cash</w:t>
      </w:r>
      <w:r w:rsidR="00164BD4">
        <w:rPr>
          <w:rFonts w:cs="Times New Roman"/>
          <w:sz w:val="24"/>
          <w:szCs w:val="24"/>
          <w:shd w:val="clear" w:color="auto" w:fill="FFFFFF"/>
        </w:rPr>
        <w:t>; t</w:t>
      </w:r>
      <w:r w:rsidR="0031203B" w:rsidRPr="00E105CE">
        <w:rPr>
          <w:rFonts w:cs="Times New Roman"/>
          <w:sz w:val="24"/>
          <w:szCs w:val="24"/>
          <w:shd w:val="clear" w:color="auto" w:fill="FFFFFF"/>
        </w:rPr>
        <w:t xml:space="preserve">he quicker </w:t>
      </w:r>
      <w:r w:rsidR="00164BD4">
        <w:rPr>
          <w:rFonts w:cs="Times New Roman"/>
          <w:sz w:val="24"/>
          <w:szCs w:val="24"/>
          <w:shd w:val="clear" w:color="auto" w:fill="FFFFFF"/>
        </w:rPr>
        <w:t xml:space="preserve">the </w:t>
      </w:r>
      <w:r w:rsidR="0031203B" w:rsidRPr="00E105CE">
        <w:rPr>
          <w:rFonts w:cs="Times New Roman"/>
          <w:sz w:val="24"/>
          <w:szCs w:val="24"/>
          <w:shd w:val="clear" w:color="auto" w:fill="FFFFFF"/>
        </w:rPr>
        <w:t>conver</w:t>
      </w:r>
      <w:r w:rsidR="00164BD4">
        <w:rPr>
          <w:rFonts w:cs="Times New Roman"/>
          <w:sz w:val="24"/>
          <w:szCs w:val="24"/>
          <w:shd w:val="clear" w:color="auto" w:fill="FFFFFF"/>
        </w:rPr>
        <w:t>sion</w:t>
      </w:r>
      <w:r w:rsidR="0031203B" w:rsidRPr="00E105CE">
        <w:rPr>
          <w:rFonts w:cs="Times New Roman"/>
          <w:sz w:val="24"/>
          <w:szCs w:val="24"/>
          <w:shd w:val="clear" w:color="auto" w:fill="FFFFFF"/>
        </w:rPr>
        <w:t xml:space="preserve">, the more </w:t>
      </w:r>
      <w:r w:rsidR="00800BE4">
        <w:rPr>
          <w:rFonts w:cs="Times New Roman"/>
          <w:sz w:val="24"/>
          <w:szCs w:val="24"/>
          <w:shd w:val="clear" w:color="auto" w:fill="FFFFFF"/>
        </w:rPr>
        <w:t>‘</w:t>
      </w:r>
      <w:r w:rsidR="0031203B" w:rsidRPr="00E105CE">
        <w:rPr>
          <w:rFonts w:cs="Times New Roman"/>
          <w:sz w:val="24"/>
          <w:szCs w:val="24"/>
          <w:shd w:val="clear" w:color="auto" w:fill="FFFFFF"/>
        </w:rPr>
        <w:t>liquid</w:t>
      </w:r>
      <w:r w:rsidR="00800BE4">
        <w:rPr>
          <w:rFonts w:cs="Times New Roman"/>
          <w:sz w:val="24"/>
          <w:szCs w:val="24"/>
          <w:shd w:val="clear" w:color="auto" w:fill="FFFFFF"/>
        </w:rPr>
        <w:t>’</w:t>
      </w:r>
      <w:r w:rsidR="000F206E">
        <w:rPr>
          <w:rFonts w:cs="Times New Roman"/>
          <w:sz w:val="24"/>
          <w:szCs w:val="24"/>
          <w:shd w:val="clear" w:color="auto" w:fill="FFFFFF"/>
        </w:rPr>
        <w:t xml:space="preserve"> it is</w:t>
      </w:r>
      <w:r w:rsidR="00164BD4">
        <w:rPr>
          <w:rFonts w:cs="Times New Roman"/>
          <w:sz w:val="24"/>
          <w:szCs w:val="24"/>
          <w:shd w:val="clear" w:color="auto" w:fill="FFFFFF"/>
        </w:rPr>
        <w:t>.</w:t>
      </w:r>
      <w:r w:rsidRPr="00E105CE">
        <w:rPr>
          <w:rStyle w:val="apple-converted-space"/>
          <w:rFonts w:cs="Times New Roman"/>
          <w:sz w:val="24"/>
          <w:szCs w:val="24"/>
          <w:shd w:val="clear" w:color="auto" w:fill="FFFFFF"/>
        </w:rPr>
        <w:t> </w:t>
      </w:r>
    </w:p>
    <w:p w:rsidR="008C2025" w:rsidRPr="007430F0" w:rsidRDefault="00387B29" w:rsidP="008C2025">
      <w:pPr>
        <w:spacing w:after="0"/>
        <w:rPr>
          <w:rFonts w:cs="Times New Roman"/>
          <w:b/>
          <w:sz w:val="28"/>
          <w:szCs w:val="28"/>
        </w:rPr>
      </w:pPr>
      <w:r w:rsidRPr="007430F0">
        <w:rPr>
          <w:rFonts w:cs="Times New Roman"/>
          <w:b/>
          <w:sz w:val="28"/>
          <w:szCs w:val="28"/>
        </w:rPr>
        <w:t>Mail Date</w:t>
      </w:r>
    </w:p>
    <w:p w:rsidR="00373515" w:rsidRPr="008C2025" w:rsidRDefault="00387B29" w:rsidP="00C16D35">
      <w:pPr>
        <w:ind w:left="360"/>
        <w:rPr>
          <w:rFonts w:cs="Times New Roman"/>
          <w:b/>
          <w:sz w:val="24"/>
          <w:szCs w:val="24"/>
        </w:rPr>
      </w:pPr>
      <w:r w:rsidRPr="00E105CE">
        <w:rPr>
          <w:rFonts w:cs="Times New Roman"/>
          <w:sz w:val="24"/>
          <w:szCs w:val="24"/>
        </w:rPr>
        <w:t xml:space="preserve">The date </w:t>
      </w:r>
      <w:r w:rsidRPr="00727A9C">
        <w:rPr>
          <w:rFonts w:cs="Times New Roman"/>
          <w:b/>
          <w:sz w:val="24"/>
          <w:szCs w:val="24"/>
        </w:rPr>
        <w:t>proxy materials</w:t>
      </w:r>
      <w:r w:rsidRPr="00E105CE">
        <w:rPr>
          <w:rFonts w:cs="Times New Roman"/>
          <w:sz w:val="24"/>
          <w:szCs w:val="24"/>
        </w:rPr>
        <w:t xml:space="preserve"> are sent to the shareholders regarding the upcoming </w:t>
      </w:r>
      <w:r w:rsidR="00D4701F" w:rsidRPr="00727A9C">
        <w:rPr>
          <w:rFonts w:cs="Times New Roman"/>
          <w:b/>
          <w:sz w:val="24"/>
          <w:szCs w:val="24"/>
        </w:rPr>
        <w:t>m</w:t>
      </w:r>
      <w:r w:rsidRPr="00727A9C">
        <w:rPr>
          <w:rFonts w:cs="Times New Roman"/>
          <w:b/>
          <w:sz w:val="24"/>
          <w:szCs w:val="24"/>
        </w:rPr>
        <w:t>eeting</w:t>
      </w:r>
      <w:r w:rsidRPr="00E105CE">
        <w:rPr>
          <w:rFonts w:cs="Times New Roman"/>
          <w:sz w:val="24"/>
          <w:szCs w:val="24"/>
        </w:rPr>
        <w:t>.</w:t>
      </w:r>
      <w:r w:rsidR="00373515" w:rsidRPr="00373515">
        <w:rPr>
          <w:sz w:val="20"/>
          <w:szCs w:val="20"/>
        </w:rPr>
        <w:t xml:space="preserve"> </w:t>
      </w:r>
    </w:p>
    <w:p w:rsidR="00F21C16" w:rsidRDefault="003772CC" w:rsidP="00F21C16">
      <w:pPr>
        <w:spacing w:after="0"/>
        <w:rPr>
          <w:rFonts w:cs="Times New Roman"/>
          <w:b/>
          <w:sz w:val="28"/>
          <w:szCs w:val="28"/>
        </w:rPr>
      </w:pPr>
      <w:r w:rsidRPr="007430F0">
        <w:rPr>
          <w:rFonts w:cs="Times New Roman"/>
          <w:b/>
          <w:sz w:val="28"/>
          <w:szCs w:val="28"/>
        </w:rPr>
        <w:t>Management Company</w:t>
      </w:r>
    </w:p>
    <w:p w:rsidR="003772CC" w:rsidRPr="00E105CE" w:rsidRDefault="00915044" w:rsidP="00C16D35">
      <w:pPr>
        <w:ind w:left="360"/>
        <w:rPr>
          <w:rFonts w:cs="Times New Roman"/>
          <w:sz w:val="24"/>
          <w:szCs w:val="24"/>
        </w:rPr>
      </w:pPr>
      <w:r>
        <w:rPr>
          <w:rFonts w:cs="Times New Roman"/>
          <w:sz w:val="24"/>
          <w:szCs w:val="24"/>
        </w:rPr>
        <w:t>T</w:t>
      </w:r>
      <w:r w:rsidRPr="00915044">
        <w:rPr>
          <w:rFonts w:cs="Times New Roman"/>
          <w:sz w:val="24"/>
          <w:szCs w:val="24"/>
        </w:rPr>
        <w:t>he</w:t>
      </w:r>
      <w:r w:rsidR="005E1D27">
        <w:rPr>
          <w:rFonts w:cs="Times New Roman"/>
          <w:sz w:val="24"/>
          <w:szCs w:val="24"/>
        </w:rPr>
        <w:t xml:space="preserve"> firm</w:t>
      </w:r>
      <w:r w:rsidR="007430F0">
        <w:rPr>
          <w:rFonts w:cs="Times New Roman"/>
          <w:sz w:val="24"/>
          <w:szCs w:val="24"/>
        </w:rPr>
        <w:t xml:space="preserve"> </w:t>
      </w:r>
      <w:r w:rsidR="00982560">
        <w:rPr>
          <w:rFonts w:cs="Times New Roman"/>
          <w:sz w:val="24"/>
          <w:szCs w:val="24"/>
        </w:rPr>
        <w:t xml:space="preserve">that </w:t>
      </w:r>
      <w:r w:rsidR="003772CC" w:rsidRPr="00E105CE">
        <w:rPr>
          <w:rFonts w:cs="Times New Roman"/>
          <w:sz w:val="24"/>
          <w:szCs w:val="24"/>
        </w:rPr>
        <w:t>organizes</w:t>
      </w:r>
      <w:r w:rsidR="0031203B" w:rsidRPr="00E105CE">
        <w:rPr>
          <w:rFonts w:cs="Times New Roman"/>
          <w:sz w:val="24"/>
          <w:szCs w:val="24"/>
        </w:rPr>
        <w:t xml:space="preserve">, manages, and administers a </w:t>
      </w:r>
      <w:r w:rsidR="00712DE9" w:rsidRPr="00727A9C">
        <w:rPr>
          <w:rFonts w:cs="Times New Roman"/>
          <w:b/>
          <w:sz w:val="24"/>
          <w:szCs w:val="24"/>
        </w:rPr>
        <w:t>m</w:t>
      </w:r>
      <w:r w:rsidR="0031203B" w:rsidRPr="00727A9C">
        <w:rPr>
          <w:rFonts w:cs="Times New Roman"/>
          <w:b/>
          <w:sz w:val="24"/>
          <w:szCs w:val="24"/>
        </w:rPr>
        <w:t xml:space="preserve">utual </w:t>
      </w:r>
      <w:r w:rsidR="00712DE9" w:rsidRPr="00727A9C">
        <w:rPr>
          <w:rFonts w:cs="Times New Roman"/>
          <w:b/>
          <w:sz w:val="24"/>
          <w:szCs w:val="24"/>
        </w:rPr>
        <w:t>f</w:t>
      </w:r>
      <w:r w:rsidR="0031203B" w:rsidRPr="00727A9C">
        <w:rPr>
          <w:rFonts w:cs="Times New Roman"/>
          <w:b/>
          <w:sz w:val="24"/>
          <w:szCs w:val="24"/>
        </w:rPr>
        <w:t>und</w:t>
      </w:r>
      <w:r w:rsidR="00F0352D">
        <w:rPr>
          <w:rFonts w:cs="Times New Roman"/>
          <w:sz w:val="24"/>
          <w:szCs w:val="24"/>
        </w:rPr>
        <w:t>; o</w:t>
      </w:r>
      <w:r>
        <w:rPr>
          <w:rFonts w:cs="Times New Roman"/>
          <w:sz w:val="24"/>
          <w:szCs w:val="24"/>
        </w:rPr>
        <w:t xml:space="preserve">ften called the </w:t>
      </w:r>
      <w:r w:rsidRPr="005E1D27">
        <w:rPr>
          <w:rFonts w:cs="Times New Roman"/>
          <w:b/>
          <w:sz w:val="24"/>
          <w:szCs w:val="24"/>
        </w:rPr>
        <w:t>Advisor</w:t>
      </w:r>
      <w:r>
        <w:rPr>
          <w:rFonts w:cs="Times New Roman"/>
          <w:b/>
          <w:sz w:val="24"/>
          <w:szCs w:val="24"/>
        </w:rPr>
        <w:t>.</w:t>
      </w:r>
    </w:p>
    <w:p w:rsidR="002C219D" w:rsidRPr="007430F0" w:rsidRDefault="003772CC" w:rsidP="00027A60">
      <w:pPr>
        <w:spacing w:after="0"/>
        <w:rPr>
          <w:rFonts w:cs="Times New Roman"/>
          <w:b/>
          <w:sz w:val="28"/>
          <w:szCs w:val="28"/>
        </w:rPr>
      </w:pPr>
      <w:bookmarkStart w:id="40" w:name="_Merger"/>
      <w:bookmarkEnd w:id="40"/>
      <w:r w:rsidRPr="007430F0">
        <w:rPr>
          <w:rFonts w:cs="Times New Roman"/>
          <w:b/>
          <w:sz w:val="28"/>
          <w:szCs w:val="28"/>
        </w:rPr>
        <w:t>Merger</w:t>
      </w:r>
    </w:p>
    <w:p w:rsidR="003772CC" w:rsidRPr="00E105CE" w:rsidRDefault="003772CC" w:rsidP="00C16D35">
      <w:pPr>
        <w:ind w:left="360"/>
        <w:jc w:val="both"/>
        <w:rPr>
          <w:rFonts w:cs="Times New Roman"/>
          <w:sz w:val="24"/>
          <w:szCs w:val="24"/>
        </w:rPr>
      </w:pPr>
      <w:r w:rsidRPr="00E105CE">
        <w:rPr>
          <w:rFonts w:cs="Times New Roman"/>
          <w:sz w:val="24"/>
          <w:szCs w:val="24"/>
        </w:rPr>
        <w:t>The combining of two or more companies</w:t>
      </w:r>
      <w:r w:rsidR="00965CD8" w:rsidRPr="00965CD8">
        <w:rPr>
          <w:rFonts w:cs="Times New Roman"/>
          <w:sz w:val="24"/>
          <w:szCs w:val="24"/>
        </w:rPr>
        <w:t xml:space="preserve">, generally by offering the stockholders of one </w:t>
      </w:r>
      <w:r w:rsidR="00965CD8">
        <w:rPr>
          <w:rFonts w:cs="Times New Roman"/>
          <w:sz w:val="24"/>
          <w:szCs w:val="24"/>
        </w:rPr>
        <w:t xml:space="preserve">or both </w:t>
      </w:r>
      <w:r w:rsidR="00965CD8" w:rsidRPr="00965CD8">
        <w:rPr>
          <w:rFonts w:cs="Times New Roman"/>
          <w:sz w:val="24"/>
          <w:szCs w:val="24"/>
        </w:rPr>
        <w:t>compan</w:t>
      </w:r>
      <w:r w:rsidR="00965CD8">
        <w:rPr>
          <w:rFonts w:cs="Times New Roman"/>
          <w:sz w:val="24"/>
          <w:szCs w:val="24"/>
        </w:rPr>
        <w:t>ies</w:t>
      </w:r>
      <w:r w:rsidR="00965CD8" w:rsidRPr="00965CD8">
        <w:rPr>
          <w:rFonts w:cs="Times New Roman"/>
          <w:sz w:val="24"/>
          <w:szCs w:val="24"/>
        </w:rPr>
        <w:t xml:space="preserve"> </w:t>
      </w:r>
      <w:r w:rsidR="00965CD8" w:rsidRPr="00D7026F">
        <w:rPr>
          <w:rFonts w:cs="Times New Roman"/>
          <w:b/>
          <w:sz w:val="24"/>
          <w:szCs w:val="24"/>
        </w:rPr>
        <w:t>securities</w:t>
      </w:r>
      <w:r w:rsidR="00965CD8" w:rsidRPr="00965CD8">
        <w:rPr>
          <w:rFonts w:cs="Times New Roman"/>
          <w:sz w:val="24"/>
          <w:szCs w:val="24"/>
        </w:rPr>
        <w:t xml:space="preserve"> </w:t>
      </w:r>
      <w:r w:rsidR="005E1D27">
        <w:rPr>
          <w:rFonts w:cs="Times New Roman"/>
          <w:sz w:val="24"/>
          <w:szCs w:val="24"/>
        </w:rPr>
        <w:t xml:space="preserve">and/or cash </w:t>
      </w:r>
      <w:r w:rsidR="00965CD8" w:rsidRPr="00965CD8">
        <w:rPr>
          <w:rFonts w:cs="Times New Roman"/>
          <w:sz w:val="24"/>
          <w:szCs w:val="24"/>
        </w:rPr>
        <w:t xml:space="preserve">in the </w:t>
      </w:r>
      <w:r w:rsidR="00965CD8">
        <w:rPr>
          <w:rFonts w:cs="Times New Roman"/>
          <w:sz w:val="24"/>
          <w:szCs w:val="24"/>
        </w:rPr>
        <w:t>acquiring or newly-formed</w:t>
      </w:r>
      <w:r w:rsidR="00965CD8" w:rsidRPr="00965CD8">
        <w:rPr>
          <w:rFonts w:cs="Times New Roman"/>
          <w:sz w:val="24"/>
          <w:szCs w:val="24"/>
        </w:rPr>
        <w:t xml:space="preserve"> company in exchange for the surrender of their</w:t>
      </w:r>
      <w:r w:rsidR="00965CD8">
        <w:rPr>
          <w:rFonts w:cs="Times New Roman"/>
          <w:sz w:val="24"/>
          <w:szCs w:val="24"/>
        </w:rPr>
        <w:t xml:space="preserve"> stock</w:t>
      </w:r>
      <w:r w:rsidR="001C2F30">
        <w:rPr>
          <w:rFonts w:cs="Times New Roman"/>
          <w:sz w:val="24"/>
          <w:szCs w:val="24"/>
        </w:rPr>
        <w:t xml:space="preserve"> (</w:t>
      </w:r>
      <w:r w:rsidR="00904147">
        <w:rPr>
          <w:rFonts w:cs="Times New Roman"/>
          <w:sz w:val="24"/>
          <w:szCs w:val="24"/>
        </w:rPr>
        <w:t xml:space="preserve">compare to </w:t>
      </w:r>
      <w:r w:rsidR="001C2F30" w:rsidRPr="00D4701F">
        <w:rPr>
          <w:rFonts w:cs="Times New Roman"/>
          <w:b/>
          <w:sz w:val="24"/>
          <w:szCs w:val="24"/>
        </w:rPr>
        <w:t>Acquisition</w:t>
      </w:r>
      <w:r w:rsidR="001C2F30">
        <w:rPr>
          <w:rFonts w:cs="Times New Roman"/>
          <w:sz w:val="24"/>
          <w:szCs w:val="24"/>
        </w:rPr>
        <w:t>)</w:t>
      </w:r>
      <w:r w:rsidR="00965CD8">
        <w:rPr>
          <w:rFonts w:cs="Times New Roman"/>
          <w:sz w:val="24"/>
          <w:szCs w:val="24"/>
        </w:rPr>
        <w:t>.</w:t>
      </w:r>
    </w:p>
    <w:p w:rsidR="002C219D" w:rsidRPr="007430F0" w:rsidRDefault="003772CC" w:rsidP="00027A60">
      <w:pPr>
        <w:spacing w:after="0"/>
        <w:rPr>
          <w:rFonts w:cs="Times New Roman"/>
          <w:b/>
          <w:sz w:val="28"/>
          <w:szCs w:val="28"/>
        </w:rPr>
      </w:pPr>
      <w:bookmarkStart w:id="41" w:name="_Mutual_Fund"/>
      <w:bookmarkEnd w:id="41"/>
      <w:r w:rsidRPr="007430F0">
        <w:rPr>
          <w:rFonts w:cs="Times New Roman"/>
          <w:b/>
          <w:sz w:val="28"/>
          <w:szCs w:val="28"/>
        </w:rPr>
        <w:t>Mutual Fund</w:t>
      </w:r>
    </w:p>
    <w:p w:rsidR="003772CC" w:rsidRPr="00E105CE" w:rsidRDefault="003772CC" w:rsidP="00C16D35">
      <w:pPr>
        <w:ind w:left="360"/>
        <w:jc w:val="both"/>
        <w:rPr>
          <w:rFonts w:cs="Times New Roman"/>
          <w:sz w:val="24"/>
          <w:szCs w:val="24"/>
        </w:rPr>
      </w:pPr>
      <w:r w:rsidRPr="00E105CE">
        <w:rPr>
          <w:rFonts w:cs="Times New Roman"/>
          <w:sz w:val="24"/>
          <w:szCs w:val="24"/>
        </w:rPr>
        <w:t xml:space="preserve">An investment vehicle that is made up of a pool of funds collected from many </w:t>
      </w:r>
      <w:r w:rsidRPr="0056664E">
        <w:rPr>
          <w:rFonts w:cs="Times New Roman"/>
          <w:b/>
          <w:sz w:val="24"/>
          <w:szCs w:val="24"/>
        </w:rPr>
        <w:t>investors</w:t>
      </w:r>
      <w:r w:rsidRPr="00E105CE">
        <w:rPr>
          <w:rFonts w:cs="Times New Roman"/>
          <w:sz w:val="24"/>
          <w:szCs w:val="24"/>
        </w:rPr>
        <w:t xml:space="preserve"> for the purpose of investing in </w:t>
      </w:r>
      <w:r w:rsidRPr="00D7026F">
        <w:rPr>
          <w:rFonts w:cs="Times New Roman"/>
          <w:b/>
          <w:sz w:val="24"/>
          <w:szCs w:val="24"/>
        </w:rPr>
        <w:t>securities</w:t>
      </w:r>
      <w:r w:rsidR="00E45E76">
        <w:rPr>
          <w:rFonts w:cs="Times New Roman"/>
          <w:sz w:val="24"/>
          <w:szCs w:val="24"/>
        </w:rPr>
        <w:t xml:space="preserve">, and </w:t>
      </w:r>
      <w:r w:rsidRPr="00E105CE">
        <w:rPr>
          <w:rFonts w:cs="Times New Roman"/>
          <w:sz w:val="24"/>
          <w:szCs w:val="24"/>
        </w:rPr>
        <w:t>operated by</w:t>
      </w:r>
      <w:r w:rsidR="00727A9C">
        <w:rPr>
          <w:rFonts w:cs="Times New Roman"/>
          <w:sz w:val="24"/>
          <w:szCs w:val="24"/>
        </w:rPr>
        <w:t xml:space="preserve"> a</w:t>
      </w:r>
      <w:r w:rsidRPr="00E105CE">
        <w:rPr>
          <w:rFonts w:cs="Times New Roman"/>
          <w:sz w:val="24"/>
          <w:szCs w:val="24"/>
        </w:rPr>
        <w:t xml:space="preserve"> </w:t>
      </w:r>
      <w:r w:rsidRPr="00727A9C">
        <w:rPr>
          <w:rFonts w:cs="Times New Roman"/>
          <w:b/>
          <w:sz w:val="24"/>
          <w:szCs w:val="24"/>
        </w:rPr>
        <w:t>manage</w:t>
      </w:r>
      <w:r w:rsidR="00727A9C" w:rsidRPr="00727A9C">
        <w:rPr>
          <w:rFonts w:cs="Times New Roman"/>
          <w:b/>
          <w:sz w:val="24"/>
          <w:szCs w:val="24"/>
        </w:rPr>
        <w:t>ment compan</w:t>
      </w:r>
      <w:r w:rsidR="00727A9C">
        <w:rPr>
          <w:rFonts w:cs="Times New Roman"/>
          <w:b/>
          <w:sz w:val="24"/>
          <w:szCs w:val="24"/>
        </w:rPr>
        <w:t>y</w:t>
      </w:r>
      <w:r w:rsidR="005E1D27">
        <w:rPr>
          <w:rFonts w:cs="Times New Roman"/>
          <w:b/>
          <w:sz w:val="24"/>
          <w:szCs w:val="24"/>
        </w:rPr>
        <w:t xml:space="preserve"> (advisor)</w:t>
      </w:r>
      <w:r w:rsidRPr="00E105CE">
        <w:rPr>
          <w:rFonts w:cs="Times New Roman"/>
          <w:sz w:val="24"/>
          <w:szCs w:val="24"/>
        </w:rPr>
        <w:t>, who invest</w:t>
      </w:r>
      <w:r w:rsidR="00727A9C">
        <w:rPr>
          <w:rFonts w:cs="Times New Roman"/>
          <w:sz w:val="24"/>
          <w:szCs w:val="24"/>
        </w:rPr>
        <w:t>s</w:t>
      </w:r>
      <w:r w:rsidRPr="00E105CE">
        <w:rPr>
          <w:rFonts w:cs="Times New Roman"/>
          <w:sz w:val="24"/>
          <w:szCs w:val="24"/>
        </w:rPr>
        <w:t xml:space="preserve"> the fund’s capital and attempt</w:t>
      </w:r>
      <w:r w:rsidR="006E6997">
        <w:rPr>
          <w:rFonts w:cs="Times New Roman"/>
          <w:sz w:val="24"/>
          <w:szCs w:val="24"/>
        </w:rPr>
        <w:t>s</w:t>
      </w:r>
      <w:r w:rsidRPr="00E105CE">
        <w:rPr>
          <w:rFonts w:cs="Times New Roman"/>
          <w:sz w:val="24"/>
          <w:szCs w:val="24"/>
        </w:rPr>
        <w:t xml:space="preserve"> to produce </w:t>
      </w:r>
      <w:r w:rsidRPr="00C15B72">
        <w:rPr>
          <w:rFonts w:cs="Times New Roman"/>
          <w:b/>
          <w:sz w:val="24"/>
          <w:szCs w:val="24"/>
        </w:rPr>
        <w:t>capital gains</w:t>
      </w:r>
      <w:r w:rsidRPr="00E105CE">
        <w:rPr>
          <w:rFonts w:cs="Times New Roman"/>
          <w:sz w:val="24"/>
          <w:szCs w:val="24"/>
        </w:rPr>
        <w:t xml:space="preserve"> and income for the fund’s investors. A fund’s </w:t>
      </w:r>
      <w:r w:rsidRPr="0045018B">
        <w:rPr>
          <w:rFonts w:cs="Times New Roman"/>
          <w:b/>
          <w:sz w:val="24"/>
          <w:szCs w:val="24"/>
        </w:rPr>
        <w:t>portfolio</w:t>
      </w:r>
      <w:r w:rsidRPr="00E105CE">
        <w:rPr>
          <w:rFonts w:cs="Times New Roman"/>
          <w:sz w:val="24"/>
          <w:szCs w:val="24"/>
        </w:rPr>
        <w:t xml:space="preserve"> is structured and maintained to match the investment objectives stated in its </w:t>
      </w:r>
      <w:r w:rsidR="00D4701F" w:rsidRPr="00D4701F">
        <w:rPr>
          <w:rFonts w:cs="Times New Roman"/>
          <w:b/>
          <w:sz w:val="24"/>
          <w:szCs w:val="24"/>
        </w:rPr>
        <w:t>p</w:t>
      </w:r>
      <w:r w:rsidRPr="00D4701F">
        <w:rPr>
          <w:rFonts w:cs="Times New Roman"/>
          <w:b/>
          <w:sz w:val="24"/>
          <w:szCs w:val="24"/>
        </w:rPr>
        <w:t>rospectus</w:t>
      </w:r>
      <w:r w:rsidRPr="00E105CE">
        <w:rPr>
          <w:rFonts w:cs="Times New Roman"/>
          <w:sz w:val="24"/>
          <w:szCs w:val="24"/>
        </w:rPr>
        <w:t>.</w:t>
      </w:r>
      <w:r w:rsidR="00727A9C">
        <w:rPr>
          <w:rFonts w:cs="Times New Roman"/>
          <w:sz w:val="24"/>
          <w:szCs w:val="24"/>
        </w:rPr>
        <w:t xml:space="preserve">  It may be </w:t>
      </w:r>
      <w:r w:rsidR="00727A9C" w:rsidRPr="00727A9C">
        <w:rPr>
          <w:rFonts w:cs="Times New Roman"/>
          <w:b/>
          <w:sz w:val="24"/>
          <w:szCs w:val="24"/>
        </w:rPr>
        <w:t>closed-end</w:t>
      </w:r>
      <w:r w:rsidR="00727A9C">
        <w:rPr>
          <w:rFonts w:cs="Times New Roman"/>
          <w:sz w:val="24"/>
          <w:szCs w:val="24"/>
        </w:rPr>
        <w:t xml:space="preserve"> or </w:t>
      </w:r>
      <w:r w:rsidR="00727A9C" w:rsidRPr="00727A9C">
        <w:rPr>
          <w:rFonts w:cs="Times New Roman"/>
          <w:b/>
          <w:sz w:val="24"/>
          <w:szCs w:val="24"/>
        </w:rPr>
        <w:t>open-end</w:t>
      </w:r>
      <w:r w:rsidR="00727A9C">
        <w:rPr>
          <w:rFonts w:cs="Times New Roman"/>
          <w:sz w:val="24"/>
          <w:szCs w:val="24"/>
        </w:rPr>
        <w:t>.</w:t>
      </w:r>
    </w:p>
    <w:p w:rsidR="002C219D" w:rsidRPr="007430F0" w:rsidRDefault="00CB0E79" w:rsidP="00027A60">
      <w:pPr>
        <w:spacing w:after="0"/>
        <w:rPr>
          <w:rFonts w:cs="Times New Roman"/>
          <w:b/>
          <w:sz w:val="28"/>
          <w:szCs w:val="28"/>
        </w:rPr>
      </w:pPr>
      <w:bookmarkStart w:id="42" w:name="_Net_Asset_Value"/>
      <w:bookmarkEnd w:id="42"/>
      <w:r>
        <w:rPr>
          <w:rFonts w:cs="Times New Roman"/>
          <w:b/>
          <w:sz w:val="28"/>
          <w:szCs w:val="28"/>
        </w:rPr>
        <w:t xml:space="preserve">NAV - </w:t>
      </w:r>
      <w:r w:rsidR="003772CC" w:rsidRPr="007430F0">
        <w:rPr>
          <w:rFonts w:cs="Times New Roman"/>
          <w:b/>
          <w:sz w:val="28"/>
          <w:szCs w:val="28"/>
        </w:rPr>
        <w:t>Net Asset Value</w:t>
      </w:r>
    </w:p>
    <w:p w:rsidR="003772CC" w:rsidRPr="00E105CE" w:rsidRDefault="00560C71" w:rsidP="00C16D35">
      <w:pPr>
        <w:ind w:left="360"/>
        <w:jc w:val="both"/>
        <w:rPr>
          <w:rFonts w:cs="Times New Roman"/>
          <w:b/>
          <w:sz w:val="24"/>
          <w:szCs w:val="24"/>
        </w:rPr>
      </w:pPr>
      <w:r>
        <w:rPr>
          <w:rFonts w:cs="Times New Roman"/>
          <w:sz w:val="24"/>
          <w:szCs w:val="24"/>
          <w:shd w:val="clear" w:color="auto" w:fill="FFFFFF"/>
        </w:rPr>
        <w:t>The per</w:t>
      </w:r>
      <w:r w:rsidR="007430F0">
        <w:rPr>
          <w:rFonts w:cs="Times New Roman"/>
          <w:sz w:val="24"/>
          <w:szCs w:val="24"/>
          <w:shd w:val="clear" w:color="auto" w:fill="FFFFFF"/>
        </w:rPr>
        <w:t>-</w:t>
      </w:r>
      <w:r>
        <w:rPr>
          <w:rFonts w:cs="Times New Roman"/>
          <w:sz w:val="24"/>
          <w:szCs w:val="24"/>
          <w:shd w:val="clear" w:color="auto" w:fill="FFFFFF"/>
        </w:rPr>
        <w:t>share value of a</w:t>
      </w:r>
      <w:r w:rsidR="003772CC" w:rsidRPr="00E105CE">
        <w:rPr>
          <w:rFonts w:cs="Times New Roman"/>
          <w:sz w:val="24"/>
          <w:szCs w:val="24"/>
          <w:shd w:val="clear" w:color="auto" w:fill="FFFFFF"/>
        </w:rPr>
        <w:t xml:space="preserve"> </w:t>
      </w:r>
      <w:r w:rsidR="003772CC" w:rsidRPr="00784AB7">
        <w:rPr>
          <w:rFonts w:cs="Times New Roman"/>
          <w:b/>
          <w:sz w:val="24"/>
          <w:szCs w:val="24"/>
          <w:shd w:val="clear" w:color="auto" w:fill="FFFFFF"/>
        </w:rPr>
        <w:t>mutual fund</w:t>
      </w:r>
      <w:r w:rsidR="003772CC" w:rsidRPr="00E105CE">
        <w:rPr>
          <w:rFonts w:cs="Times New Roman"/>
          <w:sz w:val="24"/>
          <w:szCs w:val="24"/>
          <w:shd w:val="clear" w:color="auto" w:fill="FFFFFF"/>
        </w:rPr>
        <w:t xml:space="preserve">, computed </w:t>
      </w:r>
      <w:r>
        <w:rPr>
          <w:rFonts w:cs="Times New Roman"/>
          <w:sz w:val="24"/>
          <w:szCs w:val="24"/>
          <w:shd w:val="clear" w:color="auto" w:fill="FFFFFF"/>
        </w:rPr>
        <w:t xml:space="preserve">at the end of the </w:t>
      </w:r>
      <w:r w:rsidR="003772CC" w:rsidRPr="00E105CE">
        <w:rPr>
          <w:rFonts w:cs="Times New Roman"/>
          <w:sz w:val="24"/>
          <w:szCs w:val="24"/>
          <w:shd w:val="clear" w:color="auto" w:fill="FFFFFF"/>
        </w:rPr>
        <w:t>day</w:t>
      </w:r>
      <w:r>
        <w:rPr>
          <w:rFonts w:cs="Times New Roman"/>
          <w:sz w:val="24"/>
          <w:szCs w:val="24"/>
          <w:shd w:val="clear" w:color="auto" w:fill="FFFFFF"/>
        </w:rPr>
        <w:t>,</w:t>
      </w:r>
      <w:r w:rsidR="003772CC" w:rsidRPr="00E105CE">
        <w:rPr>
          <w:rFonts w:cs="Times New Roman"/>
          <w:sz w:val="24"/>
          <w:szCs w:val="24"/>
          <w:shd w:val="clear" w:color="auto" w:fill="FFFFFF"/>
        </w:rPr>
        <w:t xml:space="preserve"> based on the </w:t>
      </w:r>
      <w:r w:rsidR="00715800">
        <w:rPr>
          <w:rFonts w:cs="Times New Roman"/>
          <w:sz w:val="24"/>
          <w:szCs w:val="24"/>
          <w:shd w:val="clear" w:color="auto" w:fill="FFFFFF"/>
        </w:rPr>
        <w:t xml:space="preserve">averaged </w:t>
      </w:r>
      <w:r w:rsidR="003772CC" w:rsidRPr="00E105CE">
        <w:rPr>
          <w:rFonts w:cs="Times New Roman"/>
          <w:sz w:val="24"/>
          <w:szCs w:val="24"/>
          <w:shd w:val="clear" w:color="auto" w:fill="FFFFFF"/>
        </w:rPr>
        <w:t>closing market prices of the</w:t>
      </w:r>
      <w:r w:rsidR="00162114">
        <w:rPr>
          <w:rFonts w:cs="Times New Roman"/>
          <w:sz w:val="24"/>
          <w:szCs w:val="24"/>
          <w:shd w:val="clear" w:color="auto" w:fill="FFFFFF"/>
        </w:rPr>
        <w:t xml:space="preserve"> underlying</w:t>
      </w:r>
      <w:r w:rsidR="003772CC" w:rsidRPr="00E105CE">
        <w:rPr>
          <w:rFonts w:cs="Times New Roman"/>
          <w:sz w:val="24"/>
          <w:szCs w:val="24"/>
          <w:shd w:val="clear" w:color="auto" w:fill="FFFFFF"/>
        </w:rPr>
        <w:t xml:space="preserve"> </w:t>
      </w:r>
      <w:r w:rsidR="003772CC" w:rsidRPr="00D7026F">
        <w:rPr>
          <w:rFonts w:cs="Times New Roman"/>
          <w:b/>
          <w:sz w:val="24"/>
          <w:szCs w:val="24"/>
          <w:shd w:val="clear" w:color="auto" w:fill="FFFFFF"/>
        </w:rPr>
        <w:t>securities</w:t>
      </w:r>
      <w:r w:rsidR="003772CC" w:rsidRPr="00E105CE">
        <w:rPr>
          <w:rFonts w:cs="Times New Roman"/>
          <w:sz w:val="24"/>
          <w:szCs w:val="24"/>
          <w:shd w:val="clear" w:color="auto" w:fill="FFFFFF"/>
        </w:rPr>
        <w:t xml:space="preserve"> in the fund's </w:t>
      </w:r>
      <w:r w:rsidR="003772CC" w:rsidRPr="00715800">
        <w:rPr>
          <w:rFonts w:cs="Times New Roman"/>
          <w:b/>
          <w:sz w:val="24"/>
          <w:szCs w:val="24"/>
          <w:shd w:val="clear" w:color="auto" w:fill="FFFFFF"/>
        </w:rPr>
        <w:t>portfolio</w:t>
      </w:r>
      <w:r w:rsidR="003772CC" w:rsidRPr="00E105CE">
        <w:rPr>
          <w:rFonts w:cs="Times New Roman"/>
          <w:sz w:val="24"/>
          <w:szCs w:val="24"/>
          <w:shd w:val="clear" w:color="auto" w:fill="FFFFFF"/>
        </w:rPr>
        <w:t xml:space="preserve">. </w:t>
      </w:r>
    </w:p>
    <w:p w:rsidR="00DD1CF6" w:rsidRPr="007430F0" w:rsidRDefault="00DD1CF6" w:rsidP="00027A60">
      <w:pPr>
        <w:spacing w:after="0"/>
        <w:rPr>
          <w:rFonts w:cs="Times New Roman"/>
          <w:b/>
          <w:sz w:val="28"/>
          <w:szCs w:val="28"/>
        </w:rPr>
      </w:pPr>
      <w:bookmarkStart w:id="43" w:name="_Non-Fundamental_Policy"/>
      <w:bookmarkEnd w:id="43"/>
      <w:r w:rsidRPr="007430F0">
        <w:rPr>
          <w:rFonts w:cs="Times New Roman"/>
          <w:b/>
          <w:sz w:val="28"/>
          <w:szCs w:val="28"/>
        </w:rPr>
        <w:t>Non-Fundamental Policy</w:t>
      </w:r>
    </w:p>
    <w:p w:rsidR="00DD1CF6" w:rsidRPr="00E105CE" w:rsidRDefault="00DD1CF6" w:rsidP="00C16D35">
      <w:pPr>
        <w:ind w:left="360"/>
        <w:jc w:val="both"/>
        <w:rPr>
          <w:rFonts w:cs="Times New Roman"/>
          <w:sz w:val="24"/>
          <w:szCs w:val="24"/>
        </w:rPr>
      </w:pPr>
      <w:r w:rsidRPr="00E105CE">
        <w:rPr>
          <w:rFonts w:cs="Times New Roman"/>
          <w:sz w:val="24"/>
          <w:szCs w:val="24"/>
        </w:rPr>
        <w:t xml:space="preserve">A policy that only requires an approval by the </w:t>
      </w:r>
      <w:r w:rsidRPr="00715800">
        <w:rPr>
          <w:rFonts w:cs="Times New Roman"/>
          <w:b/>
          <w:sz w:val="24"/>
          <w:szCs w:val="24"/>
        </w:rPr>
        <w:t>Board</w:t>
      </w:r>
      <w:r w:rsidR="00715800" w:rsidRPr="00715800">
        <w:rPr>
          <w:rFonts w:cs="Times New Roman"/>
          <w:b/>
          <w:sz w:val="24"/>
          <w:szCs w:val="24"/>
        </w:rPr>
        <w:t xml:space="preserve"> of Directors</w:t>
      </w:r>
      <w:r w:rsidRPr="00E105CE">
        <w:rPr>
          <w:rFonts w:cs="Times New Roman"/>
          <w:sz w:val="24"/>
          <w:szCs w:val="24"/>
        </w:rPr>
        <w:t xml:space="preserve"> in order to make changes</w:t>
      </w:r>
      <w:r w:rsidR="006E6997">
        <w:rPr>
          <w:rFonts w:cs="Times New Roman"/>
          <w:sz w:val="24"/>
          <w:szCs w:val="24"/>
        </w:rPr>
        <w:t>, i.e., does not require a vote from the shareholders</w:t>
      </w:r>
      <w:r w:rsidR="000769CE">
        <w:rPr>
          <w:rFonts w:cs="Times New Roman"/>
          <w:sz w:val="24"/>
          <w:szCs w:val="24"/>
        </w:rPr>
        <w:t xml:space="preserve"> (</w:t>
      </w:r>
      <w:r w:rsidR="00F0352D">
        <w:rPr>
          <w:rFonts w:cs="Times New Roman"/>
          <w:sz w:val="24"/>
          <w:szCs w:val="24"/>
        </w:rPr>
        <w:t xml:space="preserve">compare to </w:t>
      </w:r>
      <w:r w:rsidR="00BF7DB0" w:rsidRPr="00D4701F">
        <w:rPr>
          <w:rFonts w:cs="Times New Roman"/>
          <w:b/>
          <w:sz w:val="24"/>
          <w:szCs w:val="24"/>
        </w:rPr>
        <w:t>Fundamental Policy</w:t>
      </w:r>
      <w:r w:rsidR="00BF7DB0">
        <w:rPr>
          <w:rFonts w:cs="Times New Roman"/>
          <w:sz w:val="24"/>
          <w:szCs w:val="24"/>
        </w:rPr>
        <w:t>).</w:t>
      </w:r>
    </w:p>
    <w:p w:rsidR="002C219D" w:rsidRPr="007430F0" w:rsidRDefault="00B970D0" w:rsidP="00027A60">
      <w:pPr>
        <w:spacing w:after="0"/>
        <w:rPr>
          <w:rFonts w:cs="Times New Roman"/>
          <w:b/>
          <w:sz w:val="28"/>
          <w:szCs w:val="28"/>
        </w:rPr>
      </w:pPr>
      <w:r>
        <w:rPr>
          <w:rFonts w:cs="Times New Roman"/>
          <w:b/>
          <w:sz w:val="28"/>
          <w:szCs w:val="28"/>
        </w:rPr>
        <w:t xml:space="preserve">NOBO </w:t>
      </w:r>
      <w:r w:rsidR="00CB0E79">
        <w:rPr>
          <w:rFonts w:cs="Times New Roman"/>
          <w:b/>
          <w:sz w:val="28"/>
          <w:szCs w:val="28"/>
        </w:rPr>
        <w:t xml:space="preserve">- </w:t>
      </w:r>
      <w:r w:rsidR="003772CC" w:rsidRPr="007430F0">
        <w:rPr>
          <w:rFonts w:cs="Times New Roman"/>
          <w:b/>
          <w:sz w:val="28"/>
          <w:szCs w:val="28"/>
        </w:rPr>
        <w:t>Non-</w:t>
      </w:r>
      <w:r>
        <w:rPr>
          <w:rFonts w:cs="Times New Roman"/>
          <w:b/>
          <w:sz w:val="28"/>
          <w:szCs w:val="28"/>
        </w:rPr>
        <w:t>Objecting Beneficial Owner</w:t>
      </w:r>
    </w:p>
    <w:p w:rsidR="00DD1CF6" w:rsidRPr="00E105CE" w:rsidRDefault="003772CC" w:rsidP="00C16D35">
      <w:pPr>
        <w:ind w:left="360"/>
        <w:jc w:val="both"/>
        <w:rPr>
          <w:rFonts w:cs="Times New Roman"/>
          <w:b/>
          <w:sz w:val="24"/>
          <w:szCs w:val="24"/>
        </w:rPr>
      </w:pPr>
      <w:r w:rsidRPr="00E105CE">
        <w:rPr>
          <w:rFonts w:cs="Times New Roman"/>
          <w:sz w:val="24"/>
          <w:szCs w:val="24"/>
          <w:shd w:val="clear" w:color="auto" w:fill="FFFFFF"/>
        </w:rPr>
        <w:t>A </w:t>
      </w:r>
      <w:r w:rsidRPr="008C2025">
        <w:rPr>
          <w:rFonts w:cs="Times New Roman"/>
          <w:b/>
          <w:sz w:val="24"/>
          <w:szCs w:val="24"/>
          <w:shd w:val="clear" w:color="auto" w:fill="FFFFFF"/>
        </w:rPr>
        <w:t>beneficial owner</w:t>
      </w:r>
      <w:r w:rsidRPr="00E105CE">
        <w:rPr>
          <w:rFonts w:cs="Times New Roman"/>
          <w:sz w:val="24"/>
          <w:szCs w:val="24"/>
          <w:shd w:val="clear" w:color="auto" w:fill="FFFFFF"/>
        </w:rPr>
        <w:t xml:space="preserve"> </w:t>
      </w:r>
      <w:r w:rsidR="00E45E76">
        <w:rPr>
          <w:rFonts w:cs="Times New Roman"/>
          <w:sz w:val="24"/>
          <w:szCs w:val="24"/>
          <w:shd w:val="clear" w:color="auto" w:fill="FFFFFF"/>
        </w:rPr>
        <w:t xml:space="preserve">of </w:t>
      </w:r>
      <w:r w:rsidR="00E45E76" w:rsidRPr="00E105CE">
        <w:rPr>
          <w:rFonts w:cs="Times New Roman"/>
          <w:sz w:val="24"/>
          <w:szCs w:val="24"/>
          <w:shd w:val="clear" w:color="auto" w:fill="FFFFFF"/>
        </w:rPr>
        <w:t>a public company</w:t>
      </w:r>
      <w:r w:rsidR="00E45E76">
        <w:rPr>
          <w:rFonts w:cs="Times New Roman"/>
          <w:sz w:val="24"/>
          <w:szCs w:val="24"/>
          <w:shd w:val="clear" w:color="auto" w:fill="FFFFFF"/>
        </w:rPr>
        <w:t xml:space="preserve"> </w:t>
      </w:r>
      <w:r w:rsidRPr="00E105CE">
        <w:rPr>
          <w:rFonts w:cs="Times New Roman"/>
          <w:sz w:val="24"/>
          <w:szCs w:val="24"/>
          <w:shd w:val="clear" w:color="auto" w:fill="FFFFFF"/>
        </w:rPr>
        <w:t xml:space="preserve">who </w:t>
      </w:r>
      <w:r w:rsidR="005E1D27">
        <w:rPr>
          <w:rFonts w:cs="Times New Roman"/>
          <w:sz w:val="24"/>
          <w:szCs w:val="24"/>
          <w:shd w:val="clear" w:color="auto" w:fill="FFFFFF"/>
        </w:rPr>
        <w:t>gives permission to release their</w:t>
      </w:r>
      <w:r w:rsidRPr="00E105CE">
        <w:rPr>
          <w:rFonts w:cs="Times New Roman"/>
          <w:sz w:val="24"/>
          <w:szCs w:val="24"/>
          <w:shd w:val="clear" w:color="auto" w:fill="FFFFFF"/>
        </w:rPr>
        <w:t xml:space="preserve"> name and address</w:t>
      </w:r>
      <w:r w:rsidR="00DD1CF6">
        <w:rPr>
          <w:rFonts w:cs="Times New Roman"/>
          <w:sz w:val="24"/>
          <w:szCs w:val="24"/>
          <w:shd w:val="clear" w:color="auto" w:fill="FFFFFF"/>
        </w:rPr>
        <w:t xml:space="preserve"> </w:t>
      </w:r>
      <w:r w:rsidR="000B73A2" w:rsidRPr="00E105CE">
        <w:rPr>
          <w:rFonts w:cs="Times New Roman"/>
          <w:sz w:val="24"/>
          <w:szCs w:val="24"/>
          <w:shd w:val="clear" w:color="auto" w:fill="FFFFFF"/>
        </w:rPr>
        <w:t>to a financial</w:t>
      </w:r>
      <w:r w:rsidR="000B73A2" w:rsidRPr="00E105CE">
        <w:rPr>
          <w:rStyle w:val="apple-converted-space"/>
          <w:rFonts w:cs="Times New Roman"/>
          <w:sz w:val="24"/>
          <w:szCs w:val="24"/>
          <w:shd w:val="clear" w:color="auto" w:fill="FFFFFF"/>
        </w:rPr>
        <w:t> </w:t>
      </w:r>
      <w:r w:rsidR="000B73A2" w:rsidRPr="00E105CE">
        <w:rPr>
          <w:rFonts w:cs="Times New Roman"/>
          <w:sz w:val="24"/>
          <w:szCs w:val="24"/>
          <w:shd w:val="clear" w:color="auto" w:fill="FFFFFF"/>
        </w:rPr>
        <w:t xml:space="preserve">intermediary </w:t>
      </w:r>
      <w:r w:rsidR="00904147">
        <w:rPr>
          <w:rFonts w:cs="Times New Roman"/>
          <w:sz w:val="24"/>
          <w:szCs w:val="24"/>
          <w:shd w:val="clear" w:color="auto" w:fill="FFFFFF"/>
        </w:rPr>
        <w:t xml:space="preserve">in order </w:t>
      </w:r>
      <w:r w:rsidR="00C16D35">
        <w:rPr>
          <w:rFonts w:cs="Times New Roman"/>
          <w:sz w:val="24"/>
          <w:szCs w:val="24"/>
          <w:shd w:val="clear" w:color="auto" w:fill="FFFFFF"/>
        </w:rPr>
        <w:t xml:space="preserve">to </w:t>
      </w:r>
      <w:r w:rsidR="00DD1CF6">
        <w:rPr>
          <w:rFonts w:cs="Times New Roman"/>
          <w:sz w:val="24"/>
          <w:szCs w:val="24"/>
          <w:shd w:val="clear" w:color="auto" w:fill="FFFFFF"/>
        </w:rPr>
        <w:t xml:space="preserve">directly </w:t>
      </w:r>
      <w:r w:rsidR="00DD1CF6" w:rsidRPr="00E105CE">
        <w:rPr>
          <w:rFonts w:cs="Times New Roman"/>
          <w:sz w:val="24"/>
          <w:szCs w:val="24"/>
          <w:shd w:val="clear" w:color="auto" w:fill="FFFFFF"/>
        </w:rPr>
        <w:t>receiv</w:t>
      </w:r>
      <w:r w:rsidR="00C16D35">
        <w:rPr>
          <w:rFonts w:cs="Times New Roman"/>
          <w:sz w:val="24"/>
          <w:szCs w:val="24"/>
          <w:shd w:val="clear" w:color="auto" w:fill="FFFFFF"/>
        </w:rPr>
        <w:t>e</w:t>
      </w:r>
      <w:r w:rsidR="00DD1CF6" w:rsidRPr="00E105CE">
        <w:rPr>
          <w:rFonts w:cs="Times New Roman"/>
          <w:sz w:val="24"/>
          <w:szCs w:val="24"/>
          <w:shd w:val="clear" w:color="auto" w:fill="FFFFFF"/>
        </w:rPr>
        <w:t xml:space="preserve"> solicitation, proxy mailings and other shareholder communications</w:t>
      </w:r>
      <w:r w:rsidR="00DD1CF6" w:rsidRPr="001C1998">
        <w:rPr>
          <w:rFonts w:cs="Times New Roman"/>
          <w:sz w:val="24"/>
          <w:szCs w:val="24"/>
          <w:shd w:val="clear" w:color="auto" w:fill="FFFFFF"/>
        </w:rPr>
        <w:t>.</w:t>
      </w:r>
      <w:r w:rsidR="00E60FB1" w:rsidRPr="001C1998">
        <w:rPr>
          <w:rFonts w:cs="Times New Roman"/>
          <w:sz w:val="24"/>
          <w:szCs w:val="24"/>
          <w:shd w:val="clear" w:color="auto" w:fill="FFFFFF"/>
        </w:rPr>
        <w:t xml:space="preserve">  </w:t>
      </w:r>
      <w:r w:rsidR="00C16D35">
        <w:rPr>
          <w:rFonts w:cs="Times New Roman"/>
          <w:sz w:val="24"/>
          <w:szCs w:val="24"/>
          <w:shd w:val="clear" w:color="auto" w:fill="FFFFFF"/>
        </w:rPr>
        <w:t>(</w:t>
      </w:r>
      <w:r w:rsidR="00E60FB1" w:rsidRPr="00162114">
        <w:rPr>
          <w:rFonts w:cs="Times New Roman"/>
          <w:sz w:val="24"/>
          <w:szCs w:val="24"/>
          <w:shd w:val="clear" w:color="auto" w:fill="FFFFFF"/>
        </w:rPr>
        <w:t xml:space="preserve">Alliance </w:t>
      </w:r>
      <w:r w:rsidR="00E60FB1" w:rsidRPr="00162114">
        <w:rPr>
          <w:rFonts w:cs="Times New Roman"/>
          <w:sz w:val="24"/>
          <w:szCs w:val="24"/>
          <w:u w:val="single"/>
          <w:shd w:val="clear" w:color="auto" w:fill="FFFFFF"/>
        </w:rPr>
        <w:t>can</w:t>
      </w:r>
      <w:r w:rsidR="00E60FB1" w:rsidRPr="00162114">
        <w:rPr>
          <w:rFonts w:cs="Times New Roman"/>
          <w:sz w:val="24"/>
          <w:szCs w:val="24"/>
          <w:shd w:val="clear" w:color="auto" w:fill="FFFFFF"/>
        </w:rPr>
        <w:t xml:space="preserve"> contact</w:t>
      </w:r>
      <w:r w:rsidR="00E60FB1" w:rsidRPr="001C1998">
        <w:rPr>
          <w:rFonts w:cs="Times New Roman"/>
          <w:sz w:val="24"/>
          <w:szCs w:val="24"/>
          <w:shd w:val="clear" w:color="auto" w:fill="FFFFFF"/>
        </w:rPr>
        <w:t xml:space="preserve"> these holders directly.</w:t>
      </w:r>
      <w:r w:rsidR="00C16D35">
        <w:rPr>
          <w:rFonts w:cs="Times New Roman"/>
          <w:sz w:val="24"/>
          <w:szCs w:val="24"/>
          <w:shd w:val="clear" w:color="auto" w:fill="FFFFFF"/>
        </w:rPr>
        <w:t>)</w:t>
      </w:r>
    </w:p>
    <w:p w:rsidR="002C219D" w:rsidRPr="007430F0" w:rsidRDefault="00803C02" w:rsidP="00027A60">
      <w:pPr>
        <w:spacing w:after="0"/>
        <w:rPr>
          <w:rFonts w:cs="Times New Roman"/>
          <w:b/>
          <w:sz w:val="28"/>
          <w:szCs w:val="28"/>
        </w:rPr>
      </w:pPr>
      <w:r>
        <w:rPr>
          <w:rFonts w:cs="Times New Roman"/>
          <w:b/>
          <w:sz w:val="28"/>
          <w:szCs w:val="28"/>
        </w:rPr>
        <w:t xml:space="preserve">OBO </w:t>
      </w:r>
      <w:r w:rsidR="00CB0E79">
        <w:rPr>
          <w:rFonts w:cs="Times New Roman"/>
          <w:b/>
          <w:sz w:val="28"/>
          <w:szCs w:val="28"/>
        </w:rPr>
        <w:t xml:space="preserve">- </w:t>
      </w:r>
      <w:r>
        <w:rPr>
          <w:rFonts w:cs="Times New Roman"/>
          <w:b/>
          <w:sz w:val="28"/>
          <w:szCs w:val="28"/>
        </w:rPr>
        <w:t>Objecting Beneficial Owner</w:t>
      </w:r>
    </w:p>
    <w:p w:rsidR="00E45E76" w:rsidRPr="00E105CE" w:rsidRDefault="00E45E76" w:rsidP="00C16D35">
      <w:pPr>
        <w:ind w:left="360"/>
        <w:jc w:val="both"/>
        <w:rPr>
          <w:rFonts w:cs="Times New Roman"/>
          <w:b/>
          <w:sz w:val="24"/>
          <w:szCs w:val="24"/>
        </w:rPr>
      </w:pPr>
      <w:bookmarkStart w:id="44" w:name="_Open-End_Fund"/>
      <w:bookmarkEnd w:id="44"/>
      <w:r w:rsidRPr="00E105CE">
        <w:rPr>
          <w:rFonts w:cs="Times New Roman"/>
          <w:sz w:val="24"/>
          <w:szCs w:val="24"/>
          <w:shd w:val="clear" w:color="auto" w:fill="FFFFFF"/>
        </w:rPr>
        <w:t>A </w:t>
      </w:r>
      <w:r w:rsidRPr="008C2025">
        <w:rPr>
          <w:rFonts w:cs="Times New Roman"/>
          <w:b/>
          <w:sz w:val="24"/>
          <w:szCs w:val="24"/>
          <w:shd w:val="clear" w:color="auto" w:fill="FFFFFF"/>
        </w:rPr>
        <w:t>beneficial owner</w:t>
      </w:r>
      <w:r w:rsidRPr="00E105CE">
        <w:rPr>
          <w:rFonts w:cs="Times New Roman"/>
          <w:sz w:val="24"/>
          <w:szCs w:val="24"/>
          <w:shd w:val="clear" w:color="auto" w:fill="FFFFFF"/>
        </w:rPr>
        <w:t xml:space="preserve"> </w:t>
      </w:r>
      <w:r>
        <w:rPr>
          <w:rFonts w:cs="Times New Roman"/>
          <w:sz w:val="24"/>
          <w:szCs w:val="24"/>
          <w:shd w:val="clear" w:color="auto" w:fill="FFFFFF"/>
        </w:rPr>
        <w:t xml:space="preserve">of </w:t>
      </w:r>
      <w:r w:rsidRPr="00E105CE">
        <w:rPr>
          <w:rFonts w:cs="Times New Roman"/>
          <w:sz w:val="24"/>
          <w:szCs w:val="24"/>
          <w:shd w:val="clear" w:color="auto" w:fill="FFFFFF"/>
        </w:rPr>
        <w:t>a public company</w:t>
      </w:r>
      <w:r>
        <w:rPr>
          <w:rFonts w:cs="Times New Roman"/>
          <w:sz w:val="24"/>
          <w:szCs w:val="24"/>
          <w:shd w:val="clear" w:color="auto" w:fill="FFFFFF"/>
        </w:rPr>
        <w:t xml:space="preserve"> </w:t>
      </w:r>
      <w:r w:rsidRPr="00E105CE">
        <w:rPr>
          <w:rFonts w:cs="Times New Roman"/>
          <w:sz w:val="24"/>
          <w:szCs w:val="24"/>
          <w:shd w:val="clear" w:color="auto" w:fill="FFFFFF"/>
        </w:rPr>
        <w:t xml:space="preserve">who </w:t>
      </w:r>
      <w:r>
        <w:rPr>
          <w:rFonts w:cs="Times New Roman"/>
          <w:sz w:val="24"/>
          <w:szCs w:val="24"/>
          <w:shd w:val="clear" w:color="auto" w:fill="FFFFFF"/>
        </w:rPr>
        <w:t xml:space="preserve">does </w:t>
      </w:r>
      <w:r w:rsidRPr="00E45E76">
        <w:rPr>
          <w:rFonts w:cs="Times New Roman"/>
          <w:sz w:val="24"/>
          <w:szCs w:val="24"/>
          <w:u w:val="single"/>
          <w:shd w:val="clear" w:color="auto" w:fill="FFFFFF"/>
        </w:rPr>
        <w:t>not</w:t>
      </w:r>
      <w:r>
        <w:rPr>
          <w:rFonts w:cs="Times New Roman"/>
          <w:sz w:val="24"/>
          <w:szCs w:val="24"/>
          <w:shd w:val="clear" w:color="auto" w:fill="FFFFFF"/>
        </w:rPr>
        <w:t xml:space="preserve"> </w:t>
      </w:r>
      <w:r w:rsidRPr="00E105CE">
        <w:rPr>
          <w:rFonts w:cs="Times New Roman"/>
          <w:sz w:val="24"/>
          <w:szCs w:val="24"/>
          <w:shd w:val="clear" w:color="auto" w:fill="FFFFFF"/>
        </w:rPr>
        <w:t>give permission to release the</w:t>
      </w:r>
      <w:r w:rsidR="005E1D27">
        <w:rPr>
          <w:rFonts w:cs="Times New Roman"/>
          <w:sz w:val="24"/>
          <w:szCs w:val="24"/>
          <w:shd w:val="clear" w:color="auto" w:fill="FFFFFF"/>
        </w:rPr>
        <w:t>ir</w:t>
      </w:r>
      <w:r w:rsidRPr="00E105CE">
        <w:rPr>
          <w:rFonts w:cs="Times New Roman"/>
          <w:sz w:val="24"/>
          <w:szCs w:val="24"/>
          <w:shd w:val="clear" w:color="auto" w:fill="FFFFFF"/>
        </w:rPr>
        <w:t xml:space="preserve"> name and address</w:t>
      </w:r>
      <w:r>
        <w:rPr>
          <w:rFonts w:cs="Times New Roman"/>
          <w:sz w:val="24"/>
          <w:szCs w:val="24"/>
          <w:shd w:val="clear" w:color="auto" w:fill="FFFFFF"/>
        </w:rPr>
        <w:t xml:space="preserve"> </w:t>
      </w:r>
      <w:r w:rsidR="000B73A2" w:rsidRPr="00E105CE">
        <w:rPr>
          <w:rFonts w:cs="Times New Roman"/>
          <w:sz w:val="24"/>
          <w:szCs w:val="24"/>
          <w:shd w:val="clear" w:color="auto" w:fill="FFFFFF"/>
        </w:rPr>
        <w:t>to a financial</w:t>
      </w:r>
      <w:r w:rsidR="000B73A2" w:rsidRPr="00E105CE">
        <w:rPr>
          <w:rStyle w:val="apple-converted-space"/>
          <w:rFonts w:cs="Times New Roman"/>
          <w:sz w:val="24"/>
          <w:szCs w:val="24"/>
          <w:shd w:val="clear" w:color="auto" w:fill="FFFFFF"/>
        </w:rPr>
        <w:t> </w:t>
      </w:r>
      <w:r w:rsidR="000B73A2" w:rsidRPr="00E105CE">
        <w:rPr>
          <w:rFonts w:cs="Times New Roman"/>
          <w:sz w:val="24"/>
          <w:szCs w:val="24"/>
          <w:shd w:val="clear" w:color="auto" w:fill="FFFFFF"/>
        </w:rPr>
        <w:t>intermediary</w:t>
      </w:r>
      <w:r w:rsidR="00904147">
        <w:rPr>
          <w:rFonts w:cs="Times New Roman"/>
          <w:sz w:val="24"/>
          <w:szCs w:val="24"/>
          <w:shd w:val="clear" w:color="auto" w:fill="FFFFFF"/>
        </w:rPr>
        <w:t xml:space="preserve"> in order</w:t>
      </w:r>
      <w:r w:rsidR="000B73A2" w:rsidRPr="00E105CE">
        <w:rPr>
          <w:rFonts w:cs="Times New Roman"/>
          <w:sz w:val="24"/>
          <w:szCs w:val="24"/>
          <w:shd w:val="clear" w:color="auto" w:fill="FFFFFF"/>
        </w:rPr>
        <w:t xml:space="preserve"> </w:t>
      </w:r>
      <w:r w:rsidR="00C16D35">
        <w:rPr>
          <w:rFonts w:cs="Times New Roman"/>
          <w:sz w:val="24"/>
          <w:szCs w:val="24"/>
          <w:shd w:val="clear" w:color="auto" w:fill="FFFFFF"/>
        </w:rPr>
        <w:t xml:space="preserve">to </w:t>
      </w:r>
      <w:r>
        <w:rPr>
          <w:rFonts w:cs="Times New Roman"/>
          <w:sz w:val="24"/>
          <w:szCs w:val="24"/>
          <w:shd w:val="clear" w:color="auto" w:fill="FFFFFF"/>
        </w:rPr>
        <w:t xml:space="preserve">directly </w:t>
      </w:r>
      <w:r w:rsidRPr="00E105CE">
        <w:rPr>
          <w:rFonts w:cs="Times New Roman"/>
          <w:sz w:val="24"/>
          <w:szCs w:val="24"/>
          <w:shd w:val="clear" w:color="auto" w:fill="FFFFFF"/>
        </w:rPr>
        <w:t>receiv</w:t>
      </w:r>
      <w:r w:rsidR="00C16D35">
        <w:rPr>
          <w:rFonts w:cs="Times New Roman"/>
          <w:sz w:val="24"/>
          <w:szCs w:val="24"/>
          <w:shd w:val="clear" w:color="auto" w:fill="FFFFFF"/>
        </w:rPr>
        <w:t>e</w:t>
      </w:r>
      <w:r w:rsidRPr="00E105CE">
        <w:rPr>
          <w:rFonts w:cs="Times New Roman"/>
          <w:sz w:val="24"/>
          <w:szCs w:val="24"/>
          <w:shd w:val="clear" w:color="auto" w:fill="FFFFFF"/>
        </w:rPr>
        <w:t xml:space="preserve"> solicitation, proxy mailings and other shareholder communications</w:t>
      </w:r>
      <w:r w:rsidRPr="001C1998">
        <w:rPr>
          <w:rFonts w:cs="Times New Roman"/>
          <w:sz w:val="24"/>
          <w:szCs w:val="24"/>
          <w:shd w:val="clear" w:color="auto" w:fill="FFFFFF"/>
        </w:rPr>
        <w:t xml:space="preserve">.  </w:t>
      </w:r>
      <w:r w:rsidR="00C16D35">
        <w:rPr>
          <w:rFonts w:cs="Times New Roman"/>
          <w:sz w:val="24"/>
          <w:szCs w:val="24"/>
          <w:shd w:val="clear" w:color="auto" w:fill="FFFFFF"/>
        </w:rPr>
        <w:t>(</w:t>
      </w:r>
      <w:r w:rsidRPr="00162114">
        <w:rPr>
          <w:rFonts w:cs="Times New Roman"/>
          <w:sz w:val="24"/>
          <w:szCs w:val="24"/>
          <w:shd w:val="clear" w:color="auto" w:fill="FFFFFF"/>
        </w:rPr>
        <w:t>Alliance can</w:t>
      </w:r>
      <w:r w:rsidRPr="00162114">
        <w:rPr>
          <w:rFonts w:cs="Times New Roman"/>
          <w:sz w:val="24"/>
          <w:szCs w:val="24"/>
          <w:u w:val="single"/>
          <w:shd w:val="clear" w:color="auto" w:fill="FFFFFF"/>
        </w:rPr>
        <w:t>not</w:t>
      </w:r>
      <w:r w:rsidRPr="00162114">
        <w:rPr>
          <w:rFonts w:cs="Times New Roman"/>
          <w:sz w:val="24"/>
          <w:szCs w:val="24"/>
          <w:shd w:val="clear" w:color="auto" w:fill="FFFFFF"/>
        </w:rPr>
        <w:t xml:space="preserve"> contact</w:t>
      </w:r>
      <w:r w:rsidRPr="001C1998">
        <w:rPr>
          <w:rFonts w:cs="Times New Roman"/>
          <w:sz w:val="24"/>
          <w:szCs w:val="24"/>
          <w:shd w:val="clear" w:color="auto" w:fill="FFFFFF"/>
        </w:rPr>
        <w:t xml:space="preserve"> these holders directly.</w:t>
      </w:r>
      <w:r w:rsidR="00C16D35">
        <w:rPr>
          <w:rFonts w:cs="Times New Roman"/>
          <w:sz w:val="24"/>
          <w:szCs w:val="24"/>
          <w:shd w:val="clear" w:color="auto" w:fill="FFFFFF"/>
        </w:rPr>
        <w:t>)</w:t>
      </w:r>
    </w:p>
    <w:p w:rsidR="002C219D" w:rsidRPr="007430F0" w:rsidRDefault="003772CC" w:rsidP="00027A60">
      <w:pPr>
        <w:spacing w:after="0"/>
        <w:rPr>
          <w:rFonts w:cs="Times New Roman"/>
          <w:b/>
          <w:sz w:val="28"/>
          <w:szCs w:val="28"/>
        </w:rPr>
      </w:pPr>
      <w:r w:rsidRPr="007430F0">
        <w:rPr>
          <w:rFonts w:cs="Times New Roman"/>
          <w:b/>
          <w:sz w:val="28"/>
          <w:szCs w:val="28"/>
        </w:rPr>
        <w:lastRenderedPageBreak/>
        <w:t>Open-End Fund</w:t>
      </w:r>
    </w:p>
    <w:p w:rsidR="003772CC" w:rsidRPr="00E105CE" w:rsidRDefault="003772CC" w:rsidP="00C16D35">
      <w:pPr>
        <w:ind w:left="360"/>
        <w:jc w:val="both"/>
        <w:rPr>
          <w:rFonts w:cs="Times New Roman"/>
          <w:b/>
          <w:sz w:val="24"/>
          <w:szCs w:val="24"/>
        </w:rPr>
      </w:pPr>
      <w:r w:rsidRPr="00E105CE">
        <w:rPr>
          <w:rFonts w:cs="Times New Roman"/>
          <w:sz w:val="24"/>
          <w:szCs w:val="24"/>
          <w:shd w:val="clear" w:color="auto" w:fill="FFFFFF"/>
        </w:rPr>
        <w:t xml:space="preserve">A type of </w:t>
      </w:r>
      <w:r w:rsidRPr="008C2025">
        <w:rPr>
          <w:rFonts w:cs="Times New Roman"/>
          <w:b/>
          <w:sz w:val="24"/>
          <w:szCs w:val="24"/>
          <w:shd w:val="clear" w:color="auto" w:fill="FFFFFF"/>
        </w:rPr>
        <w:t>mutual fund</w:t>
      </w:r>
      <w:r w:rsidRPr="00027A60">
        <w:rPr>
          <w:rFonts w:cs="Times New Roman"/>
          <w:sz w:val="24"/>
          <w:szCs w:val="24"/>
          <w:shd w:val="clear" w:color="auto" w:fill="FFFFFF"/>
        </w:rPr>
        <w:t> </w:t>
      </w:r>
      <w:r w:rsidRPr="00E105CE">
        <w:rPr>
          <w:rFonts w:cs="Times New Roman"/>
          <w:sz w:val="24"/>
          <w:szCs w:val="24"/>
          <w:shd w:val="clear" w:color="auto" w:fill="FFFFFF"/>
        </w:rPr>
        <w:t xml:space="preserve">that does not have restrictions on the amount of shares the fund will issue. If demand is high enough, the fund will continue to issue shares no matter how many investors there are. </w:t>
      </w:r>
      <w:r w:rsidR="0056499C">
        <w:rPr>
          <w:rFonts w:cs="Times New Roman"/>
          <w:sz w:val="24"/>
          <w:szCs w:val="24"/>
          <w:shd w:val="clear" w:color="auto" w:fill="FFFFFF"/>
        </w:rPr>
        <w:t xml:space="preserve">These funds do not trade on public exchanges, and may </w:t>
      </w:r>
      <w:r w:rsidRPr="00E105CE">
        <w:rPr>
          <w:rFonts w:cs="Times New Roman"/>
          <w:sz w:val="24"/>
          <w:szCs w:val="24"/>
          <w:shd w:val="clear" w:color="auto" w:fill="FFFFFF"/>
        </w:rPr>
        <w:t>buy back shares when investors wish to sell</w:t>
      </w:r>
      <w:r w:rsidR="00CB0E79">
        <w:rPr>
          <w:rFonts w:cs="Times New Roman"/>
          <w:sz w:val="24"/>
          <w:szCs w:val="24"/>
          <w:shd w:val="clear" w:color="auto" w:fill="FFFFFF"/>
        </w:rPr>
        <w:t xml:space="preserve"> (c</w:t>
      </w:r>
      <w:r w:rsidR="00C763D9">
        <w:rPr>
          <w:rFonts w:cs="Times New Roman"/>
          <w:sz w:val="24"/>
          <w:szCs w:val="24"/>
          <w:shd w:val="clear" w:color="auto" w:fill="FFFFFF"/>
        </w:rPr>
        <w:t xml:space="preserve">ompare to </w:t>
      </w:r>
      <w:r w:rsidR="00BF7DB0" w:rsidRPr="00D4701F">
        <w:rPr>
          <w:rFonts w:cs="Times New Roman"/>
          <w:b/>
          <w:sz w:val="24"/>
          <w:szCs w:val="24"/>
          <w:shd w:val="clear" w:color="auto" w:fill="FFFFFF"/>
        </w:rPr>
        <w:t>Closed-End Fund</w:t>
      </w:r>
      <w:r w:rsidR="00CB0E79" w:rsidRPr="00CB0E79">
        <w:rPr>
          <w:rFonts w:cs="Times New Roman"/>
          <w:sz w:val="24"/>
          <w:szCs w:val="24"/>
          <w:shd w:val="clear" w:color="auto" w:fill="FFFFFF"/>
        </w:rPr>
        <w:t>)</w:t>
      </w:r>
      <w:r w:rsidR="000769CE" w:rsidRPr="00CB0E79">
        <w:rPr>
          <w:rFonts w:cs="Times New Roman"/>
          <w:sz w:val="24"/>
          <w:szCs w:val="24"/>
          <w:shd w:val="clear" w:color="auto" w:fill="FFFFFF"/>
        </w:rPr>
        <w:t>.</w:t>
      </w:r>
    </w:p>
    <w:p w:rsidR="00A94B31" w:rsidRPr="007430F0" w:rsidRDefault="00803C02" w:rsidP="00A94B31">
      <w:pPr>
        <w:spacing w:after="0"/>
        <w:rPr>
          <w:rFonts w:cs="Times New Roman"/>
          <w:b/>
          <w:sz w:val="28"/>
          <w:szCs w:val="28"/>
        </w:rPr>
      </w:pPr>
      <w:r>
        <w:rPr>
          <w:rFonts w:cs="Times New Roman"/>
          <w:b/>
          <w:sz w:val="28"/>
          <w:szCs w:val="28"/>
        </w:rPr>
        <w:t xml:space="preserve">OTC </w:t>
      </w:r>
      <w:r w:rsidR="00CB0E79">
        <w:rPr>
          <w:rFonts w:cs="Times New Roman"/>
          <w:b/>
          <w:sz w:val="28"/>
          <w:szCs w:val="28"/>
        </w:rPr>
        <w:t xml:space="preserve">- </w:t>
      </w:r>
      <w:r w:rsidR="00A94B31" w:rsidRPr="007430F0">
        <w:rPr>
          <w:rFonts w:cs="Times New Roman"/>
          <w:b/>
          <w:sz w:val="28"/>
          <w:szCs w:val="28"/>
        </w:rPr>
        <w:t>Over-The-Counter Market</w:t>
      </w:r>
    </w:p>
    <w:p w:rsidR="00A94B31" w:rsidRDefault="00A94B31" w:rsidP="00C16D35">
      <w:pPr>
        <w:ind w:left="360"/>
        <w:jc w:val="both"/>
        <w:rPr>
          <w:rFonts w:cs="Times New Roman"/>
          <w:sz w:val="24"/>
          <w:szCs w:val="24"/>
          <w:shd w:val="clear" w:color="auto" w:fill="FFFFFF"/>
        </w:rPr>
      </w:pPr>
      <w:r w:rsidRPr="00E105CE">
        <w:rPr>
          <w:rFonts w:cs="Times New Roman"/>
          <w:sz w:val="24"/>
          <w:szCs w:val="24"/>
          <w:shd w:val="clear" w:color="auto" w:fill="FFFFFF"/>
        </w:rPr>
        <w:t xml:space="preserve">A </w:t>
      </w:r>
      <w:r>
        <w:rPr>
          <w:rFonts w:cs="Times New Roman"/>
          <w:sz w:val="24"/>
          <w:szCs w:val="24"/>
          <w:shd w:val="clear" w:color="auto" w:fill="FFFFFF"/>
        </w:rPr>
        <w:t xml:space="preserve">decentralized market for </w:t>
      </w:r>
      <w:r w:rsidRPr="00715800">
        <w:rPr>
          <w:rFonts w:cs="Times New Roman"/>
          <w:b/>
          <w:sz w:val="24"/>
          <w:szCs w:val="24"/>
          <w:shd w:val="clear" w:color="auto" w:fill="FFFFFF"/>
        </w:rPr>
        <w:t>securities</w:t>
      </w:r>
      <w:r>
        <w:rPr>
          <w:rFonts w:cs="Times New Roman"/>
          <w:sz w:val="24"/>
          <w:szCs w:val="24"/>
          <w:shd w:val="clear" w:color="auto" w:fill="FFFFFF"/>
        </w:rPr>
        <w:t xml:space="preserve"> not listed on an exchange where market participants trade over the telephone, facsimile or electronic network instead of a physical trading floor.  There is no central exchange or meeting place.</w:t>
      </w:r>
    </w:p>
    <w:p w:rsidR="00D4701F" w:rsidRPr="007430F0" w:rsidRDefault="00D4701F" w:rsidP="00D4701F">
      <w:pPr>
        <w:spacing w:after="0"/>
        <w:rPr>
          <w:rFonts w:cs="Times New Roman"/>
          <w:b/>
          <w:sz w:val="28"/>
          <w:szCs w:val="28"/>
        </w:rPr>
      </w:pPr>
      <w:r w:rsidRPr="007430F0">
        <w:rPr>
          <w:rFonts w:cs="Times New Roman"/>
          <w:b/>
          <w:sz w:val="28"/>
          <w:szCs w:val="28"/>
        </w:rPr>
        <w:t>Portfolio</w:t>
      </w:r>
    </w:p>
    <w:p w:rsidR="00D4701F" w:rsidRPr="00E105CE" w:rsidRDefault="0045018B" w:rsidP="00C16D35">
      <w:pPr>
        <w:ind w:left="360"/>
        <w:jc w:val="both"/>
        <w:rPr>
          <w:rFonts w:cs="Times New Roman"/>
          <w:b/>
          <w:sz w:val="24"/>
          <w:szCs w:val="24"/>
        </w:rPr>
      </w:pPr>
      <w:r w:rsidRPr="00E105CE">
        <w:rPr>
          <w:rFonts w:cs="Times New Roman"/>
          <w:sz w:val="24"/>
          <w:szCs w:val="24"/>
          <w:shd w:val="clear" w:color="auto" w:fill="FFFFFF"/>
        </w:rPr>
        <w:t xml:space="preserve">A </w:t>
      </w:r>
      <w:r>
        <w:rPr>
          <w:rFonts w:cs="Times New Roman"/>
          <w:sz w:val="24"/>
          <w:szCs w:val="24"/>
          <w:shd w:val="clear" w:color="auto" w:fill="FFFFFF"/>
        </w:rPr>
        <w:t xml:space="preserve">grouping of financial </w:t>
      </w:r>
      <w:r w:rsidRPr="0045018B">
        <w:rPr>
          <w:rFonts w:cs="Times New Roman"/>
          <w:b/>
          <w:sz w:val="24"/>
          <w:szCs w:val="24"/>
          <w:shd w:val="clear" w:color="auto" w:fill="FFFFFF"/>
        </w:rPr>
        <w:t>assets</w:t>
      </w:r>
      <w:r>
        <w:rPr>
          <w:rFonts w:cs="Times New Roman"/>
          <w:sz w:val="24"/>
          <w:szCs w:val="24"/>
          <w:shd w:val="clear" w:color="auto" w:fill="FFFFFF"/>
        </w:rPr>
        <w:t xml:space="preserve"> such as stocks, bonds, cash equivalents</w:t>
      </w:r>
      <w:r w:rsidR="0056664E">
        <w:rPr>
          <w:rFonts w:cs="Times New Roman"/>
          <w:sz w:val="24"/>
          <w:szCs w:val="24"/>
          <w:shd w:val="clear" w:color="auto" w:fill="FFFFFF"/>
        </w:rPr>
        <w:t xml:space="preserve"> and</w:t>
      </w:r>
      <w:r>
        <w:rPr>
          <w:rFonts w:cs="Times New Roman"/>
          <w:sz w:val="24"/>
          <w:szCs w:val="24"/>
          <w:shd w:val="clear" w:color="auto" w:fill="FFFFFF"/>
        </w:rPr>
        <w:t xml:space="preserve"> </w:t>
      </w:r>
      <w:r w:rsidRPr="0045018B">
        <w:rPr>
          <w:rFonts w:cs="Times New Roman"/>
          <w:b/>
          <w:sz w:val="24"/>
          <w:szCs w:val="24"/>
          <w:shd w:val="clear" w:color="auto" w:fill="FFFFFF"/>
        </w:rPr>
        <w:t>mutual fund</w:t>
      </w:r>
      <w:r w:rsidR="00715800">
        <w:rPr>
          <w:rFonts w:cs="Times New Roman"/>
          <w:b/>
          <w:sz w:val="24"/>
          <w:szCs w:val="24"/>
          <w:shd w:val="clear" w:color="auto" w:fill="FFFFFF"/>
        </w:rPr>
        <w:t>s</w:t>
      </w:r>
      <w:r w:rsidRPr="0045018B">
        <w:rPr>
          <w:rFonts w:cs="Times New Roman"/>
          <w:sz w:val="24"/>
          <w:szCs w:val="24"/>
          <w:shd w:val="clear" w:color="auto" w:fill="FFFFFF"/>
        </w:rPr>
        <w:t xml:space="preserve">, </w:t>
      </w:r>
      <w:r>
        <w:rPr>
          <w:rFonts w:cs="Times New Roman"/>
          <w:sz w:val="24"/>
          <w:szCs w:val="24"/>
          <w:shd w:val="clear" w:color="auto" w:fill="FFFFFF"/>
        </w:rPr>
        <w:t xml:space="preserve">held directly by </w:t>
      </w:r>
      <w:r w:rsidRPr="00715800">
        <w:rPr>
          <w:rFonts w:cs="Times New Roman"/>
          <w:b/>
          <w:sz w:val="24"/>
          <w:szCs w:val="24"/>
          <w:shd w:val="clear" w:color="auto" w:fill="FFFFFF"/>
        </w:rPr>
        <w:t>investors</w:t>
      </w:r>
      <w:r>
        <w:rPr>
          <w:rFonts w:cs="Times New Roman"/>
          <w:sz w:val="24"/>
          <w:szCs w:val="24"/>
          <w:shd w:val="clear" w:color="auto" w:fill="FFFFFF"/>
        </w:rPr>
        <w:t xml:space="preserve"> and/or managed by financial professionals, and constructed in accordance with risk tolerance (</w:t>
      </w:r>
      <w:r w:rsidRPr="0045018B">
        <w:rPr>
          <w:rFonts w:cs="Times New Roman"/>
          <w:b/>
          <w:sz w:val="24"/>
          <w:szCs w:val="24"/>
          <w:shd w:val="clear" w:color="auto" w:fill="FFFFFF"/>
        </w:rPr>
        <w:t>diversification</w:t>
      </w:r>
      <w:r>
        <w:rPr>
          <w:rFonts w:cs="Times New Roman"/>
          <w:sz w:val="24"/>
          <w:szCs w:val="24"/>
          <w:shd w:val="clear" w:color="auto" w:fill="FFFFFF"/>
        </w:rPr>
        <w:t xml:space="preserve">) and investing objectives. </w:t>
      </w:r>
      <w:r w:rsidRPr="00E105CE">
        <w:rPr>
          <w:rStyle w:val="apple-converted-space"/>
          <w:rFonts w:cs="Times New Roman"/>
          <w:sz w:val="24"/>
          <w:szCs w:val="24"/>
          <w:shd w:val="clear" w:color="auto" w:fill="FFFFFF"/>
        </w:rPr>
        <w:t> </w:t>
      </w:r>
    </w:p>
    <w:p w:rsidR="002C219D" w:rsidRPr="007430F0" w:rsidRDefault="003772CC" w:rsidP="00027A60">
      <w:pPr>
        <w:spacing w:after="0"/>
        <w:rPr>
          <w:rFonts w:cs="Times New Roman"/>
          <w:b/>
          <w:sz w:val="28"/>
          <w:szCs w:val="28"/>
        </w:rPr>
      </w:pPr>
      <w:r w:rsidRPr="007430F0">
        <w:rPr>
          <w:rFonts w:cs="Times New Roman"/>
          <w:b/>
          <w:sz w:val="28"/>
          <w:szCs w:val="28"/>
        </w:rPr>
        <w:t>Preferred Stock</w:t>
      </w:r>
    </w:p>
    <w:p w:rsidR="003772CC" w:rsidRPr="00E105CE" w:rsidRDefault="003772CC" w:rsidP="00C16D35">
      <w:pPr>
        <w:ind w:left="360"/>
        <w:jc w:val="both"/>
        <w:rPr>
          <w:rFonts w:cs="Times New Roman"/>
          <w:b/>
          <w:sz w:val="24"/>
          <w:szCs w:val="24"/>
        </w:rPr>
      </w:pPr>
      <w:proofErr w:type="gramStart"/>
      <w:r w:rsidRPr="00E105CE">
        <w:rPr>
          <w:rFonts w:cs="Times New Roman"/>
          <w:sz w:val="24"/>
          <w:szCs w:val="24"/>
          <w:shd w:val="clear" w:color="auto" w:fill="FFFFFF"/>
        </w:rPr>
        <w:t xml:space="preserve">A class of </w:t>
      </w:r>
      <w:r w:rsidR="002D4EC8">
        <w:rPr>
          <w:rFonts w:cs="Times New Roman"/>
          <w:sz w:val="24"/>
          <w:szCs w:val="24"/>
          <w:shd w:val="clear" w:color="auto" w:fill="FFFFFF"/>
        </w:rPr>
        <w:t xml:space="preserve">corporate </w:t>
      </w:r>
      <w:r w:rsidRPr="00E105CE">
        <w:rPr>
          <w:rFonts w:cs="Times New Roman"/>
          <w:sz w:val="24"/>
          <w:szCs w:val="24"/>
          <w:shd w:val="clear" w:color="auto" w:fill="FFFFFF"/>
        </w:rPr>
        <w:t xml:space="preserve">ownership </w:t>
      </w:r>
      <w:r w:rsidR="00F337F5">
        <w:rPr>
          <w:rFonts w:cs="Times New Roman"/>
          <w:sz w:val="24"/>
          <w:szCs w:val="24"/>
          <w:shd w:val="clear" w:color="auto" w:fill="FFFFFF"/>
        </w:rPr>
        <w:t>(</w:t>
      </w:r>
      <w:r w:rsidR="00712DE9">
        <w:rPr>
          <w:rFonts w:cs="Times New Roman"/>
          <w:sz w:val="24"/>
          <w:szCs w:val="24"/>
          <w:shd w:val="clear" w:color="auto" w:fill="FFFFFF"/>
        </w:rPr>
        <w:t>e</w:t>
      </w:r>
      <w:r w:rsidR="00F337F5">
        <w:rPr>
          <w:rFonts w:cs="Times New Roman"/>
          <w:sz w:val="24"/>
          <w:szCs w:val="24"/>
          <w:shd w:val="clear" w:color="auto" w:fill="FFFFFF"/>
        </w:rPr>
        <w:t xml:space="preserve">quity) </w:t>
      </w:r>
      <w:r w:rsidR="002D4EC8">
        <w:rPr>
          <w:rFonts w:cs="Times New Roman"/>
          <w:sz w:val="24"/>
          <w:szCs w:val="24"/>
          <w:shd w:val="clear" w:color="auto" w:fill="FFFFFF"/>
        </w:rPr>
        <w:t xml:space="preserve">with </w:t>
      </w:r>
      <w:r w:rsidRPr="00E105CE">
        <w:rPr>
          <w:rFonts w:cs="Times New Roman"/>
          <w:sz w:val="24"/>
          <w:szCs w:val="24"/>
          <w:shd w:val="clear" w:color="auto" w:fill="FFFFFF"/>
        </w:rPr>
        <w:t xml:space="preserve">a higher claim on the </w:t>
      </w:r>
      <w:r w:rsidRPr="005C527F">
        <w:rPr>
          <w:rFonts w:cs="Times New Roman"/>
          <w:b/>
          <w:sz w:val="24"/>
          <w:szCs w:val="24"/>
          <w:shd w:val="clear" w:color="auto" w:fill="FFFFFF"/>
        </w:rPr>
        <w:t>assets</w:t>
      </w:r>
      <w:r w:rsidRPr="00E105CE">
        <w:rPr>
          <w:rFonts w:cs="Times New Roman"/>
          <w:sz w:val="24"/>
          <w:szCs w:val="24"/>
          <w:shd w:val="clear" w:color="auto" w:fill="FFFFFF"/>
        </w:rPr>
        <w:t xml:space="preserve"> and </w:t>
      </w:r>
      <w:r w:rsidRPr="005C527F">
        <w:rPr>
          <w:rFonts w:cs="Times New Roman"/>
          <w:b/>
          <w:sz w:val="24"/>
          <w:szCs w:val="24"/>
          <w:shd w:val="clear" w:color="auto" w:fill="FFFFFF"/>
        </w:rPr>
        <w:t>earnings</w:t>
      </w:r>
      <w:r w:rsidRPr="00E105CE">
        <w:rPr>
          <w:rFonts w:cs="Times New Roman"/>
          <w:sz w:val="24"/>
          <w:szCs w:val="24"/>
          <w:shd w:val="clear" w:color="auto" w:fill="FFFFFF"/>
        </w:rPr>
        <w:t xml:space="preserve"> than </w:t>
      </w:r>
      <w:r w:rsidR="00373515">
        <w:rPr>
          <w:rFonts w:cs="Times New Roman"/>
          <w:sz w:val="24"/>
          <w:szCs w:val="24"/>
          <w:shd w:val="clear" w:color="auto" w:fill="FFFFFF"/>
        </w:rPr>
        <w:t xml:space="preserve">that for </w:t>
      </w:r>
      <w:r w:rsidRPr="0056664E">
        <w:rPr>
          <w:rFonts w:cs="Times New Roman"/>
          <w:b/>
          <w:sz w:val="24"/>
          <w:szCs w:val="24"/>
          <w:shd w:val="clear" w:color="auto" w:fill="FFFFFF"/>
        </w:rPr>
        <w:t>common stock</w:t>
      </w:r>
      <w:r w:rsidRPr="00E105CE">
        <w:rPr>
          <w:rFonts w:cs="Times New Roman"/>
          <w:sz w:val="24"/>
          <w:szCs w:val="24"/>
          <w:shd w:val="clear" w:color="auto" w:fill="FFFFFF"/>
        </w:rPr>
        <w:t>.</w:t>
      </w:r>
      <w:proofErr w:type="gramEnd"/>
      <w:r w:rsidRPr="00E105CE">
        <w:rPr>
          <w:rFonts w:cs="Times New Roman"/>
          <w:sz w:val="24"/>
          <w:szCs w:val="24"/>
          <w:shd w:val="clear" w:color="auto" w:fill="FFFFFF"/>
        </w:rPr>
        <w:t xml:space="preserve"> </w:t>
      </w:r>
      <w:r w:rsidR="002D4EC8">
        <w:rPr>
          <w:rFonts w:cs="Times New Roman"/>
          <w:sz w:val="24"/>
          <w:szCs w:val="24"/>
          <w:shd w:val="clear" w:color="auto" w:fill="FFFFFF"/>
        </w:rPr>
        <w:t xml:space="preserve">It </w:t>
      </w:r>
      <w:r w:rsidRPr="00E105CE">
        <w:rPr>
          <w:rFonts w:cs="Times New Roman"/>
          <w:sz w:val="24"/>
          <w:szCs w:val="24"/>
          <w:shd w:val="clear" w:color="auto" w:fill="FFFFFF"/>
        </w:rPr>
        <w:t xml:space="preserve">generally has a </w:t>
      </w:r>
      <w:r w:rsidRPr="000534B8">
        <w:rPr>
          <w:rFonts w:cs="Times New Roman"/>
          <w:b/>
          <w:sz w:val="24"/>
          <w:szCs w:val="24"/>
          <w:shd w:val="clear" w:color="auto" w:fill="FFFFFF"/>
        </w:rPr>
        <w:t>dividend</w:t>
      </w:r>
      <w:r w:rsidRPr="00E105CE">
        <w:rPr>
          <w:rFonts w:cs="Times New Roman"/>
          <w:sz w:val="24"/>
          <w:szCs w:val="24"/>
          <w:shd w:val="clear" w:color="auto" w:fill="FFFFFF"/>
        </w:rPr>
        <w:t xml:space="preserve"> that must be paid out before dividends to common stockholders</w:t>
      </w:r>
      <w:r w:rsidR="000E43AD">
        <w:rPr>
          <w:rFonts w:cs="Times New Roman"/>
          <w:sz w:val="24"/>
          <w:szCs w:val="24"/>
          <w:shd w:val="clear" w:color="auto" w:fill="FFFFFF"/>
        </w:rPr>
        <w:t>,</w:t>
      </w:r>
      <w:r w:rsidRPr="00E105CE">
        <w:rPr>
          <w:rFonts w:cs="Times New Roman"/>
          <w:sz w:val="24"/>
          <w:szCs w:val="24"/>
          <w:shd w:val="clear" w:color="auto" w:fill="FFFFFF"/>
        </w:rPr>
        <w:t xml:space="preserve"> </w:t>
      </w:r>
      <w:r w:rsidR="002D4EC8">
        <w:rPr>
          <w:rFonts w:cs="Times New Roman"/>
          <w:sz w:val="24"/>
          <w:szCs w:val="24"/>
          <w:shd w:val="clear" w:color="auto" w:fill="FFFFFF"/>
        </w:rPr>
        <w:t xml:space="preserve">but </w:t>
      </w:r>
      <w:r w:rsidRPr="00E105CE">
        <w:rPr>
          <w:rFonts w:cs="Times New Roman"/>
          <w:sz w:val="24"/>
          <w:szCs w:val="24"/>
          <w:shd w:val="clear" w:color="auto" w:fill="FFFFFF"/>
        </w:rPr>
        <w:t>the shares usually do not have voting rights.</w:t>
      </w:r>
      <w:r w:rsidRPr="00E105CE">
        <w:rPr>
          <w:rStyle w:val="apple-converted-space"/>
          <w:rFonts w:cs="Times New Roman"/>
          <w:sz w:val="24"/>
          <w:szCs w:val="24"/>
          <w:shd w:val="clear" w:color="auto" w:fill="FFFFFF"/>
        </w:rPr>
        <w:t> </w:t>
      </w:r>
    </w:p>
    <w:p w:rsidR="002C219D" w:rsidRPr="007430F0" w:rsidRDefault="003772CC" w:rsidP="00027A60">
      <w:pPr>
        <w:spacing w:after="0"/>
        <w:rPr>
          <w:rFonts w:cs="Times New Roman"/>
          <w:b/>
          <w:sz w:val="28"/>
          <w:szCs w:val="28"/>
        </w:rPr>
      </w:pPr>
      <w:bookmarkStart w:id="45" w:name="_Private_Company"/>
      <w:bookmarkEnd w:id="45"/>
      <w:r w:rsidRPr="007430F0">
        <w:rPr>
          <w:rFonts w:cs="Times New Roman"/>
          <w:b/>
          <w:sz w:val="28"/>
          <w:szCs w:val="28"/>
        </w:rPr>
        <w:t>Private Company</w:t>
      </w:r>
    </w:p>
    <w:p w:rsidR="003772CC" w:rsidRPr="00E105CE" w:rsidRDefault="003772CC" w:rsidP="00C16D35">
      <w:pPr>
        <w:ind w:left="360"/>
        <w:jc w:val="both"/>
        <w:rPr>
          <w:rFonts w:cs="Times New Roman"/>
          <w:sz w:val="24"/>
          <w:szCs w:val="24"/>
          <w:shd w:val="clear" w:color="auto" w:fill="FFFFFF"/>
        </w:rPr>
      </w:pPr>
      <w:proofErr w:type="gramStart"/>
      <w:r w:rsidRPr="00E105CE">
        <w:rPr>
          <w:rFonts w:cs="Times New Roman"/>
          <w:sz w:val="24"/>
          <w:szCs w:val="24"/>
          <w:shd w:val="clear" w:color="auto" w:fill="FFFFFF"/>
        </w:rPr>
        <w:t xml:space="preserve">A company whose ownership is </w:t>
      </w:r>
      <w:r w:rsidR="00373515">
        <w:rPr>
          <w:rFonts w:cs="Times New Roman"/>
          <w:sz w:val="24"/>
          <w:szCs w:val="24"/>
          <w:shd w:val="clear" w:color="auto" w:fill="FFFFFF"/>
        </w:rPr>
        <w:t>strictly</w:t>
      </w:r>
      <w:r w:rsidR="00BA0D0B">
        <w:rPr>
          <w:rFonts w:cs="Times New Roman"/>
          <w:sz w:val="24"/>
          <w:szCs w:val="24"/>
          <w:shd w:val="clear" w:color="auto" w:fill="FFFFFF"/>
        </w:rPr>
        <w:t xml:space="preserve"> private (</w:t>
      </w:r>
      <w:r w:rsidR="002D4EC8">
        <w:rPr>
          <w:rFonts w:cs="Times New Roman"/>
          <w:sz w:val="24"/>
          <w:szCs w:val="24"/>
          <w:shd w:val="clear" w:color="auto" w:fill="FFFFFF"/>
        </w:rPr>
        <w:t>no</w:t>
      </w:r>
      <w:r w:rsidR="00BA0D0B">
        <w:rPr>
          <w:rFonts w:cs="Times New Roman"/>
          <w:sz w:val="24"/>
          <w:szCs w:val="24"/>
          <w:shd w:val="clear" w:color="auto" w:fill="FFFFFF"/>
        </w:rPr>
        <w:t>n</w:t>
      </w:r>
      <w:r w:rsidR="006E6997">
        <w:rPr>
          <w:rFonts w:cs="Times New Roman"/>
          <w:sz w:val="24"/>
          <w:szCs w:val="24"/>
          <w:shd w:val="clear" w:color="auto" w:fill="FFFFFF"/>
        </w:rPr>
        <w:t>-</w:t>
      </w:r>
      <w:r w:rsidR="002D4EC8">
        <w:rPr>
          <w:rFonts w:cs="Times New Roman"/>
          <w:sz w:val="24"/>
          <w:szCs w:val="24"/>
          <w:shd w:val="clear" w:color="auto" w:fill="FFFFFF"/>
        </w:rPr>
        <w:t>public</w:t>
      </w:r>
      <w:r w:rsidR="00BA0D0B">
        <w:rPr>
          <w:rFonts w:cs="Times New Roman"/>
          <w:sz w:val="24"/>
          <w:szCs w:val="24"/>
          <w:shd w:val="clear" w:color="auto" w:fill="FFFFFF"/>
        </w:rPr>
        <w:t>)</w:t>
      </w:r>
      <w:r w:rsidRPr="00E105CE">
        <w:rPr>
          <w:rFonts w:cs="Times New Roman"/>
          <w:sz w:val="24"/>
          <w:szCs w:val="24"/>
          <w:shd w:val="clear" w:color="auto" w:fill="FFFFFF"/>
        </w:rPr>
        <w:t>.</w:t>
      </w:r>
      <w:proofErr w:type="gramEnd"/>
      <w:r w:rsidRPr="00E105CE">
        <w:rPr>
          <w:rFonts w:cs="Times New Roman"/>
          <w:sz w:val="24"/>
          <w:szCs w:val="24"/>
          <w:shd w:val="clear" w:color="auto" w:fill="FFFFFF"/>
        </w:rPr>
        <w:t xml:space="preserve"> As a result, it does not need to meet the strict </w:t>
      </w:r>
      <w:r w:rsidR="00477575" w:rsidRPr="004A0C81">
        <w:rPr>
          <w:rFonts w:cs="Times New Roman"/>
          <w:b/>
          <w:sz w:val="24"/>
          <w:szCs w:val="24"/>
          <w:shd w:val="clear" w:color="auto" w:fill="FFFFFF"/>
        </w:rPr>
        <w:t>SEC</w:t>
      </w:r>
      <w:r w:rsidR="00477575">
        <w:rPr>
          <w:rFonts w:cs="Times New Roman"/>
          <w:sz w:val="24"/>
          <w:szCs w:val="24"/>
          <w:shd w:val="clear" w:color="auto" w:fill="FFFFFF"/>
        </w:rPr>
        <w:t xml:space="preserve"> </w:t>
      </w:r>
      <w:r w:rsidRPr="00E105CE">
        <w:rPr>
          <w:rFonts w:cs="Times New Roman"/>
          <w:sz w:val="24"/>
          <w:szCs w:val="24"/>
          <w:shd w:val="clear" w:color="auto" w:fill="FFFFFF"/>
        </w:rPr>
        <w:t xml:space="preserve">filing requirements of </w:t>
      </w:r>
      <w:r w:rsidRPr="00286A6B">
        <w:rPr>
          <w:rFonts w:cs="Times New Roman"/>
          <w:b/>
          <w:sz w:val="24"/>
          <w:szCs w:val="24"/>
          <w:shd w:val="clear" w:color="auto" w:fill="FFFFFF"/>
        </w:rPr>
        <w:t>public companies</w:t>
      </w:r>
      <w:r w:rsidRPr="00E105CE">
        <w:rPr>
          <w:rFonts w:cs="Times New Roman"/>
          <w:sz w:val="24"/>
          <w:szCs w:val="24"/>
          <w:shd w:val="clear" w:color="auto" w:fill="FFFFFF"/>
        </w:rPr>
        <w:t xml:space="preserve">.  </w:t>
      </w:r>
      <w:r w:rsidR="00800BE4">
        <w:rPr>
          <w:rFonts w:cs="Times New Roman"/>
          <w:sz w:val="24"/>
          <w:szCs w:val="24"/>
          <w:shd w:val="clear" w:color="auto" w:fill="FFFFFF"/>
        </w:rPr>
        <w:t xml:space="preserve">They </w:t>
      </w:r>
      <w:r w:rsidRPr="00E105CE">
        <w:rPr>
          <w:rFonts w:cs="Times New Roman"/>
          <w:sz w:val="24"/>
          <w:szCs w:val="24"/>
          <w:shd w:val="clear" w:color="auto" w:fill="FFFFFF"/>
        </w:rPr>
        <w:t xml:space="preserve">may issue stock and have shareholders. However, their shares are not issued through an </w:t>
      </w:r>
      <w:r w:rsidRPr="0056664E">
        <w:rPr>
          <w:rFonts w:cs="Times New Roman"/>
          <w:b/>
          <w:sz w:val="24"/>
          <w:szCs w:val="24"/>
          <w:shd w:val="clear" w:color="auto" w:fill="FFFFFF"/>
        </w:rPr>
        <w:t>initial public offering</w:t>
      </w:r>
      <w:r w:rsidR="002D4EC8" w:rsidRPr="0056664E">
        <w:rPr>
          <w:rFonts w:cs="Times New Roman"/>
          <w:b/>
          <w:sz w:val="24"/>
          <w:szCs w:val="24"/>
          <w:shd w:val="clear" w:color="auto" w:fill="FFFFFF"/>
        </w:rPr>
        <w:t xml:space="preserve"> (IPO)</w:t>
      </w:r>
      <w:r w:rsidR="00E60FB1" w:rsidRPr="0056664E">
        <w:rPr>
          <w:rFonts w:cs="Times New Roman"/>
          <w:b/>
          <w:sz w:val="24"/>
          <w:szCs w:val="24"/>
          <w:shd w:val="clear" w:color="auto" w:fill="FFFFFF"/>
        </w:rPr>
        <w:t xml:space="preserve"> </w:t>
      </w:r>
      <w:r w:rsidR="00E60FB1">
        <w:rPr>
          <w:rFonts w:cs="Times New Roman"/>
          <w:sz w:val="24"/>
          <w:szCs w:val="24"/>
          <w:shd w:val="clear" w:color="auto" w:fill="FFFFFF"/>
        </w:rPr>
        <w:t xml:space="preserve">and </w:t>
      </w:r>
      <w:r w:rsidR="00E60FB1" w:rsidRPr="00E105CE">
        <w:rPr>
          <w:rFonts w:cs="Times New Roman"/>
          <w:sz w:val="24"/>
          <w:szCs w:val="24"/>
          <w:shd w:val="clear" w:color="auto" w:fill="FFFFFF"/>
        </w:rPr>
        <w:t>do n</w:t>
      </w:r>
      <w:r w:rsidR="00E60FB1">
        <w:rPr>
          <w:rFonts w:cs="Times New Roman"/>
          <w:sz w:val="24"/>
          <w:szCs w:val="24"/>
          <w:shd w:val="clear" w:color="auto" w:fill="FFFFFF"/>
        </w:rPr>
        <w:t xml:space="preserve">ot trade on public </w:t>
      </w:r>
      <w:r w:rsidR="00162114" w:rsidRPr="00162114">
        <w:rPr>
          <w:rFonts w:cs="Times New Roman"/>
          <w:b/>
          <w:sz w:val="24"/>
          <w:szCs w:val="24"/>
          <w:shd w:val="clear" w:color="auto" w:fill="FFFFFF"/>
        </w:rPr>
        <w:t>securities markets</w:t>
      </w:r>
      <w:r w:rsidRPr="00E105CE">
        <w:rPr>
          <w:rFonts w:cs="Times New Roman"/>
          <w:sz w:val="24"/>
          <w:szCs w:val="24"/>
          <w:shd w:val="clear" w:color="auto" w:fill="FFFFFF"/>
        </w:rPr>
        <w:t xml:space="preserve">. </w:t>
      </w:r>
    </w:p>
    <w:p w:rsidR="000769CE" w:rsidRPr="007430F0" w:rsidRDefault="000769CE" w:rsidP="00027A60">
      <w:pPr>
        <w:spacing w:after="0"/>
        <w:rPr>
          <w:rFonts w:cs="Times New Roman"/>
          <w:b/>
          <w:sz w:val="28"/>
          <w:szCs w:val="28"/>
        </w:rPr>
      </w:pPr>
      <w:bookmarkStart w:id="46" w:name="_Prospectus"/>
      <w:bookmarkEnd w:id="46"/>
      <w:r w:rsidRPr="007430F0">
        <w:rPr>
          <w:rFonts w:cs="Times New Roman"/>
          <w:b/>
          <w:sz w:val="28"/>
          <w:szCs w:val="28"/>
        </w:rPr>
        <w:t>Prospectus</w:t>
      </w:r>
    </w:p>
    <w:p w:rsidR="000769CE" w:rsidRPr="000769CE" w:rsidRDefault="000769CE" w:rsidP="00C16D35">
      <w:pPr>
        <w:ind w:left="360"/>
        <w:jc w:val="both"/>
        <w:rPr>
          <w:b/>
          <w:sz w:val="24"/>
          <w:szCs w:val="24"/>
        </w:rPr>
      </w:pPr>
      <w:r w:rsidRPr="000769CE">
        <w:rPr>
          <w:sz w:val="24"/>
          <w:szCs w:val="24"/>
        </w:rPr>
        <w:t xml:space="preserve">A formal legal </w:t>
      </w:r>
      <w:r w:rsidR="00373515" w:rsidRPr="000769CE">
        <w:rPr>
          <w:sz w:val="24"/>
          <w:szCs w:val="24"/>
        </w:rPr>
        <w:t>document</w:t>
      </w:r>
      <w:r w:rsidRPr="000769CE">
        <w:rPr>
          <w:sz w:val="24"/>
          <w:szCs w:val="24"/>
        </w:rPr>
        <w:t xml:space="preserve"> required by and filed with the </w:t>
      </w:r>
      <w:r w:rsidRPr="00D4701F">
        <w:rPr>
          <w:b/>
          <w:sz w:val="24"/>
          <w:szCs w:val="24"/>
        </w:rPr>
        <w:t>SEC</w:t>
      </w:r>
      <w:r w:rsidR="00D92540" w:rsidRPr="000769CE">
        <w:rPr>
          <w:sz w:val="24"/>
          <w:szCs w:val="24"/>
        </w:rPr>
        <w:t>, which</w:t>
      </w:r>
      <w:r w:rsidRPr="000769CE">
        <w:rPr>
          <w:sz w:val="24"/>
          <w:szCs w:val="24"/>
        </w:rPr>
        <w:t> provides details</w:t>
      </w:r>
      <w:r w:rsidR="00004523">
        <w:rPr>
          <w:sz w:val="24"/>
          <w:szCs w:val="24"/>
        </w:rPr>
        <w:t xml:space="preserve"> </w:t>
      </w:r>
      <w:r w:rsidRPr="000769CE">
        <w:rPr>
          <w:sz w:val="24"/>
          <w:szCs w:val="24"/>
        </w:rPr>
        <w:t>about an investment offering for sale to the public. </w:t>
      </w:r>
      <w:r w:rsidR="00162114">
        <w:rPr>
          <w:sz w:val="24"/>
          <w:szCs w:val="24"/>
        </w:rPr>
        <w:t xml:space="preserve"> Also called an </w:t>
      </w:r>
      <w:r w:rsidR="0045018B">
        <w:rPr>
          <w:sz w:val="24"/>
          <w:szCs w:val="24"/>
        </w:rPr>
        <w:t>‘offer document’</w:t>
      </w:r>
      <w:r w:rsidR="00162114">
        <w:rPr>
          <w:sz w:val="24"/>
          <w:szCs w:val="24"/>
        </w:rPr>
        <w:t>, a prospectus</w:t>
      </w:r>
      <w:r w:rsidR="0045018B">
        <w:rPr>
          <w:sz w:val="24"/>
          <w:szCs w:val="24"/>
        </w:rPr>
        <w:t xml:space="preserve"> </w:t>
      </w:r>
      <w:r w:rsidRPr="000769CE">
        <w:rPr>
          <w:sz w:val="24"/>
          <w:szCs w:val="24"/>
        </w:rPr>
        <w:t xml:space="preserve">should contain the facts that an </w:t>
      </w:r>
      <w:r w:rsidRPr="0056664E">
        <w:rPr>
          <w:b/>
          <w:sz w:val="24"/>
          <w:szCs w:val="24"/>
        </w:rPr>
        <w:t>investor</w:t>
      </w:r>
      <w:r w:rsidRPr="000769CE">
        <w:rPr>
          <w:sz w:val="24"/>
          <w:szCs w:val="24"/>
        </w:rPr>
        <w:t xml:space="preserve"> needs to make an informed investme</w:t>
      </w:r>
      <w:r w:rsidR="00272B20">
        <w:rPr>
          <w:sz w:val="24"/>
          <w:szCs w:val="24"/>
        </w:rPr>
        <w:t xml:space="preserve">nt decision.  </w:t>
      </w:r>
    </w:p>
    <w:p w:rsidR="002C219D" w:rsidRPr="007430F0" w:rsidRDefault="003772CC" w:rsidP="00027A60">
      <w:pPr>
        <w:spacing w:after="0"/>
        <w:rPr>
          <w:rFonts w:cs="Times New Roman"/>
          <w:b/>
          <w:sz w:val="28"/>
          <w:szCs w:val="28"/>
        </w:rPr>
      </w:pPr>
      <w:r w:rsidRPr="007430F0">
        <w:rPr>
          <w:rFonts w:cs="Times New Roman"/>
          <w:b/>
          <w:sz w:val="28"/>
          <w:szCs w:val="28"/>
        </w:rPr>
        <w:t>Proxy Statement</w:t>
      </w:r>
    </w:p>
    <w:p w:rsidR="003772CC" w:rsidRPr="00E105CE" w:rsidRDefault="003772CC" w:rsidP="00C16D35">
      <w:pPr>
        <w:ind w:left="360"/>
        <w:jc w:val="both"/>
        <w:rPr>
          <w:rFonts w:cs="Times New Roman"/>
          <w:sz w:val="24"/>
          <w:szCs w:val="24"/>
        </w:rPr>
      </w:pPr>
      <w:r w:rsidRPr="00E105CE">
        <w:rPr>
          <w:rFonts w:cs="Times New Roman"/>
          <w:sz w:val="24"/>
          <w:szCs w:val="24"/>
        </w:rPr>
        <w:t xml:space="preserve">A document containing the information that a company </w:t>
      </w:r>
      <w:r w:rsidR="005C527F">
        <w:rPr>
          <w:rFonts w:cs="Times New Roman"/>
          <w:sz w:val="24"/>
          <w:szCs w:val="24"/>
        </w:rPr>
        <w:t>(</w:t>
      </w:r>
      <w:r w:rsidR="00F0352D">
        <w:rPr>
          <w:rFonts w:cs="Times New Roman"/>
          <w:b/>
          <w:sz w:val="24"/>
          <w:szCs w:val="24"/>
        </w:rPr>
        <w:t>i</w:t>
      </w:r>
      <w:r w:rsidR="005C527F" w:rsidRPr="0056664E">
        <w:rPr>
          <w:rFonts w:cs="Times New Roman"/>
          <w:b/>
          <w:sz w:val="24"/>
          <w:szCs w:val="24"/>
        </w:rPr>
        <w:t>ssuer</w:t>
      </w:r>
      <w:r w:rsidR="005C527F">
        <w:rPr>
          <w:rFonts w:cs="Times New Roman"/>
          <w:sz w:val="24"/>
          <w:szCs w:val="24"/>
        </w:rPr>
        <w:t xml:space="preserve">) </w:t>
      </w:r>
      <w:r w:rsidRPr="00E105CE">
        <w:rPr>
          <w:rFonts w:cs="Times New Roman"/>
          <w:sz w:val="24"/>
          <w:szCs w:val="24"/>
        </w:rPr>
        <w:t xml:space="preserve">is required by the </w:t>
      </w:r>
      <w:r w:rsidR="006E6997" w:rsidRPr="00D4701F">
        <w:rPr>
          <w:b/>
          <w:sz w:val="24"/>
          <w:szCs w:val="24"/>
        </w:rPr>
        <w:t>S</w:t>
      </w:r>
      <w:r w:rsidRPr="0045018B">
        <w:rPr>
          <w:rFonts w:cs="Times New Roman"/>
          <w:b/>
          <w:sz w:val="24"/>
          <w:szCs w:val="24"/>
        </w:rPr>
        <w:t>EC</w:t>
      </w:r>
      <w:r w:rsidRPr="00E105CE">
        <w:rPr>
          <w:rFonts w:cs="Times New Roman"/>
          <w:sz w:val="24"/>
          <w:szCs w:val="24"/>
        </w:rPr>
        <w:t xml:space="preserve"> to provide to shareholders </w:t>
      </w:r>
      <w:r w:rsidR="00E60FB1">
        <w:rPr>
          <w:rFonts w:cs="Times New Roman"/>
          <w:sz w:val="24"/>
          <w:szCs w:val="24"/>
        </w:rPr>
        <w:t xml:space="preserve">in order to </w:t>
      </w:r>
      <w:r w:rsidRPr="00E105CE">
        <w:rPr>
          <w:rFonts w:cs="Times New Roman"/>
          <w:sz w:val="24"/>
          <w:szCs w:val="24"/>
        </w:rPr>
        <w:t xml:space="preserve">make informed decisions about matters that will be brought up at a stockholder </w:t>
      </w:r>
      <w:r w:rsidRPr="00286A6B">
        <w:rPr>
          <w:rFonts w:cs="Times New Roman"/>
          <w:sz w:val="24"/>
          <w:szCs w:val="24"/>
        </w:rPr>
        <w:t>meeting</w:t>
      </w:r>
      <w:r w:rsidR="0045018B" w:rsidRPr="00286A6B">
        <w:rPr>
          <w:rFonts w:cs="Times New Roman"/>
          <w:sz w:val="24"/>
          <w:szCs w:val="24"/>
        </w:rPr>
        <w:t>,</w:t>
      </w:r>
      <w:r w:rsidR="0045018B">
        <w:rPr>
          <w:rFonts w:cs="Times New Roman"/>
          <w:sz w:val="24"/>
          <w:szCs w:val="24"/>
        </w:rPr>
        <w:t xml:space="preserve"> such as </w:t>
      </w:r>
      <w:r w:rsidR="0045018B" w:rsidRPr="008C2025">
        <w:rPr>
          <w:rFonts w:cs="Times New Roman"/>
          <w:sz w:val="24"/>
          <w:szCs w:val="24"/>
        </w:rPr>
        <w:t>p</w:t>
      </w:r>
      <w:r w:rsidRPr="008C2025">
        <w:rPr>
          <w:rFonts w:cs="Times New Roman"/>
          <w:sz w:val="24"/>
          <w:szCs w:val="24"/>
        </w:rPr>
        <w:t>roposals f</w:t>
      </w:r>
      <w:r w:rsidRPr="00E105CE">
        <w:rPr>
          <w:rFonts w:cs="Times New Roman"/>
          <w:sz w:val="24"/>
          <w:szCs w:val="24"/>
        </w:rPr>
        <w:t xml:space="preserve">or new additions to the </w:t>
      </w:r>
      <w:r w:rsidRPr="008C2025">
        <w:rPr>
          <w:rFonts w:cs="Times New Roman"/>
          <w:b/>
          <w:sz w:val="24"/>
          <w:szCs w:val="24"/>
        </w:rPr>
        <w:t>board of directors</w:t>
      </w:r>
      <w:r w:rsidRPr="00E105CE">
        <w:rPr>
          <w:rFonts w:cs="Times New Roman"/>
          <w:sz w:val="24"/>
          <w:szCs w:val="24"/>
        </w:rPr>
        <w:t>, information on directors’ salaries</w:t>
      </w:r>
      <w:r w:rsidR="00135BEF">
        <w:rPr>
          <w:rFonts w:cs="Times New Roman"/>
          <w:sz w:val="24"/>
          <w:szCs w:val="24"/>
        </w:rPr>
        <w:t xml:space="preserve"> or </w:t>
      </w:r>
      <w:r w:rsidRPr="00E105CE">
        <w:rPr>
          <w:rFonts w:cs="Times New Roman"/>
          <w:sz w:val="24"/>
          <w:szCs w:val="24"/>
        </w:rPr>
        <w:t>bonus and options plans, and any declarations made by company management.</w:t>
      </w:r>
    </w:p>
    <w:p w:rsidR="002C219D" w:rsidRPr="007430F0" w:rsidRDefault="003772CC" w:rsidP="00027A60">
      <w:pPr>
        <w:spacing w:after="0"/>
        <w:rPr>
          <w:rFonts w:cs="Times New Roman"/>
          <w:b/>
          <w:sz w:val="28"/>
          <w:szCs w:val="28"/>
        </w:rPr>
      </w:pPr>
      <w:bookmarkStart w:id="47" w:name="_Public_Company"/>
      <w:bookmarkEnd w:id="47"/>
      <w:r w:rsidRPr="007430F0">
        <w:rPr>
          <w:rFonts w:cs="Times New Roman"/>
          <w:b/>
          <w:sz w:val="28"/>
          <w:szCs w:val="28"/>
        </w:rPr>
        <w:lastRenderedPageBreak/>
        <w:t>Public Company</w:t>
      </w:r>
    </w:p>
    <w:p w:rsidR="003772CC" w:rsidRDefault="003772CC" w:rsidP="00C16D35">
      <w:pPr>
        <w:ind w:left="360"/>
        <w:jc w:val="both"/>
        <w:rPr>
          <w:rFonts w:cs="Times New Roman"/>
          <w:sz w:val="24"/>
          <w:szCs w:val="24"/>
          <w:shd w:val="clear" w:color="auto" w:fill="FFFFFF"/>
        </w:rPr>
      </w:pPr>
      <w:r w:rsidRPr="00E105CE">
        <w:rPr>
          <w:rFonts w:cs="Times New Roman"/>
          <w:sz w:val="24"/>
          <w:szCs w:val="24"/>
          <w:shd w:val="clear" w:color="auto" w:fill="FFFFFF"/>
        </w:rPr>
        <w:t>A company</w:t>
      </w:r>
      <w:r w:rsidRPr="00E105CE">
        <w:rPr>
          <w:rStyle w:val="apple-converted-space"/>
          <w:rFonts w:cs="Times New Roman"/>
          <w:sz w:val="24"/>
          <w:szCs w:val="24"/>
          <w:shd w:val="clear" w:color="auto" w:fill="FFFFFF"/>
        </w:rPr>
        <w:t> </w:t>
      </w:r>
      <w:r w:rsidR="00F0352D">
        <w:rPr>
          <w:rStyle w:val="apple-converted-space"/>
          <w:rFonts w:cs="Times New Roman"/>
          <w:sz w:val="24"/>
          <w:szCs w:val="24"/>
          <w:shd w:val="clear" w:color="auto" w:fill="FFFFFF"/>
        </w:rPr>
        <w:t>(</w:t>
      </w:r>
      <w:r w:rsidR="00F0352D" w:rsidRPr="00F0352D">
        <w:rPr>
          <w:rStyle w:val="apple-converted-space"/>
          <w:rFonts w:cs="Times New Roman"/>
          <w:b/>
          <w:sz w:val="24"/>
          <w:szCs w:val="24"/>
          <w:shd w:val="clear" w:color="auto" w:fill="FFFFFF"/>
        </w:rPr>
        <w:t>issuer</w:t>
      </w:r>
      <w:r w:rsidR="00F0352D">
        <w:rPr>
          <w:rStyle w:val="apple-converted-space"/>
          <w:rFonts w:cs="Times New Roman"/>
          <w:sz w:val="24"/>
          <w:szCs w:val="24"/>
          <w:shd w:val="clear" w:color="auto" w:fill="FFFFFF"/>
        </w:rPr>
        <w:t xml:space="preserve">) </w:t>
      </w:r>
      <w:r w:rsidRPr="00E105CE">
        <w:rPr>
          <w:rFonts w:cs="Times New Roman"/>
          <w:sz w:val="24"/>
          <w:szCs w:val="24"/>
          <w:shd w:val="clear" w:color="auto" w:fill="FFFFFF"/>
        </w:rPr>
        <w:t xml:space="preserve">that has issued </w:t>
      </w:r>
      <w:r w:rsidRPr="00D7026F">
        <w:rPr>
          <w:rFonts w:cs="Times New Roman"/>
          <w:b/>
          <w:sz w:val="24"/>
          <w:szCs w:val="24"/>
          <w:shd w:val="clear" w:color="auto" w:fill="FFFFFF"/>
        </w:rPr>
        <w:t>securities</w:t>
      </w:r>
      <w:r w:rsidRPr="00E105CE">
        <w:rPr>
          <w:rFonts w:cs="Times New Roman"/>
          <w:sz w:val="24"/>
          <w:szCs w:val="24"/>
          <w:shd w:val="clear" w:color="auto" w:fill="FFFFFF"/>
        </w:rPr>
        <w:t xml:space="preserve"> through a</w:t>
      </w:r>
      <w:r w:rsidR="00477575">
        <w:rPr>
          <w:rFonts w:cs="Times New Roman"/>
          <w:sz w:val="24"/>
          <w:szCs w:val="24"/>
          <w:shd w:val="clear" w:color="auto" w:fill="FFFFFF"/>
        </w:rPr>
        <w:t xml:space="preserve">n </w:t>
      </w:r>
      <w:r w:rsidR="00477575" w:rsidRPr="0056664E">
        <w:rPr>
          <w:rFonts w:cs="Times New Roman"/>
          <w:b/>
          <w:sz w:val="24"/>
          <w:szCs w:val="24"/>
          <w:shd w:val="clear" w:color="auto" w:fill="FFFFFF"/>
        </w:rPr>
        <w:t>IPO</w:t>
      </w:r>
      <w:r w:rsidR="00477575">
        <w:rPr>
          <w:rFonts w:cs="Times New Roman"/>
          <w:sz w:val="24"/>
          <w:szCs w:val="24"/>
          <w:shd w:val="clear" w:color="auto" w:fill="FFFFFF"/>
        </w:rPr>
        <w:t>,</w:t>
      </w:r>
      <w:r w:rsidR="00477575" w:rsidRPr="00E105CE">
        <w:rPr>
          <w:rFonts w:cs="Times New Roman"/>
          <w:sz w:val="24"/>
          <w:szCs w:val="24"/>
          <w:shd w:val="clear" w:color="auto" w:fill="FFFFFF"/>
        </w:rPr>
        <w:t xml:space="preserve"> </w:t>
      </w:r>
      <w:r w:rsidRPr="00E105CE">
        <w:rPr>
          <w:rFonts w:cs="Times New Roman"/>
          <w:sz w:val="24"/>
          <w:szCs w:val="24"/>
          <w:shd w:val="clear" w:color="auto" w:fill="FFFFFF"/>
        </w:rPr>
        <w:t xml:space="preserve">and is traded on at least one stock exchange or in the </w:t>
      </w:r>
      <w:r w:rsidR="000743D9" w:rsidRPr="0056664E">
        <w:rPr>
          <w:rFonts w:cs="Times New Roman"/>
          <w:b/>
          <w:sz w:val="24"/>
          <w:szCs w:val="24"/>
          <w:shd w:val="clear" w:color="auto" w:fill="FFFFFF"/>
        </w:rPr>
        <w:t>OTC</w:t>
      </w:r>
      <w:r w:rsidRPr="00E105CE">
        <w:rPr>
          <w:rFonts w:cs="Times New Roman"/>
          <w:sz w:val="24"/>
          <w:szCs w:val="24"/>
          <w:shd w:val="clear" w:color="auto" w:fill="FFFFFF"/>
        </w:rPr>
        <w:t xml:space="preserve"> </w:t>
      </w:r>
      <w:r w:rsidR="00BA0D0B" w:rsidRPr="00E105CE">
        <w:rPr>
          <w:rFonts w:cs="Times New Roman"/>
          <w:sz w:val="24"/>
          <w:szCs w:val="24"/>
          <w:shd w:val="clear" w:color="auto" w:fill="FFFFFF"/>
        </w:rPr>
        <w:t>market</w:t>
      </w:r>
      <w:r w:rsidR="005E1D27">
        <w:rPr>
          <w:rFonts w:cs="Times New Roman"/>
          <w:sz w:val="24"/>
          <w:szCs w:val="24"/>
          <w:shd w:val="clear" w:color="auto" w:fill="FFFFFF"/>
        </w:rPr>
        <w:t>,</w:t>
      </w:r>
      <w:r w:rsidR="00477575">
        <w:rPr>
          <w:rFonts w:cs="Times New Roman"/>
          <w:sz w:val="24"/>
          <w:szCs w:val="24"/>
          <w:shd w:val="clear" w:color="auto" w:fill="FFFFFF"/>
        </w:rPr>
        <w:t xml:space="preserve"> and which must </w:t>
      </w:r>
      <w:r w:rsidR="00477575" w:rsidRPr="00E105CE">
        <w:rPr>
          <w:rFonts w:cs="Times New Roman"/>
          <w:sz w:val="24"/>
          <w:szCs w:val="24"/>
          <w:shd w:val="clear" w:color="auto" w:fill="FFFFFF"/>
        </w:rPr>
        <w:t xml:space="preserve">meet strict </w:t>
      </w:r>
      <w:r w:rsidR="006E6997" w:rsidRPr="00D4701F">
        <w:rPr>
          <w:b/>
          <w:sz w:val="24"/>
          <w:szCs w:val="24"/>
        </w:rPr>
        <w:t>S</w:t>
      </w:r>
      <w:r w:rsidR="00477575" w:rsidRPr="00D4701F">
        <w:rPr>
          <w:rFonts w:cs="Times New Roman"/>
          <w:b/>
          <w:sz w:val="24"/>
          <w:szCs w:val="24"/>
          <w:shd w:val="clear" w:color="auto" w:fill="FFFFFF"/>
        </w:rPr>
        <w:t>EC</w:t>
      </w:r>
      <w:r w:rsidR="00477575">
        <w:rPr>
          <w:rFonts w:cs="Times New Roman"/>
          <w:sz w:val="24"/>
          <w:szCs w:val="24"/>
          <w:shd w:val="clear" w:color="auto" w:fill="FFFFFF"/>
        </w:rPr>
        <w:t xml:space="preserve"> </w:t>
      </w:r>
      <w:r w:rsidR="00477575" w:rsidRPr="00E105CE">
        <w:rPr>
          <w:rFonts w:cs="Times New Roman"/>
          <w:sz w:val="24"/>
          <w:szCs w:val="24"/>
          <w:shd w:val="clear" w:color="auto" w:fill="FFFFFF"/>
        </w:rPr>
        <w:t>filing requirements</w:t>
      </w:r>
      <w:r w:rsidR="00477575">
        <w:rPr>
          <w:rFonts w:cs="Times New Roman"/>
          <w:sz w:val="24"/>
          <w:szCs w:val="24"/>
          <w:shd w:val="clear" w:color="auto" w:fill="FFFFFF"/>
        </w:rPr>
        <w:t>.</w:t>
      </w:r>
      <w:r w:rsidRPr="00E105CE">
        <w:rPr>
          <w:rFonts w:cs="Times New Roman"/>
          <w:sz w:val="24"/>
          <w:szCs w:val="24"/>
          <w:shd w:val="clear" w:color="auto" w:fill="FFFFFF"/>
        </w:rPr>
        <w:t xml:space="preserve">  Once a company </w:t>
      </w:r>
      <w:r w:rsidR="00BA0D0B">
        <w:rPr>
          <w:rFonts w:cs="Times New Roman"/>
          <w:sz w:val="24"/>
          <w:szCs w:val="24"/>
          <w:shd w:val="clear" w:color="auto" w:fill="FFFFFF"/>
        </w:rPr>
        <w:t>“</w:t>
      </w:r>
      <w:r w:rsidRPr="00E105CE">
        <w:rPr>
          <w:rFonts w:cs="Times New Roman"/>
          <w:sz w:val="24"/>
          <w:szCs w:val="24"/>
          <w:shd w:val="clear" w:color="auto" w:fill="FFFFFF"/>
        </w:rPr>
        <w:t>goes public</w:t>
      </w:r>
      <w:r w:rsidR="00BA0D0B">
        <w:rPr>
          <w:rFonts w:cs="Times New Roman"/>
          <w:sz w:val="24"/>
          <w:szCs w:val="24"/>
          <w:shd w:val="clear" w:color="auto" w:fill="FFFFFF"/>
        </w:rPr>
        <w:t>”</w:t>
      </w:r>
      <w:r w:rsidRPr="00E105CE">
        <w:rPr>
          <w:rFonts w:cs="Times New Roman"/>
          <w:sz w:val="24"/>
          <w:szCs w:val="24"/>
          <w:shd w:val="clear" w:color="auto" w:fill="FFFFFF"/>
        </w:rPr>
        <w:t> it has to answer to </w:t>
      </w:r>
      <w:r w:rsidR="005E1D27">
        <w:rPr>
          <w:rFonts w:cs="Times New Roman"/>
          <w:sz w:val="24"/>
          <w:szCs w:val="24"/>
          <w:shd w:val="clear" w:color="auto" w:fill="FFFFFF"/>
        </w:rPr>
        <w:t xml:space="preserve">all </w:t>
      </w:r>
      <w:r w:rsidRPr="00E105CE">
        <w:rPr>
          <w:rFonts w:cs="Times New Roman"/>
          <w:sz w:val="24"/>
          <w:szCs w:val="24"/>
          <w:shd w:val="clear" w:color="auto" w:fill="FFFFFF"/>
        </w:rPr>
        <w:t>its shareholders</w:t>
      </w:r>
      <w:r w:rsidR="00F0352D">
        <w:rPr>
          <w:rFonts w:cs="Times New Roman"/>
          <w:sz w:val="24"/>
          <w:szCs w:val="24"/>
          <w:shd w:val="clear" w:color="auto" w:fill="FFFFFF"/>
        </w:rPr>
        <w:t xml:space="preserve"> (</w:t>
      </w:r>
      <w:r w:rsidR="0029526A">
        <w:rPr>
          <w:rFonts w:cs="Times New Roman"/>
          <w:sz w:val="24"/>
          <w:szCs w:val="24"/>
          <w:shd w:val="clear" w:color="auto" w:fill="FFFFFF"/>
        </w:rPr>
        <w:t>see</w:t>
      </w:r>
      <w:r w:rsidR="00D21C7D">
        <w:rPr>
          <w:rFonts w:cs="Times New Roman"/>
          <w:sz w:val="24"/>
          <w:szCs w:val="24"/>
          <w:shd w:val="clear" w:color="auto" w:fill="FFFFFF"/>
        </w:rPr>
        <w:t xml:space="preserve"> </w:t>
      </w:r>
      <w:r w:rsidR="00477575" w:rsidRPr="00D4701F">
        <w:rPr>
          <w:rFonts w:cs="Times New Roman"/>
          <w:b/>
          <w:sz w:val="24"/>
          <w:szCs w:val="24"/>
          <w:shd w:val="clear" w:color="auto" w:fill="FFFFFF"/>
        </w:rPr>
        <w:t>Private Company</w:t>
      </w:r>
      <w:r w:rsidR="00F0352D" w:rsidRPr="00F0352D">
        <w:rPr>
          <w:rFonts w:cs="Times New Roman"/>
          <w:sz w:val="24"/>
          <w:szCs w:val="24"/>
          <w:shd w:val="clear" w:color="auto" w:fill="FFFFFF"/>
        </w:rPr>
        <w:t>)</w:t>
      </w:r>
      <w:r w:rsidR="00F0352D">
        <w:rPr>
          <w:rFonts w:cs="Times New Roman"/>
          <w:sz w:val="24"/>
          <w:szCs w:val="24"/>
          <w:shd w:val="clear" w:color="auto" w:fill="FFFFFF"/>
        </w:rPr>
        <w:t>.</w:t>
      </w:r>
    </w:p>
    <w:p w:rsidR="002C219D" w:rsidRPr="007430F0" w:rsidRDefault="003772CC" w:rsidP="00027A60">
      <w:pPr>
        <w:spacing w:after="0"/>
        <w:rPr>
          <w:rFonts w:cs="Times New Roman"/>
          <w:b/>
          <w:sz w:val="28"/>
          <w:szCs w:val="28"/>
        </w:rPr>
      </w:pPr>
      <w:bookmarkStart w:id="48" w:name="_Quorum"/>
      <w:bookmarkEnd w:id="48"/>
      <w:r w:rsidRPr="007430F0">
        <w:rPr>
          <w:rFonts w:cs="Times New Roman"/>
          <w:b/>
          <w:sz w:val="28"/>
          <w:szCs w:val="28"/>
        </w:rPr>
        <w:t>Quorum</w:t>
      </w:r>
    </w:p>
    <w:p w:rsidR="003772CC" w:rsidRPr="00E105CE" w:rsidRDefault="003772CC" w:rsidP="00C16D35">
      <w:pPr>
        <w:ind w:left="360"/>
        <w:jc w:val="both"/>
        <w:rPr>
          <w:rFonts w:cs="Times New Roman"/>
          <w:sz w:val="24"/>
          <w:szCs w:val="24"/>
        </w:rPr>
      </w:pPr>
      <w:r w:rsidRPr="00E105CE">
        <w:rPr>
          <w:rFonts w:cs="Times New Roman"/>
          <w:sz w:val="24"/>
          <w:szCs w:val="24"/>
        </w:rPr>
        <w:t xml:space="preserve">The minimum acceptable level of </w:t>
      </w:r>
      <w:r w:rsidR="0056499C">
        <w:rPr>
          <w:rFonts w:cs="Times New Roman"/>
          <w:sz w:val="24"/>
          <w:szCs w:val="24"/>
        </w:rPr>
        <w:t>shareholders</w:t>
      </w:r>
      <w:r w:rsidRPr="00E105CE">
        <w:rPr>
          <w:rFonts w:cs="Times New Roman"/>
          <w:sz w:val="24"/>
          <w:szCs w:val="24"/>
        </w:rPr>
        <w:t xml:space="preserve"> in a company needed to make the proceedings of a meeting valid under the corporate charter.  This clause within a company’s charter ensures that there is a sufficient representation of stockholders present at meetings before the </w:t>
      </w:r>
      <w:r w:rsidR="005E1D27">
        <w:rPr>
          <w:rFonts w:cs="Times New Roman"/>
          <w:b/>
          <w:sz w:val="24"/>
          <w:szCs w:val="24"/>
        </w:rPr>
        <w:t>b</w:t>
      </w:r>
      <w:r w:rsidRPr="0045018B">
        <w:rPr>
          <w:rFonts w:cs="Times New Roman"/>
          <w:b/>
          <w:sz w:val="24"/>
          <w:szCs w:val="24"/>
        </w:rPr>
        <w:t>oard</w:t>
      </w:r>
      <w:r w:rsidR="005E1D27">
        <w:rPr>
          <w:rFonts w:cs="Times New Roman"/>
          <w:b/>
          <w:sz w:val="24"/>
          <w:szCs w:val="24"/>
        </w:rPr>
        <w:t xml:space="preserve"> of d</w:t>
      </w:r>
      <w:r w:rsidR="004A0C81">
        <w:rPr>
          <w:rFonts w:cs="Times New Roman"/>
          <w:b/>
          <w:sz w:val="24"/>
          <w:szCs w:val="24"/>
        </w:rPr>
        <w:t>irectors</w:t>
      </w:r>
      <w:r w:rsidRPr="0045018B">
        <w:rPr>
          <w:rFonts w:cs="Times New Roman"/>
          <w:b/>
          <w:sz w:val="24"/>
          <w:szCs w:val="24"/>
        </w:rPr>
        <w:t xml:space="preserve"> </w:t>
      </w:r>
      <w:r w:rsidRPr="00E105CE">
        <w:rPr>
          <w:rFonts w:cs="Times New Roman"/>
          <w:sz w:val="24"/>
          <w:szCs w:val="24"/>
        </w:rPr>
        <w:t>can make any changes.</w:t>
      </w:r>
    </w:p>
    <w:p w:rsidR="002C219D" w:rsidRPr="007430F0" w:rsidRDefault="003772CC" w:rsidP="00027A60">
      <w:pPr>
        <w:spacing w:after="0"/>
        <w:rPr>
          <w:rFonts w:cs="Times New Roman"/>
          <w:b/>
          <w:sz w:val="28"/>
          <w:szCs w:val="28"/>
        </w:rPr>
      </w:pPr>
      <w:r w:rsidRPr="007430F0">
        <w:rPr>
          <w:rFonts w:cs="Times New Roman"/>
          <w:b/>
          <w:sz w:val="28"/>
          <w:szCs w:val="28"/>
        </w:rPr>
        <w:t>Record Date</w:t>
      </w:r>
    </w:p>
    <w:p w:rsidR="003772CC" w:rsidRPr="00E105CE" w:rsidRDefault="00C16D35" w:rsidP="00C16D35">
      <w:pPr>
        <w:ind w:left="360"/>
        <w:jc w:val="both"/>
        <w:rPr>
          <w:rFonts w:cs="Times New Roman"/>
          <w:sz w:val="24"/>
          <w:szCs w:val="24"/>
        </w:rPr>
      </w:pPr>
      <w:proofErr w:type="gramStart"/>
      <w:r>
        <w:rPr>
          <w:rFonts w:cs="Times New Roman"/>
          <w:sz w:val="24"/>
          <w:szCs w:val="24"/>
        </w:rPr>
        <w:t>The</w:t>
      </w:r>
      <w:r w:rsidR="001C361B">
        <w:rPr>
          <w:rFonts w:cs="Times New Roman"/>
          <w:sz w:val="24"/>
          <w:szCs w:val="24"/>
        </w:rPr>
        <w:t xml:space="preserve"> ‘cut-off’ d</w:t>
      </w:r>
      <w:r w:rsidR="00164BD4">
        <w:rPr>
          <w:rFonts w:cs="Times New Roman"/>
          <w:sz w:val="24"/>
          <w:szCs w:val="24"/>
        </w:rPr>
        <w:t>ate e</w:t>
      </w:r>
      <w:r w:rsidR="003772CC" w:rsidRPr="00E105CE">
        <w:rPr>
          <w:rFonts w:cs="Times New Roman"/>
          <w:sz w:val="24"/>
          <w:szCs w:val="24"/>
        </w:rPr>
        <w:t xml:space="preserve">stablished by </w:t>
      </w:r>
      <w:r w:rsidR="00F95DBB" w:rsidRPr="00E105CE">
        <w:rPr>
          <w:rFonts w:cs="Times New Roman"/>
          <w:sz w:val="24"/>
          <w:szCs w:val="24"/>
        </w:rPr>
        <w:t xml:space="preserve">the </w:t>
      </w:r>
      <w:r w:rsidR="00164BD4" w:rsidRPr="00543402">
        <w:rPr>
          <w:rFonts w:cs="Times New Roman"/>
          <w:b/>
          <w:sz w:val="24"/>
          <w:szCs w:val="24"/>
        </w:rPr>
        <w:t>I</w:t>
      </w:r>
      <w:r w:rsidR="003772CC" w:rsidRPr="00543402">
        <w:rPr>
          <w:rFonts w:cs="Times New Roman"/>
          <w:b/>
          <w:sz w:val="24"/>
          <w:szCs w:val="24"/>
        </w:rPr>
        <w:t>ssue</w:t>
      </w:r>
      <w:r w:rsidR="00F95DBB" w:rsidRPr="00543402">
        <w:rPr>
          <w:rFonts w:cs="Times New Roman"/>
          <w:b/>
          <w:sz w:val="24"/>
          <w:szCs w:val="24"/>
        </w:rPr>
        <w:t>r</w:t>
      </w:r>
      <w:r w:rsidR="003772CC" w:rsidRPr="00E105CE">
        <w:rPr>
          <w:rFonts w:cs="Times New Roman"/>
          <w:sz w:val="24"/>
          <w:szCs w:val="24"/>
        </w:rPr>
        <w:t xml:space="preserve"> </w:t>
      </w:r>
      <w:r w:rsidR="00B80C4F">
        <w:rPr>
          <w:rFonts w:cs="Times New Roman"/>
          <w:sz w:val="24"/>
          <w:szCs w:val="24"/>
        </w:rPr>
        <w:t>to</w:t>
      </w:r>
      <w:r w:rsidR="003772CC" w:rsidRPr="00E105CE">
        <w:rPr>
          <w:rFonts w:cs="Times New Roman"/>
          <w:sz w:val="24"/>
          <w:szCs w:val="24"/>
        </w:rPr>
        <w:t xml:space="preserve"> determin</w:t>
      </w:r>
      <w:r w:rsidR="00B80C4F">
        <w:rPr>
          <w:rFonts w:cs="Times New Roman"/>
          <w:sz w:val="24"/>
          <w:szCs w:val="24"/>
        </w:rPr>
        <w:t>e</w:t>
      </w:r>
      <w:r w:rsidR="003772CC" w:rsidRPr="00E105CE">
        <w:rPr>
          <w:rFonts w:cs="Times New Roman"/>
          <w:sz w:val="24"/>
          <w:szCs w:val="24"/>
        </w:rPr>
        <w:t xml:space="preserve"> the </w:t>
      </w:r>
      <w:r w:rsidR="005E1D27">
        <w:rPr>
          <w:rFonts w:cs="Times New Roman"/>
          <w:b/>
          <w:sz w:val="24"/>
          <w:szCs w:val="24"/>
        </w:rPr>
        <w:t>h</w:t>
      </w:r>
      <w:r w:rsidR="003772CC" w:rsidRPr="0045018B">
        <w:rPr>
          <w:rFonts w:cs="Times New Roman"/>
          <w:b/>
          <w:sz w:val="24"/>
          <w:szCs w:val="24"/>
        </w:rPr>
        <w:t xml:space="preserve">olders of </w:t>
      </w:r>
      <w:r w:rsidR="005E1D27">
        <w:rPr>
          <w:rFonts w:cs="Times New Roman"/>
          <w:b/>
          <w:sz w:val="24"/>
          <w:szCs w:val="24"/>
        </w:rPr>
        <w:t>r</w:t>
      </w:r>
      <w:r w:rsidR="003772CC" w:rsidRPr="0045018B">
        <w:rPr>
          <w:rFonts w:cs="Times New Roman"/>
          <w:b/>
          <w:sz w:val="24"/>
          <w:szCs w:val="24"/>
        </w:rPr>
        <w:t>ecord</w:t>
      </w:r>
      <w:r w:rsidR="002D4EC8">
        <w:rPr>
          <w:rFonts w:cs="Times New Roman"/>
          <w:sz w:val="24"/>
          <w:szCs w:val="24"/>
        </w:rPr>
        <w:t xml:space="preserve"> </w:t>
      </w:r>
      <w:r w:rsidR="00B80C4F">
        <w:rPr>
          <w:rFonts w:cs="Times New Roman"/>
          <w:sz w:val="24"/>
          <w:szCs w:val="24"/>
        </w:rPr>
        <w:t>who can</w:t>
      </w:r>
      <w:r w:rsidR="002D4EC8">
        <w:rPr>
          <w:rFonts w:cs="Times New Roman"/>
          <w:sz w:val="24"/>
          <w:szCs w:val="24"/>
        </w:rPr>
        <w:t xml:space="preserve"> vote</w:t>
      </w:r>
      <w:r w:rsidR="003772CC" w:rsidRPr="00E105CE">
        <w:rPr>
          <w:rFonts w:cs="Times New Roman"/>
          <w:sz w:val="24"/>
          <w:szCs w:val="24"/>
        </w:rPr>
        <w:t>.</w:t>
      </w:r>
      <w:proofErr w:type="gramEnd"/>
      <w:r w:rsidR="003772CC" w:rsidRPr="00E105CE">
        <w:rPr>
          <w:rFonts w:cs="Times New Roman"/>
          <w:sz w:val="24"/>
          <w:szCs w:val="24"/>
        </w:rPr>
        <w:t xml:space="preserve"> </w:t>
      </w:r>
    </w:p>
    <w:p w:rsidR="00C679DC" w:rsidRDefault="00C679DC" w:rsidP="00C679DC">
      <w:pPr>
        <w:spacing w:after="0"/>
        <w:jc w:val="both"/>
        <w:rPr>
          <w:rFonts w:eastAsia="Times New Roman" w:cs="Times New Roman"/>
          <w:b/>
          <w:sz w:val="28"/>
          <w:szCs w:val="28"/>
          <w:shd w:val="clear" w:color="auto" w:fill="FFFFFF"/>
        </w:rPr>
      </w:pPr>
      <w:bookmarkStart w:id="49" w:name="_Shareholder"/>
      <w:bookmarkStart w:id="50" w:name="_Securities_and_Exchange"/>
      <w:bookmarkEnd w:id="49"/>
      <w:bookmarkEnd w:id="50"/>
      <w:r w:rsidRPr="00842D30">
        <w:rPr>
          <w:rFonts w:eastAsia="Times New Roman" w:cs="Times New Roman"/>
          <w:b/>
          <w:sz w:val="28"/>
          <w:szCs w:val="28"/>
          <w:shd w:val="clear" w:color="auto" w:fill="FFFFFF"/>
        </w:rPr>
        <w:t>Reverse Stock Split</w:t>
      </w:r>
    </w:p>
    <w:p w:rsidR="00C679DC" w:rsidRDefault="00C679DC" w:rsidP="00C679DC">
      <w:pPr>
        <w:ind w:left="360"/>
        <w:jc w:val="both"/>
        <w:rPr>
          <w:rFonts w:eastAsia="Times New Roman" w:cs="Times New Roman"/>
          <w:sz w:val="24"/>
          <w:szCs w:val="24"/>
          <w:shd w:val="clear" w:color="auto" w:fill="FFFFFF"/>
        </w:rPr>
      </w:pPr>
      <w:r>
        <w:rPr>
          <w:rFonts w:eastAsia="Times New Roman" w:cs="Times New Roman"/>
          <w:sz w:val="24"/>
          <w:szCs w:val="24"/>
          <w:shd w:val="clear" w:color="auto" w:fill="FFFFFF"/>
        </w:rPr>
        <w:t xml:space="preserve">As opposed to a regular (forward) </w:t>
      </w:r>
      <w:r w:rsidRPr="00C679DC">
        <w:rPr>
          <w:rFonts w:eastAsia="Times New Roman" w:cs="Times New Roman"/>
          <w:b/>
          <w:sz w:val="24"/>
          <w:szCs w:val="24"/>
          <w:shd w:val="clear" w:color="auto" w:fill="FFFFFF"/>
        </w:rPr>
        <w:t>stock split</w:t>
      </w:r>
      <w:r>
        <w:rPr>
          <w:rFonts w:eastAsia="Times New Roman" w:cs="Times New Roman"/>
          <w:sz w:val="24"/>
          <w:szCs w:val="24"/>
          <w:shd w:val="clear" w:color="auto" w:fill="FFFFFF"/>
        </w:rPr>
        <w:t xml:space="preserve">, this </w:t>
      </w:r>
      <w:r w:rsidRPr="00C679DC">
        <w:rPr>
          <w:rFonts w:eastAsia="Times New Roman" w:cs="Times New Roman"/>
          <w:b/>
          <w:sz w:val="24"/>
          <w:szCs w:val="24"/>
          <w:shd w:val="clear" w:color="auto" w:fill="FFFFFF"/>
        </w:rPr>
        <w:t>corporate action</w:t>
      </w:r>
      <w:r>
        <w:rPr>
          <w:rFonts w:eastAsia="Times New Roman" w:cs="Times New Roman"/>
          <w:sz w:val="24"/>
          <w:szCs w:val="24"/>
          <w:shd w:val="clear" w:color="auto" w:fill="FFFFFF"/>
        </w:rPr>
        <w:t xml:space="preserve"> </w:t>
      </w:r>
      <w:r w:rsidRPr="00473E3B">
        <w:rPr>
          <w:rFonts w:eastAsia="Times New Roman" w:cs="Times New Roman"/>
          <w:sz w:val="24"/>
          <w:szCs w:val="24"/>
          <w:shd w:val="clear" w:color="auto" w:fill="FFFFFF"/>
        </w:rPr>
        <w:t>reduc</w:t>
      </w:r>
      <w:r>
        <w:rPr>
          <w:rFonts w:eastAsia="Times New Roman" w:cs="Times New Roman"/>
          <w:sz w:val="24"/>
          <w:szCs w:val="24"/>
          <w:shd w:val="clear" w:color="auto" w:fill="FFFFFF"/>
        </w:rPr>
        <w:t xml:space="preserve">es the total </w:t>
      </w:r>
      <w:r w:rsidRPr="00473E3B">
        <w:rPr>
          <w:rFonts w:eastAsia="Times New Roman" w:cs="Times New Roman"/>
          <w:sz w:val="24"/>
          <w:szCs w:val="24"/>
          <w:shd w:val="clear" w:color="auto" w:fill="FFFFFF"/>
        </w:rPr>
        <w:t>outstanding shares</w:t>
      </w:r>
      <w:r>
        <w:rPr>
          <w:rFonts w:eastAsia="Times New Roman" w:cs="Times New Roman"/>
          <w:sz w:val="24"/>
          <w:szCs w:val="24"/>
          <w:shd w:val="clear" w:color="auto" w:fill="FFFFFF"/>
        </w:rPr>
        <w:t xml:space="preserve">. </w:t>
      </w:r>
      <w:r w:rsidR="00022312">
        <w:rPr>
          <w:rFonts w:eastAsia="Times New Roman" w:cs="Times New Roman"/>
          <w:sz w:val="24"/>
          <w:szCs w:val="24"/>
          <w:shd w:val="clear" w:color="auto" w:fill="FFFFFF"/>
        </w:rPr>
        <w:t xml:space="preserve">It is </w:t>
      </w:r>
      <w:r>
        <w:rPr>
          <w:rFonts w:eastAsia="Times New Roman" w:cs="Times New Roman"/>
          <w:sz w:val="24"/>
          <w:szCs w:val="24"/>
          <w:shd w:val="clear" w:color="auto" w:fill="FFFFFF"/>
        </w:rPr>
        <w:t>often initiated for the purposes of increasing the per-share value of the stock</w:t>
      </w:r>
      <w:r w:rsidRPr="00473E3B">
        <w:rPr>
          <w:rFonts w:eastAsia="Times New Roman" w:cs="Times New Roman"/>
          <w:sz w:val="24"/>
          <w:szCs w:val="24"/>
          <w:shd w:val="clear" w:color="auto" w:fill="FFFFFF"/>
        </w:rPr>
        <w:t xml:space="preserve">. </w:t>
      </w:r>
      <w:r w:rsidR="00022312">
        <w:rPr>
          <w:rFonts w:eastAsia="Times New Roman" w:cs="Times New Roman"/>
          <w:sz w:val="24"/>
          <w:szCs w:val="24"/>
          <w:shd w:val="clear" w:color="auto" w:fill="FFFFFF"/>
        </w:rPr>
        <w:t>Example: 1-for</w:t>
      </w:r>
      <w:r w:rsidR="00022312" w:rsidRPr="00473E3B">
        <w:rPr>
          <w:rFonts w:eastAsia="Times New Roman" w:cs="Times New Roman"/>
          <w:sz w:val="24"/>
          <w:szCs w:val="24"/>
          <w:shd w:val="clear" w:color="auto" w:fill="FFFFFF"/>
        </w:rPr>
        <w:t>-5</w:t>
      </w:r>
      <w:r w:rsidR="00022312">
        <w:rPr>
          <w:rFonts w:eastAsia="Times New Roman" w:cs="Times New Roman"/>
          <w:sz w:val="24"/>
          <w:szCs w:val="24"/>
          <w:shd w:val="clear" w:color="auto" w:fill="FFFFFF"/>
        </w:rPr>
        <w:t xml:space="preserve"> reverse split consolidates every 5 shares at $1 per share, into 1 share now worth $5). T</w:t>
      </w:r>
      <w:r w:rsidRPr="00496D98">
        <w:rPr>
          <w:rFonts w:eastAsia="Times New Roman" w:cs="Times New Roman"/>
          <w:sz w:val="24"/>
          <w:szCs w:val="24"/>
          <w:shd w:val="clear" w:color="auto" w:fill="FFFFFF"/>
        </w:rPr>
        <w:t xml:space="preserve">he vast majority </w:t>
      </w:r>
      <w:r>
        <w:rPr>
          <w:rFonts w:eastAsia="Times New Roman" w:cs="Times New Roman"/>
          <w:sz w:val="24"/>
          <w:szCs w:val="24"/>
          <w:shd w:val="clear" w:color="auto" w:fill="FFFFFF"/>
        </w:rPr>
        <w:t xml:space="preserve">of </w:t>
      </w:r>
      <w:r w:rsidRPr="00496D98">
        <w:rPr>
          <w:rFonts w:eastAsia="Times New Roman" w:cs="Times New Roman"/>
          <w:sz w:val="24"/>
          <w:szCs w:val="24"/>
          <w:shd w:val="clear" w:color="auto" w:fill="FFFFFF"/>
        </w:rPr>
        <w:t>reverse</w:t>
      </w:r>
      <w:r>
        <w:rPr>
          <w:rFonts w:eastAsia="Times New Roman" w:cs="Times New Roman"/>
          <w:sz w:val="24"/>
          <w:szCs w:val="24"/>
          <w:shd w:val="clear" w:color="auto" w:fill="FFFFFF"/>
        </w:rPr>
        <w:t xml:space="preserve"> </w:t>
      </w:r>
      <w:r w:rsidR="00C763D9">
        <w:rPr>
          <w:rFonts w:eastAsia="Times New Roman" w:cs="Times New Roman"/>
          <w:sz w:val="24"/>
          <w:szCs w:val="24"/>
          <w:shd w:val="clear" w:color="auto" w:fill="FFFFFF"/>
        </w:rPr>
        <w:t xml:space="preserve">splits </w:t>
      </w:r>
      <w:r>
        <w:rPr>
          <w:rFonts w:eastAsia="Times New Roman" w:cs="Times New Roman"/>
          <w:sz w:val="24"/>
          <w:szCs w:val="24"/>
          <w:shd w:val="clear" w:color="auto" w:fill="FFFFFF"/>
        </w:rPr>
        <w:t xml:space="preserve">are </w:t>
      </w:r>
      <w:r w:rsidR="00C763D9">
        <w:rPr>
          <w:rFonts w:eastAsia="Times New Roman" w:cs="Times New Roman"/>
          <w:sz w:val="24"/>
          <w:szCs w:val="24"/>
          <w:shd w:val="clear" w:color="auto" w:fill="FFFFFF"/>
        </w:rPr>
        <w:t xml:space="preserve">initiated in order </w:t>
      </w:r>
      <w:r>
        <w:rPr>
          <w:rFonts w:eastAsia="Times New Roman" w:cs="Times New Roman"/>
          <w:sz w:val="24"/>
          <w:szCs w:val="24"/>
          <w:shd w:val="clear" w:color="auto" w:fill="FFFFFF"/>
        </w:rPr>
        <w:t>to maintain</w:t>
      </w:r>
      <w:r w:rsidRPr="00496D98">
        <w:rPr>
          <w:rFonts w:eastAsia="Times New Roman" w:cs="Times New Roman"/>
          <w:sz w:val="24"/>
          <w:szCs w:val="24"/>
          <w:shd w:val="clear" w:color="auto" w:fill="FFFFFF"/>
        </w:rPr>
        <w:t xml:space="preserve"> </w:t>
      </w:r>
      <w:r w:rsidR="00C763D9">
        <w:rPr>
          <w:rFonts w:eastAsia="Times New Roman" w:cs="Times New Roman"/>
          <w:sz w:val="24"/>
          <w:szCs w:val="24"/>
          <w:shd w:val="clear" w:color="auto" w:fill="FFFFFF"/>
        </w:rPr>
        <w:t xml:space="preserve">the </w:t>
      </w:r>
      <w:r>
        <w:rPr>
          <w:rFonts w:eastAsia="Times New Roman" w:cs="Times New Roman"/>
          <w:sz w:val="24"/>
          <w:szCs w:val="24"/>
          <w:shd w:val="clear" w:color="auto" w:fill="FFFFFF"/>
        </w:rPr>
        <w:t xml:space="preserve">minimum bid price </w:t>
      </w:r>
      <w:r w:rsidRPr="00496D98">
        <w:rPr>
          <w:rFonts w:eastAsia="Times New Roman" w:cs="Times New Roman"/>
          <w:sz w:val="24"/>
          <w:szCs w:val="24"/>
          <w:shd w:val="clear" w:color="auto" w:fill="FFFFFF"/>
        </w:rPr>
        <w:t>listing requirements</w:t>
      </w:r>
      <w:r>
        <w:rPr>
          <w:rFonts w:eastAsia="Times New Roman" w:cs="Times New Roman"/>
          <w:sz w:val="24"/>
          <w:szCs w:val="24"/>
          <w:shd w:val="clear" w:color="auto" w:fill="FFFFFF"/>
        </w:rPr>
        <w:t xml:space="preserve"> of most exchange markets.</w:t>
      </w:r>
      <w:r w:rsidRPr="00496D98">
        <w:rPr>
          <w:rFonts w:eastAsia="Times New Roman" w:cs="Times New Roman"/>
          <w:sz w:val="24"/>
          <w:szCs w:val="24"/>
          <w:shd w:val="clear" w:color="auto" w:fill="FFFFFF"/>
        </w:rPr>
        <w:t> </w:t>
      </w:r>
    </w:p>
    <w:p w:rsidR="00F47E0E" w:rsidRDefault="00F47E0E" w:rsidP="00F47E0E">
      <w:pPr>
        <w:spacing w:after="0"/>
        <w:jc w:val="both"/>
        <w:rPr>
          <w:rFonts w:eastAsia="Times New Roman" w:cs="Times New Roman"/>
          <w:b/>
          <w:sz w:val="28"/>
          <w:szCs w:val="28"/>
          <w:shd w:val="clear" w:color="auto" w:fill="FFFFFF"/>
        </w:rPr>
      </w:pPr>
      <w:r>
        <w:rPr>
          <w:rFonts w:eastAsia="Times New Roman" w:cs="Times New Roman"/>
          <w:b/>
          <w:sz w:val="28"/>
          <w:szCs w:val="28"/>
          <w:shd w:val="clear" w:color="auto" w:fill="FFFFFF"/>
        </w:rPr>
        <w:t xml:space="preserve">Routine </w:t>
      </w:r>
      <w:r w:rsidR="00B43FD3">
        <w:rPr>
          <w:rFonts w:eastAsia="Times New Roman" w:cs="Times New Roman"/>
          <w:b/>
          <w:sz w:val="28"/>
          <w:szCs w:val="28"/>
          <w:shd w:val="clear" w:color="auto" w:fill="FFFFFF"/>
        </w:rPr>
        <w:t>&amp; Non-Routine Proposals</w:t>
      </w:r>
    </w:p>
    <w:p w:rsidR="00F47E0E" w:rsidRDefault="00B43FD3" w:rsidP="00B43FD3">
      <w:pPr>
        <w:ind w:left="360"/>
        <w:jc w:val="both"/>
        <w:rPr>
          <w:rFonts w:eastAsia="Times New Roman" w:cs="Times New Roman"/>
          <w:sz w:val="24"/>
          <w:szCs w:val="24"/>
          <w:shd w:val="clear" w:color="auto" w:fill="FFFFFF"/>
        </w:rPr>
      </w:pPr>
      <w:r>
        <w:rPr>
          <w:rFonts w:eastAsia="Times New Roman" w:cs="Times New Roman"/>
          <w:sz w:val="24"/>
          <w:szCs w:val="24"/>
          <w:shd w:val="clear" w:color="auto" w:fill="FFFFFF"/>
        </w:rPr>
        <w:t>A</w:t>
      </w:r>
      <w:r w:rsidRPr="00B43FD3">
        <w:rPr>
          <w:rFonts w:eastAsia="Times New Roman" w:cs="Times New Roman"/>
          <w:sz w:val="24"/>
          <w:szCs w:val="24"/>
          <w:shd w:val="clear" w:color="auto" w:fill="FFFFFF"/>
        </w:rPr>
        <w:t xml:space="preserve"> broker </w:t>
      </w:r>
      <w:r>
        <w:rPr>
          <w:rFonts w:eastAsia="Times New Roman" w:cs="Times New Roman"/>
          <w:sz w:val="24"/>
          <w:szCs w:val="24"/>
          <w:shd w:val="clear" w:color="auto" w:fill="FFFFFF"/>
        </w:rPr>
        <w:t xml:space="preserve">is said to have </w:t>
      </w:r>
      <w:r w:rsidRPr="00B43FD3">
        <w:rPr>
          <w:rFonts w:eastAsia="Times New Roman" w:cs="Times New Roman"/>
          <w:b/>
          <w:sz w:val="24"/>
          <w:szCs w:val="24"/>
          <w:shd w:val="clear" w:color="auto" w:fill="FFFFFF"/>
        </w:rPr>
        <w:t>discretion to vote</w:t>
      </w:r>
      <w:r w:rsidRPr="00B43FD3">
        <w:rPr>
          <w:rFonts w:eastAsia="Times New Roman" w:cs="Times New Roman"/>
          <w:sz w:val="24"/>
          <w:szCs w:val="24"/>
          <w:shd w:val="clear" w:color="auto" w:fill="FFFFFF"/>
        </w:rPr>
        <w:t xml:space="preserve"> </w:t>
      </w:r>
      <w:r w:rsidR="00022312">
        <w:rPr>
          <w:rFonts w:eastAsia="Times New Roman" w:cs="Times New Roman"/>
          <w:sz w:val="24"/>
          <w:szCs w:val="24"/>
          <w:shd w:val="clear" w:color="auto" w:fill="FFFFFF"/>
        </w:rPr>
        <w:t xml:space="preserve">a beneficial </w:t>
      </w:r>
      <w:r>
        <w:rPr>
          <w:rFonts w:eastAsia="Times New Roman" w:cs="Times New Roman"/>
          <w:sz w:val="24"/>
          <w:szCs w:val="24"/>
          <w:shd w:val="clear" w:color="auto" w:fill="FFFFFF"/>
        </w:rPr>
        <w:t>owner</w:t>
      </w:r>
      <w:r w:rsidR="00022312">
        <w:rPr>
          <w:rFonts w:eastAsia="Times New Roman" w:cs="Times New Roman"/>
          <w:sz w:val="24"/>
          <w:szCs w:val="24"/>
          <w:shd w:val="clear" w:color="auto" w:fill="FFFFFF"/>
        </w:rPr>
        <w:t>’</w:t>
      </w:r>
      <w:r>
        <w:rPr>
          <w:rFonts w:eastAsia="Times New Roman" w:cs="Times New Roman"/>
          <w:sz w:val="24"/>
          <w:szCs w:val="24"/>
          <w:shd w:val="clear" w:color="auto" w:fill="FFFFFF"/>
        </w:rPr>
        <w:t xml:space="preserve">s shares on </w:t>
      </w:r>
      <w:r w:rsidRPr="00B43FD3">
        <w:rPr>
          <w:rFonts w:eastAsia="Times New Roman" w:cs="Times New Roman"/>
          <w:b/>
          <w:sz w:val="24"/>
          <w:szCs w:val="24"/>
          <w:shd w:val="clear" w:color="auto" w:fill="FFFFFF"/>
        </w:rPr>
        <w:t>routine</w:t>
      </w:r>
      <w:r>
        <w:rPr>
          <w:rFonts w:eastAsia="Times New Roman" w:cs="Times New Roman"/>
          <w:sz w:val="24"/>
          <w:szCs w:val="24"/>
          <w:shd w:val="clear" w:color="auto" w:fill="FFFFFF"/>
        </w:rPr>
        <w:t xml:space="preserve"> </w:t>
      </w:r>
      <w:r w:rsidRPr="00B43FD3">
        <w:rPr>
          <w:rFonts w:eastAsia="Times New Roman" w:cs="Times New Roman"/>
          <w:sz w:val="24"/>
          <w:szCs w:val="24"/>
          <w:shd w:val="clear" w:color="auto" w:fill="FFFFFF"/>
        </w:rPr>
        <w:t>proposal</w:t>
      </w:r>
      <w:r>
        <w:rPr>
          <w:rFonts w:eastAsia="Times New Roman" w:cs="Times New Roman"/>
          <w:sz w:val="24"/>
          <w:szCs w:val="24"/>
          <w:shd w:val="clear" w:color="auto" w:fill="FFFFFF"/>
        </w:rPr>
        <w:t>s</w:t>
      </w:r>
      <w:r w:rsidRPr="00B43FD3">
        <w:rPr>
          <w:rFonts w:eastAsia="Times New Roman" w:cs="Times New Roman"/>
          <w:sz w:val="24"/>
          <w:szCs w:val="24"/>
          <w:shd w:val="clear" w:color="auto" w:fill="FFFFFF"/>
        </w:rPr>
        <w:t xml:space="preserve"> without receiving voting instructions from the</w:t>
      </w:r>
      <w:r w:rsidR="00022312">
        <w:rPr>
          <w:rFonts w:eastAsia="Times New Roman" w:cs="Times New Roman"/>
          <w:sz w:val="24"/>
          <w:szCs w:val="24"/>
          <w:shd w:val="clear" w:color="auto" w:fill="FFFFFF"/>
        </w:rPr>
        <w:t>m</w:t>
      </w:r>
      <w:r w:rsidRPr="00B43FD3">
        <w:rPr>
          <w:rFonts w:eastAsia="Times New Roman" w:cs="Times New Roman"/>
          <w:sz w:val="24"/>
          <w:szCs w:val="24"/>
          <w:shd w:val="clear" w:color="auto" w:fill="FFFFFF"/>
        </w:rPr>
        <w:t>.  </w:t>
      </w:r>
      <w:r>
        <w:rPr>
          <w:rFonts w:eastAsia="Times New Roman" w:cs="Times New Roman"/>
          <w:sz w:val="24"/>
          <w:szCs w:val="24"/>
          <w:shd w:val="clear" w:color="auto" w:fill="FFFFFF"/>
        </w:rPr>
        <w:t>T</w:t>
      </w:r>
      <w:r w:rsidRPr="00B43FD3">
        <w:rPr>
          <w:rFonts w:eastAsia="Times New Roman" w:cs="Times New Roman"/>
          <w:sz w:val="24"/>
          <w:szCs w:val="24"/>
          <w:shd w:val="clear" w:color="auto" w:fill="FFFFFF"/>
        </w:rPr>
        <w:t xml:space="preserve">he broker </w:t>
      </w:r>
      <w:r>
        <w:rPr>
          <w:rFonts w:eastAsia="Times New Roman" w:cs="Times New Roman"/>
          <w:sz w:val="24"/>
          <w:szCs w:val="24"/>
          <w:shd w:val="clear" w:color="auto" w:fill="FFFFFF"/>
        </w:rPr>
        <w:t xml:space="preserve">has no such discretion to </w:t>
      </w:r>
      <w:r w:rsidRPr="00B43FD3">
        <w:rPr>
          <w:rFonts w:eastAsia="Times New Roman" w:cs="Times New Roman"/>
          <w:sz w:val="24"/>
          <w:szCs w:val="24"/>
          <w:shd w:val="clear" w:color="auto" w:fill="FFFFFF"/>
        </w:rPr>
        <w:t xml:space="preserve">vote on </w:t>
      </w:r>
      <w:r w:rsidRPr="00B43FD3">
        <w:rPr>
          <w:rFonts w:eastAsia="Times New Roman" w:cs="Times New Roman"/>
          <w:b/>
          <w:sz w:val="24"/>
          <w:szCs w:val="24"/>
          <w:shd w:val="clear" w:color="auto" w:fill="FFFFFF"/>
        </w:rPr>
        <w:t>non-routine</w:t>
      </w:r>
      <w:r w:rsidRPr="00B43FD3">
        <w:rPr>
          <w:rFonts w:eastAsia="Times New Roman" w:cs="Times New Roman"/>
          <w:sz w:val="24"/>
          <w:szCs w:val="24"/>
          <w:shd w:val="clear" w:color="auto" w:fill="FFFFFF"/>
        </w:rPr>
        <w:t xml:space="preserve"> proposal</w:t>
      </w:r>
      <w:r>
        <w:rPr>
          <w:rFonts w:eastAsia="Times New Roman" w:cs="Times New Roman"/>
          <w:sz w:val="24"/>
          <w:szCs w:val="24"/>
          <w:shd w:val="clear" w:color="auto" w:fill="FFFFFF"/>
        </w:rPr>
        <w:t>s</w:t>
      </w:r>
      <w:r w:rsidRPr="00B43FD3">
        <w:rPr>
          <w:rFonts w:eastAsia="Times New Roman" w:cs="Times New Roman"/>
          <w:sz w:val="24"/>
          <w:szCs w:val="24"/>
          <w:shd w:val="clear" w:color="auto" w:fill="FFFFFF"/>
        </w:rPr>
        <w:t>.  </w:t>
      </w:r>
      <w:r>
        <w:rPr>
          <w:rFonts w:eastAsia="Times New Roman" w:cs="Times New Roman"/>
          <w:sz w:val="24"/>
          <w:szCs w:val="24"/>
          <w:shd w:val="clear" w:color="auto" w:fill="FFFFFF"/>
        </w:rPr>
        <w:t xml:space="preserve">When </w:t>
      </w:r>
      <w:r w:rsidRPr="00B43FD3">
        <w:rPr>
          <w:rFonts w:eastAsia="Times New Roman" w:cs="Times New Roman"/>
          <w:b/>
          <w:sz w:val="24"/>
          <w:szCs w:val="24"/>
          <w:shd w:val="clear" w:color="auto" w:fill="FFFFFF"/>
        </w:rPr>
        <w:t>both routine and non-routine</w:t>
      </w:r>
      <w:r>
        <w:rPr>
          <w:rFonts w:eastAsia="Times New Roman" w:cs="Times New Roman"/>
          <w:sz w:val="24"/>
          <w:szCs w:val="24"/>
          <w:shd w:val="clear" w:color="auto" w:fill="FFFFFF"/>
        </w:rPr>
        <w:t xml:space="preserve"> proposals </w:t>
      </w:r>
      <w:r w:rsidR="00022312">
        <w:rPr>
          <w:rFonts w:eastAsia="Times New Roman" w:cs="Times New Roman"/>
          <w:sz w:val="24"/>
          <w:szCs w:val="24"/>
          <w:shd w:val="clear" w:color="auto" w:fill="FFFFFF"/>
        </w:rPr>
        <w:t xml:space="preserve">appear </w:t>
      </w:r>
      <w:r>
        <w:rPr>
          <w:rFonts w:eastAsia="Times New Roman" w:cs="Times New Roman"/>
          <w:sz w:val="24"/>
          <w:szCs w:val="24"/>
          <w:shd w:val="clear" w:color="auto" w:fill="FFFFFF"/>
        </w:rPr>
        <w:t xml:space="preserve">on </w:t>
      </w:r>
      <w:r w:rsidR="007925AF">
        <w:rPr>
          <w:rFonts w:eastAsia="Times New Roman" w:cs="Times New Roman"/>
          <w:sz w:val="24"/>
          <w:szCs w:val="24"/>
          <w:shd w:val="clear" w:color="auto" w:fill="FFFFFF"/>
        </w:rPr>
        <w:t>the same</w:t>
      </w:r>
      <w:r>
        <w:rPr>
          <w:rFonts w:eastAsia="Times New Roman" w:cs="Times New Roman"/>
          <w:sz w:val="24"/>
          <w:szCs w:val="24"/>
          <w:shd w:val="clear" w:color="auto" w:fill="FFFFFF"/>
        </w:rPr>
        <w:t xml:space="preserve"> ballot </w:t>
      </w:r>
      <w:r w:rsidR="00022312">
        <w:rPr>
          <w:rFonts w:eastAsia="Times New Roman" w:cs="Times New Roman"/>
          <w:sz w:val="24"/>
          <w:szCs w:val="24"/>
          <w:shd w:val="clear" w:color="auto" w:fill="FFFFFF"/>
        </w:rPr>
        <w:t xml:space="preserve">and the broker does not receive instructions, </w:t>
      </w:r>
      <w:r>
        <w:rPr>
          <w:rFonts w:eastAsia="Times New Roman" w:cs="Times New Roman"/>
          <w:sz w:val="24"/>
          <w:szCs w:val="24"/>
          <w:shd w:val="clear" w:color="auto" w:fill="FFFFFF"/>
        </w:rPr>
        <w:t xml:space="preserve">a </w:t>
      </w:r>
      <w:r w:rsidR="007925AF">
        <w:rPr>
          <w:rFonts w:eastAsia="Times New Roman" w:cs="Times New Roman"/>
          <w:sz w:val="24"/>
          <w:szCs w:val="24"/>
          <w:shd w:val="clear" w:color="auto" w:fill="FFFFFF"/>
        </w:rPr>
        <w:t xml:space="preserve">so-called </w:t>
      </w:r>
      <w:r>
        <w:rPr>
          <w:rFonts w:eastAsia="Times New Roman" w:cs="Times New Roman"/>
          <w:sz w:val="24"/>
          <w:szCs w:val="24"/>
          <w:shd w:val="clear" w:color="auto" w:fill="FFFFFF"/>
        </w:rPr>
        <w:t>‘</w:t>
      </w:r>
      <w:r w:rsidRPr="00B43FD3">
        <w:rPr>
          <w:rFonts w:eastAsia="Times New Roman" w:cs="Times New Roman"/>
          <w:b/>
          <w:sz w:val="24"/>
          <w:szCs w:val="24"/>
          <w:shd w:val="clear" w:color="auto" w:fill="FFFFFF"/>
        </w:rPr>
        <w:t>broker non-vote’</w:t>
      </w:r>
      <w:r w:rsidRPr="00B43FD3">
        <w:rPr>
          <w:rFonts w:eastAsia="Times New Roman" w:cs="Times New Roman"/>
          <w:sz w:val="24"/>
          <w:szCs w:val="24"/>
          <w:shd w:val="clear" w:color="auto" w:fill="FFFFFF"/>
        </w:rPr>
        <w:t xml:space="preserve"> occurs </w:t>
      </w:r>
      <w:r>
        <w:rPr>
          <w:rFonts w:eastAsia="Times New Roman" w:cs="Times New Roman"/>
          <w:sz w:val="24"/>
          <w:szCs w:val="24"/>
          <w:shd w:val="clear" w:color="auto" w:fill="FFFFFF"/>
        </w:rPr>
        <w:t>on the non-routine</w:t>
      </w:r>
      <w:r w:rsidR="00022312">
        <w:rPr>
          <w:rFonts w:eastAsia="Times New Roman" w:cs="Times New Roman"/>
          <w:sz w:val="24"/>
          <w:szCs w:val="24"/>
          <w:shd w:val="clear" w:color="auto" w:fill="FFFFFF"/>
        </w:rPr>
        <w:t xml:space="preserve"> proposal</w:t>
      </w:r>
      <w:r>
        <w:rPr>
          <w:rFonts w:eastAsia="Times New Roman" w:cs="Times New Roman"/>
          <w:sz w:val="24"/>
          <w:szCs w:val="24"/>
          <w:shd w:val="clear" w:color="auto" w:fill="FFFFFF"/>
        </w:rPr>
        <w:t xml:space="preserve">, allowing </w:t>
      </w:r>
      <w:r w:rsidR="00022312">
        <w:rPr>
          <w:rFonts w:eastAsia="Times New Roman" w:cs="Times New Roman"/>
          <w:sz w:val="24"/>
          <w:szCs w:val="24"/>
          <w:shd w:val="clear" w:color="auto" w:fill="FFFFFF"/>
        </w:rPr>
        <w:t xml:space="preserve">it to </w:t>
      </w:r>
      <w:r>
        <w:rPr>
          <w:rFonts w:eastAsia="Times New Roman" w:cs="Times New Roman"/>
          <w:sz w:val="24"/>
          <w:szCs w:val="24"/>
          <w:shd w:val="clear" w:color="auto" w:fill="FFFFFF"/>
        </w:rPr>
        <w:t xml:space="preserve">count only </w:t>
      </w:r>
      <w:r w:rsidR="00AA0EDF">
        <w:rPr>
          <w:rFonts w:eastAsia="Times New Roman" w:cs="Times New Roman"/>
          <w:sz w:val="24"/>
          <w:szCs w:val="24"/>
          <w:shd w:val="clear" w:color="auto" w:fill="FFFFFF"/>
        </w:rPr>
        <w:t xml:space="preserve">for </w:t>
      </w:r>
      <w:r w:rsidR="007925AF">
        <w:rPr>
          <w:rFonts w:eastAsia="Times New Roman" w:cs="Times New Roman"/>
          <w:sz w:val="24"/>
          <w:szCs w:val="24"/>
          <w:shd w:val="clear" w:color="auto" w:fill="FFFFFF"/>
        </w:rPr>
        <w:t>the purposes of</w:t>
      </w:r>
      <w:r>
        <w:rPr>
          <w:rFonts w:eastAsia="Times New Roman" w:cs="Times New Roman"/>
          <w:sz w:val="24"/>
          <w:szCs w:val="24"/>
          <w:shd w:val="clear" w:color="auto" w:fill="FFFFFF"/>
        </w:rPr>
        <w:t xml:space="preserve"> </w:t>
      </w:r>
      <w:r w:rsidRPr="00B43FD3">
        <w:rPr>
          <w:rFonts w:eastAsia="Times New Roman" w:cs="Times New Roman"/>
          <w:b/>
          <w:sz w:val="24"/>
          <w:szCs w:val="24"/>
          <w:shd w:val="clear" w:color="auto" w:fill="FFFFFF"/>
        </w:rPr>
        <w:t>quorum</w:t>
      </w:r>
      <w:r w:rsidRPr="00B43FD3">
        <w:rPr>
          <w:rFonts w:eastAsia="Times New Roman" w:cs="Times New Roman"/>
          <w:sz w:val="24"/>
          <w:szCs w:val="24"/>
          <w:shd w:val="clear" w:color="auto" w:fill="FFFFFF"/>
        </w:rPr>
        <w:t xml:space="preserve">.   </w:t>
      </w:r>
    </w:p>
    <w:p w:rsidR="00B2126C" w:rsidRPr="007430F0" w:rsidRDefault="00B2126C" w:rsidP="00F47E0E">
      <w:pPr>
        <w:spacing w:after="0"/>
        <w:rPr>
          <w:rFonts w:cs="Times New Roman"/>
          <w:b/>
          <w:sz w:val="28"/>
          <w:szCs w:val="28"/>
        </w:rPr>
      </w:pPr>
      <w:r w:rsidRPr="007430F0">
        <w:rPr>
          <w:rFonts w:cs="Times New Roman"/>
          <w:b/>
          <w:sz w:val="28"/>
          <w:szCs w:val="28"/>
        </w:rPr>
        <w:t>Security</w:t>
      </w:r>
    </w:p>
    <w:p w:rsidR="00B2126C" w:rsidRDefault="00B2126C" w:rsidP="00C16D35">
      <w:pPr>
        <w:ind w:left="360"/>
        <w:jc w:val="both"/>
        <w:rPr>
          <w:sz w:val="24"/>
          <w:szCs w:val="24"/>
        </w:rPr>
      </w:pPr>
      <w:r w:rsidRPr="00E66AFF">
        <w:rPr>
          <w:sz w:val="24"/>
          <w:szCs w:val="24"/>
        </w:rPr>
        <w:t xml:space="preserve">A </w:t>
      </w:r>
      <w:r w:rsidR="000E43AD">
        <w:rPr>
          <w:sz w:val="24"/>
          <w:szCs w:val="24"/>
        </w:rPr>
        <w:t>financial instrument</w:t>
      </w:r>
      <w:r>
        <w:rPr>
          <w:sz w:val="24"/>
          <w:szCs w:val="24"/>
        </w:rPr>
        <w:t xml:space="preserve"> issued by a</w:t>
      </w:r>
      <w:r w:rsidR="000E43AD">
        <w:rPr>
          <w:sz w:val="24"/>
          <w:szCs w:val="24"/>
        </w:rPr>
        <w:t xml:space="preserve"> company (</w:t>
      </w:r>
      <w:r w:rsidR="0029526A">
        <w:rPr>
          <w:b/>
          <w:sz w:val="24"/>
          <w:szCs w:val="24"/>
        </w:rPr>
        <w:t>i</w:t>
      </w:r>
      <w:r w:rsidRPr="00B2126C">
        <w:rPr>
          <w:b/>
          <w:sz w:val="24"/>
          <w:szCs w:val="24"/>
        </w:rPr>
        <w:t>ssuer</w:t>
      </w:r>
      <w:r w:rsidR="000E43AD">
        <w:rPr>
          <w:sz w:val="24"/>
          <w:szCs w:val="24"/>
        </w:rPr>
        <w:t>)</w:t>
      </w:r>
      <w:r>
        <w:rPr>
          <w:sz w:val="24"/>
          <w:szCs w:val="24"/>
        </w:rPr>
        <w:t xml:space="preserve"> that represents </w:t>
      </w:r>
      <w:r w:rsidR="0029526A">
        <w:rPr>
          <w:sz w:val="24"/>
          <w:szCs w:val="24"/>
        </w:rPr>
        <w:t xml:space="preserve">some type of financial value and </w:t>
      </w:r>
      <w:r>
        <w:rPr>
          <w:sz w:val="24"/>
          <w:szCs w:val="24"/>
        </w:rPr>
        <w:t xml:space="preserve">ownership in a </w:t>
      </w:r>
      <w:r w:rsidRPr="00D7026F">
        <w:rPr>
          <w:b/>
          <w:sz w:val="24"/>
          <w:szCs w:val="24"/>
        </w:rPr>
        <w:t>public</w:t>
      </w:r>
      <w:r w:rsidR="00112742" w:rsidRPr="00D7026F">
        <w:rPr>
          <w:b/>
          <w:sz w:val="24"/>
          <w:szCs w:val="24"/>
        </w:rPr>
        <w:t xml:space="preserve"> </w:t>
      </w:r>
      <w:r w:rsidRPr="00D7026F">
        <w:rPr>
          <w:b/>
          <w:sz w:val="24"/>
          <w:szCs w:val="24"/>
        </w:rPr>
        <w:t>co</w:t>
      </w:r>
      <w:r w:rsidR="00112742" w:rsidRPr="00D7026F">
        <w:rPr>
          <w:b/>
          <w:sz w:val="24"/>
          <w:szCs w:val="24"/>
        </w:rPr>
        <w:t>mpany</w:t>
      </w:r>
      <w:r>
        <w:rPr>
          <w:sz w:val="24"/>
          <w:szCs w:val="24"/>
        </w:rPr>
        <w:t xml:space="preserve"> (stock</w:t>
      </w:r>
      <w:r w:rsidR="007430F0">
        <w:rPr>
          <w:sz w:val="24"/>
          <w:szCs w:val="24"/>
        </w:rPr>
        <w:t>/equity</w:t>
      </w:r>
      <w:r>
        <w:rPr>
          <w:sz w:val="24"/>
          <w:szCs w:val="24"/>
        </w:rPr>
        <w:t>), a creditor relationship with governmental body or corporation (</w:t>
      </w:r>
      <w:r w:rsidRPr="00944141">
        <w:rPr>
          <w:b/>
          <w:sz w:val="24"/>
          <w:szCs w:val="24"/>
        </w:rPr>
        <w:t>bond</w:t>
      </w:r>
      <w:r>
        <w:rPr>
          <w:sz w:val="24"/>
          <w:szCs w:val="24"/>
        </w:rPr>
        <w:t>), or rights to ownership (option).</w:t>
      </w:r>
    </w:p>
    <w:p w:rsidR="00E66AFF" w:rsidRPr="007430F0" w:rsidRDefault="00803C02" w:rsidP="00027A60">
      <w:pPr>
        <w:spacing w:after="0"/>
        <w:rPr>
          <w:rFonts w:cs="Times New Roman"/>
          <w:b/>
          <w:sz w:val="28"/>
          <w:szCs w:val="28"/>
        </w:rPr>
      </w:pPr>
      <w:r>
        <w:rPr>
          <w:rFonts w:cs="Times New Roman"/>
          <w:b/>
          <w:sz w:val="28"/>
          <w:szCs w:val="28"/>
        </w:rPr>
        <w:t xml:space="preserve">SEC </w:t>
      </w:r>
      <w:r w:rsidR="00CB0E79">
        <w:rPr>
          <w:rFonts w:cs="Times New Roman"/>
          <w:b/>
          <w:sz w:val="28"/>
          <w:szCs w:val="28"/>
        </w:rPr>
        <w:t xml:space="preserve">- </w:t>
      </w:r>
      <w:r w:rsidR="00E66AFF" w:rsidRPr="007430F0">
        <w:rPr>
          <w:rFonts w:cs="Times New Roman"/>
          <w:b/>
          <w:sz w:val="28"/>
          <w:szCs w:val="28"/>
        </w:rPr>
        <w:t>Secur</w:t>
      </w:r>
      <w:r>
        <w:rPr>
          <w:rFonts w:cs="Times New Roman"/>
          <w:b/>
          <w:sz w:val="28"/>
          <w:szCs w:val="28"/>
        </w:rPr>
        <w:t>ities and Exchange Commission</w:t>
      </w:r>
    </w:p>
    <w:p w:rsidR="00E66AFF" w:rsidRPr="00E66AFF" w:rsidRDefault="00E66AFF" w:rsidP="00C16D35">
      <w:pPr>
        <w:ind w:left="360"/>
        <w:jc w:val="both"/>
        <w:rPr>
          <w:b/>
          <w:sz w:val="24"/>
          <w:szCs w:val="24"/>
        </w:rPr>
      </w:pPr>
      <w:r w:rsidRPr="00E66AFF">
        <w:rPr>
          <w:sz w:val="24"/>
          <w:szCs w:val="24"/>
        </w:rPr>
        <w:t xml:space="preserve">A government commission created by Congress </w:t>
      </w:r>
      <w:r w:rsidR="00685F43">
        <w:rPr>
          <w:sz w:val="24"/>
          <w:szCs w:val="24"/>
        </w:rPr>
        <w:t>(</w:t>
      </w:r>
      <w:r w:rsidR="00685F43" w:rsidRPr="00685F43">
        <w:rPr>
          <w:sz w:val="24"/>
          <w:szCs w:val="24"/>
        </w:rPr>
        <w:t xml:space="preserve">the </w:t>
      </w:r>
      <w:r w:rsidR="00685F43">
        <w:rPr>
          <w:sz w:val="24"/>
          <w:szCs w:val="24"/>
        </w:rPr>
        <w:t xml:space="preserve">Securities Exchange Act of 1934) designed </w:t>
      </w:r>
      <w:r w:rsidRPr="00E66AFF">
        <w:rPr>
          <w:sz w:val="24"/>
          <w:szCs w:val="24"/>
        </w:rPr>
        <w:t>to regulate the</w:t>
      </w:r>
      <w:r>
        <w:rPr>
          <w:sz w:val="24"/>
          <w:szCs w:val="24"/>
        </w:rPr>
        <w:t xml:space="preserve"> </w:t>
      </w:r>
      <w:r w:rsidRPr="00A94B31">
        <w:rPr>
          <w:b/>
          <w:sz w:val="24"/>
          <w:szCs w:val="24"/>
        </w:rPr>
        <w:t>securities markets</w:t>
      </w:r>
      <w:r w:rsidR="00685F43">
        <w:rPr>
          <w:b/>
          <w:sz w:val="24"/>
          <w:szCs w:val="24"/>
        </w:rPr>
        <w:t xml:space="preserve">, </w:t>
      </w:r>
      <w:r w:rsidR="00685F43" w:rsidRPr="00E66AFF">
        <w:rPr>
          <w:sz w:val="24"/>
          <w:szCs w:val="24"/>
        </w:rPr>
        <w:t xml:space="preserve">to promote full public disclosure and to protect the investing public against fraudulent and manipulative practices in the </w:t>
      </w:r>
      <w:r w:rsidR="00685F43" w:rsidRPr="00543402">
        <w:rPr>
          <w:sz w:val="24"/>
          <w:szCs w:val="24"/>
        </w:rPr>
        <w:t>securities m</w:t>
      </w:r>
      <w:r w:rsidR="00685F43" w:rsidRPr="00E66AFF">
        <w:rPr>
          <w:sz w:val="24"/>
          <w:szCs w:val="24"/>
        </w:rPr>
        <w:t>arkets.</w:t>
      </w:r>
      <w:r w:rsidR="00685F43">
        <w:rPr>
          <w:sz w:val="24"/>
          <w:szCs w:val="24"/>
        </w:rPr>
        <w:t xml:space="preserve"> </w:t>
      </w:r>
      <w:r w:rsidRPr="00E66AFF">
        <w:rPr>
          <w:sz w:val="24"/>
          <w:szCs w:val="24"/>
        </w:rPr>
        <w:t xml:space="preserve">It also monitors </w:t>
      </w:r>
      <w:r w:rsidR="008D5B97">
        <w:rPr>
          <w:sz w:val="24"/>
          <w:szCs w:val="24"/>
        </w:rPr>
        <w:t xml:space="preserve">U.S. </w:t>
      </w:r>
      <w:r w:rsidRPr="00E66AFF">
        <w:rPr>
          <w:sz w:val="24"/>
          <w:szCs w:val="24"/>
        </w:rPr>
        <w:t xml:space="preserve">corporate takeovers. </w:t>
      </w:r>
    </w:p>
    <w:p w:rsidR="00A94B31" w:rsidRPr="007430F0" w:rsidRDefault="00A94B31" w:rsidP="00A94B31">
      <w:pPr>
        <w:spacing w:after="0"/>
        <w:rPr>
          <w:rFonts w:cs="Times New Roman"/>
          <w:b/>
          <w:sz w:val="28"/>
          <w:szCs w:val="28"/>
        </w:rPr>
      </w:pPr>
      <w:r w:rsidRPr="007430F0">
        <w:rPr>
          <w:rFonts w:cs="Times New Roman"/>
          <w:b/>
          <w:sz w:val="28"/>
          <w:szCs w:val="28"/>
        </w:rPr>
        <w:lastRenderedPageBreak/>
        <w:t>Securities Markets</w:t>
      </w:r>
      <w:r w:rsidR="00135BEF">
        <w:rPr>
          <w:rFonts w:cs="Times New Roman"/>
          <w:b/>
          <w:sz w:val="28"/>
          <w:szCs w:val="28"/>
        </w:rPr>
        <w:t xml:space="preserve"> / Stock Exchange</w:t>
      </w:r>
    </w:p>
    <w:p w:rsidR="00A94B31" w:rsidRDefault="00A94B31" w:rsidP="00C16D35">
      <w:pPr>
        <w:ind w:left="360"/>
        <w:jc w:val="both"/>
        <w:rPr>
          <w:sz w:val="24"/>
          <w:szCs w:val="24"/>
        </w:rPr>
      </w:pPr>
      <w:r w:rsidRPr="00E66AFF">
        <w:rPr>
          <w:sz w:val="24"/>
          <w:szCs w:val="24"/>
        </w:rPr>
        <w:t xml:space="preserve">A </w:t>
      </w:r>
      <w:r>
        <w:rPr>
          <w:sz w:val="24"/>
          <w:szCs w:val="24"/>
        </w:rPr>
        <w:t xml:space="preserve">place where </w:t>
      </w:r>
      <w:r w:rsidRPr="00A94B31">
        <w:rPr>
          <w:b/>
          <w:sz w:val="24"/>
          <w:szCs w:val="24"/>
        </w:rPr>
        <w:t xml:space="preserve">securities </w:t>
      </w:r>
      <w:r>
        <w:rPr>
          <w:sz w:val="24"/>
          <w:szCs w:val="24"/>
        </w:rPr>
        <w:t>are bought and sold</w:t>
      </w:r>
      <w:r w:rsidR="00944141">
        <w:rPr>
          <w:sz w:val="24"/>
          <w:szCs w:val="24"/>
        </w:rPr>
        <w:t xml:space="preserve">—a </w:t>
      </w:r>
      <w:r w:rsidR="00944141" w:rsidRPr="00135BEF">
        <w:rPr>
          <w:b/>
          <w:sz w:val="24"/>
          <w:szCs w:val="24"/>
        </w:rPr>
        <w:t>stock exchange</w:t>
      </w:r>
      <w:r w:rsidR="00944141">
        <w:rPr>
          <w:sz w:val="24"/>
          <w:szCs w:val="24"/>
        </w:rPr>
        <w:t xml:space="preserve">—such </w:t>
      </w:r>
      <w:r w:rsidRPr="00202168">
        <w:rPr>
          <w:sz w:val="24"/>
          <w:szCs w:val="24"/>
        </w:rPr>
        <w:t>as the</w:t>
      </w:r>
      <w:r w:rsidRPr="00D62A39">
        <w:rPr>
          <w:i/>
          <w:sz w:val="24"/>
          <w:szCs w:val="24"/>
        </w:rPr>
        <w:t xml:space="preserve"> New York Stock Exchange</w:t>
      </w:r>
      <w:r>
        <w:rPr>
          <w:sz w:val="24"/>
          <w:szCs w:val="24"/>
        </w:rPr>
        <w:t xml:space="preserve">, the </w:t>
      </w:r>
      <w:r w:rsidRPr="00D62A39">
        <w:rPr>
          <w:i/>
          <w:sz w:val="24"/>
          <w:szCs w:val="24"/>
        </w:rPr>
        <w:t>Chicago Board of Trade</w:t>
      </w:r>
      <w:r>
        <w:rPr>
          <w:sz w:val="24"/>
          <w:szCs w:val="24"/>
        </w:rPr>
        <w:t xml:space="preserve">, </w:t>
      </w:r>
      <w:r w:rsidRPr="00D62A39">
        <w:rPr>
          <w:i/>
          <w:sz w:val="24"/>
          <w:szCs w:val="24"/>
        </w:rPr>
        <w:t>American Stock Exchange</w:t>
      </w:r>
      <w:r>
        <w:rPr>
          <w:sz w:val="24"/>
          <w:szCs w:val="24"/>
        </w:rPr>
        <w:t xml:space="preserve">, </w:t>
      </w:r>
      <w:r w:rsidR="00543402" w:rsidRPr="00D62A39">
        <w:rPr>
          <w:i/>
          <w:sz w:val="24"/>
          <w:szCs w:val="24"/>
        </w:rPr>
        <w:t>NASDAQ</w:t>
      </w:r>
      <w:r w:rsidR="00543402">
        <w:rPr>
          <w:sz w:val="24"/>
          <w:szCs w:val="24"/>
        </w:rPr>
        <w:t xml:space="preserve">, </w:t>
      </w:r>
      <w:r>
        <w:rPr>
          <w:sz w:val="24"/>
          <w:szCs w:val="24"/>
        </w:rPr>
        <w:t>and</w:t>
      </w:r>
      <w:r w:rsidR="00803C02">
        <w:rPr>
          <w:sz w:val="24"/>
          <w:szCs w:val="24"/>
        </w:rPr>
        <w:t xml:space="preserve"> </w:t>
      </w:r>
      <w:r w:rsidRPr="00A94B31">
        <w:rPr>
          <w:b/>
          <w:sz w:val="24"/>
          <w:szCs w:val="24"/>
        </w:rPr>
        <w:t>OTC</w:t>
      </w:r>
      <w:r w:rsidR="00803C02">
        <w:rPr>
          <w:b/>
          <w:sz w:val="24"/>
          <w:szCs w:val="24"/>
        </w:rPr>
        <w:t xml:space="preserve"> </w:t>
      </w:r>
      <w:r w:rsidR="00803C02" w:rsidRPr="00803C02">
        <w:rPr>
          <w:sz w:val="24"/>
          <w:szCs w:val="24"/>
        </w:rPr>
        <w:t>markets</w:t>
      </w:r>
      <w:r w:rsidRPr="00803C02">
        <w:rPr>
          <w:sz w:val="24"/>
          <w:szCs w:val="24"/>
        </w:rPr>
        <w:t>.</w:t>
      </w:r>
      <w:r>
        <w:rPr>
          <w:sz w:val="24"/>
          <w:szCs w:val="24"/>
        </w:rPr>
        <w:t xml:space="preserve"> </w:t>
      </w:r>
      <w:r w:rsidRPr="00E66AFF">
        <w:rPr>
          <w:sz w:val="24"/>
          <w:szCs w:val="24"/>
        </w:rPr>
        <w:t xml:space="preserve"> </w:t>
      </w:r>
    </w:p>
    <w:p w:rsidR="002C219D" w:rsidRPr="007430F0" w:rsidRDefault="003772CC" w:rsidP="00027A60">
      <w:pPr>
        <w:spacing w:after="0"/>
        <w:rPr>
          <w:rFonts w:cs="Times New Roman"/>
          <w:b/>
          <w:sz w:val="28"/>
          <w:szCs w:val="28"/>
        </w:rPr>
      </w:pPr>
      <w:r w:rsidRPr="007430F0">
        <w:rPr>
          <w:rFonts w:cs="Times New Roman"/>
          <w:b/>
          <w:sz w:val="28"/>
          <w:szCs w:val="28"/>
        </w:rPr>
        <w:t>Shareholder</w:t>
      </w:r>
      <w:r w:rsidR="00543402" w:rsidRPr="007430F0">
        <w:rPr>
          <w:rFonts w:cs="Times New Roman"/>
          <w:b/>
          <w:sz w:val="28"/>
          <w:szCs w:val="28"/>
        </w:rPr>
        <w:t xml:space="preserve"> / Stockholder</w:t>
      </w:r>
    </w:p>
    <w:p w:rsidR="003772CC" w:rsidRPr="00E105CE" w:rsidRDefault="00982560" w:rsidP="00C16D35">
      <w:pPr>
        <w:ind w:left="360"/>
        <w:jc w:val="both"/>
        <w:rPr>
          <w:rFonts w:cs="Times New Roman"/>
          <w:sz w:val="24"/>
          <w:szCs w:val="24"/>
        </w:rPr>
      </w:pPr>
      <w:r w:rsidRPr="00E105CE">
        <w:rPr>
          <w:rFonts w:cs="Times New Roman"/>
          <w:sz w:val="24"/>
          <w:szCs w:val="24"/>
        </w:rPr>
        <w:t>A</w:t>
      </w:r>
      <w:r w:rsidR="003772CC" w:rsidRPr="00E105CE">
        <w:rPr>
          <w:rFonts w:cs="Times New Roman"/>
          <w:sz w:val="24"/>
          <w:szCs w:val="24"/>
        </w:rPr>
        <w:t xml:space="preserve">ny person, company, or other </w:t>
      </w:r>
      <w:r>
        <w:rPr>
          <w:rFonts w:cs="Times New Roman"/>
          <w:sz w:val="24"/>
          <w:szCs w:val="24"/>
        </w:rPr>
        <w:t>entity</w:t>
      </w:r>
      <w:r w:rsidR="003772CC" w:rsidRPr="00E105CE">
        <w:rPr>
          <w:rFonts w:cs="Times New Roman"/>
          <w:sz w:val="24"/>
          <w:szCs w:val="24"/>
        </w:rPr>
        <w:t xml:space="preserve"> that owns at least one share in a company.  </w:t>
      </w:r>
      <w:r w:rsidR="002D4EC8">
        <w:rPr>
          <w:rFonts w:cs="Times New Roman"/>
          <w:sz w:val="24"/>
          <w:szCs w:val="24"/>
        </w:rPr>
        <w:t>As</w:t>
      </w:r>
      <w:r w:rsidR="003772CC" w:rsidRPr="00E105CE">
        <w:rPr>
          <w:rFonts w:cs="Times New Roman"/>
          <w:sz w:val="24"/>
          <w:szCs w:val="24"/>
        </w:rPr>
        <w:t xml:space="preserve"> owners</w:t>
      </w:r>
      <w:r w:rsidR="002D4EC8">
        <w:rPr>
          <w:rFonts w:cs="Times New Roman"/>
          <w:sz w:val="24"/>
          <w:szCs w:val="24"/>
        </w:rPr>
        <w:t xml:space="preserve"> they</w:t>
      </w:r>
      <w:r w:rsidR="003772CC" w:rsidRPr="00E105CE">
        <w:rPr>
          <w:rFonts w:cs="Times New Roman"/>
          <w:sz w:val="24"/>
          <w:szCs w:val="24"/>
        </w:rPr>
        <w:t xml:space="preserve"> have potential to </w:t>
      </w:r>
      <w:r w:rsidR="002D4EC8">
        <w:rPr>
          <w:rFonts w:cs="Times New Roman"/>
          <w:sz w:val="24"/>
          <w:szCs w:val="24"/>
        </w:rPr>
        <w:t xml:space="preserve">either gain or </w:t>
      </w:r>
      <w:r w:rsidR="003772CC" w:rsidRPr="00E105CE">
        <w:rPr>
          <w:rFonts w:cs="Times New Roman"/>
          <w:sz w:val="24"/>
          <w:szCs w:val="24"/>
        </w:rPr>
        <w:t xml:space="preserve">lose </w:t>
      </w:r>
      <w:r w:rsidR="002D4EC8">
        <w:rPr>
          <w:rFonts w:cs="Times New Roman"/>
          <w:sz w:val="24"/>
          <w:szCs w:val="24"/>
        </w:rPr>
        <w:t xml:space="preserve">with the </w:t>
      </w:r>
      <w:r w:rsidR="003772CC" w:rsidRPr="00E105CE">
        <w:rPr>
          <w:rFonts w:cs="Times New Roman"/>
          <w:sz w:val="24"/>
          <w:szCs w:val="24"/>
        </w:rPr>
        <w:t>company</w:t>
      </w:r>
      <w:r w:rsidR="002D4EC8">
        <w:rPr>
          <w:rFonts w:cs="Times New Roman"/>
          <w:sz w:val="24"/>
          <w:szCs w:val="24"/>
        </w:rPr>
        <w:t>’s performance</w:t>
      </w:r>
      <w:r w:rsidR="003772CC" w:rsidRPr="00E105CE">
        <w:rPr>
          <w:rFonts w:cs="Times New Roman"/>
          <w:sz w:val="24"/>
          <w:szCs w:val="24"/>
        </w:rPr>
        <w:t>.</w:t>
      </w:r>
    </w:p>
    <w:p w:rsidR="002C219D" w:rsidRPr="007430F0" w:rsidRDefault="003772CC" w:rsidP="00027A60">
      <w:pPr>
        <w:spacing w:after="0"/>
        <w:rPr>
          <w:rFonts w:cs="Times New Roman"/>
          <w:b/>
          <w:sz w:val="28"/>
          <w:szCs w:val="28"/>
        </w:rPr>
      </w:pPr>
      <w:bookmarkStart w:id="51" w:name="_Special_Meeting"/>
      <w:bookmarkEnd w:id="51"/>
      <w:r w:rsidRPr="007430F0">
        <w:rPr>
          <w:rFonts w:cs="Times New Roman"/>
          <w:b/>
          <w:sz w:val="28"/>
          <w:szCs w:val="28"/>
        </w:rPr>
        <w:t>Special Meeting</w:t>
      </w:r>
    </w:p>
    <w:p w:rsidR="003772CC" w:rsidRPr="00E105CE" w:rsidRDefault="003772CC" w:rsidP="00C16D35">
      <w:pPr>
        <w:ind w:left="360"/>
        <w:jc w:val="both"/>
        <w:rPr>
          <w:rFonts w:cs="Times New Roman"/>
          <w:sz w:val="24"/>
          <w:szCs w:val="24"/>
        </w:rPr>
      </w:pPr>
      <w:r w:rsidRPr="00E105CE">
        <w:rPr>
          <w:rFonts w:cs="Times New Roman"/>
          <w:sz w:val="24"/>
          <w:szCs w:val="24"/>
        </w:rPr>
        <w:t>Refers to stockholder meetings hel</w:t>
      </w:r>
      <w:r w:rsidR="003E65B1" w:rsidRPr="00E105CE">
        <w:rPr>
          <w:rFonts w:cs="Times New Roman"/>
          <w:sz w:val="24"/>
          <w:szCs w:val="24"/>
        </w:rPr>
        <w:t xml:space="preserve">d outside of the normal </w:t>
      </w:r>
      <w:r w:rsidR="003E65B1" w:rsidRPr="00330968">
        <w:rPr>
          <w:rFonts w:cs="Times New Roman"/>
          <w:b/>
          <w:sz w:val="24"/>
          <w:szCs w:val="24"/>
        </w:rPr>
        <w:t xml:space="preserve">annual </w:t>
      </w:r>
      <w:r w:rsidRPr="00330968">
        <w:rPr>
          <w:rFonts w:cs="Times New Roman"/>
          <w:b/>
          <w:sz w:val="24"/>
          <w:szCs w:val="24"/>
        </w:rPr>
        <w:t>meeting</w:t>
      </w:r>
      <w:r w:rsidRPr="00E105CE">
        <w:rPr>
          <w:rFonts w:cs="Times New Roman"/>
          <w:sz w:val="24"/>
          <w:szCs w:val="24"/>
        </w:rPr>
        <w:t xml:space="preserve"> cycle</w:t>
      </w:r>
      <w:r w:rsidR="00F21C16">
        <w:rPr>
          <w:rFonts w:cs="Times New Roman"/>
          <w:sz w:val="24"/>
          <w:szCs w:val="24"/>
        </w:rPr>
        <w:t xml:space="preserve">, </w:t>
      </w:r>
      <w:r w:rsidRPr="00E105CE">
        <w:rPr>
          <w:rFonts w:cs="Times New Roman"/>
          <w:sz w:val="24"/>
          <w:szCs w:val="24"/>
        </w:rPr>
        <w:t>primarily driven by special events</w:t>
      </w:r>
      <w:r w:rsidR="004A0C81">
        <w:rPr>
          <w:rFonts w:cs="Times New Roman"/>
          <w:sz w:val="24"/>
          <w:szCs w:val="24"/>
        </w:rPr>
        <w:t xml:space="preserve">. For example, </w:t>
      </w:r>
      <w:r w:rsidRPr="00D4701F">
        <w:rPr>
          <w:rFonts w:cs="Times New Roman"/>
          <w:b/>
          <w:sz w:val="24"/>
          <w:szCs w:val="24"/>
        </w:rPr>
        <w:t>mergers</w:t>
      </w:r>
      <w:r w:rsidRPr="00E105CE">
        <w:rPr>
          <w:rFonts w:cs="Times New Roman"/>
          <w:sz w:val="24"/>
          <w:szCs w:val="24"/>
        </w:rPr>
        <w:t xml:space="preserve"> and </w:t>
      </w:r>
      <w:r w:rsidRPr="00D4701F">
        <w:rPr>
          <w:rFonts w:cs="Times New Roman"/>
          <w:b/>
          <w:sz w:val="24"/>
          <w:szCs w:val="24"/>
        </w:rPr>
        <w:t>acquisitions</w:t>
      </w:r>
      <w:r w:rsidR="005E1D27">
        <w:rPr>
          <w:rFonts w:cs="Times New Roman"/>
          <w:sz w:val="24"/>
          <w:szCs w:val="24"/>
        </w:rPr>
        <w:t xml:space="preserve">, </w:t>
      </w:r>
      <w:r w:rsidRPr="00E105CE">
        <w:rPr>
          <w:rFonts w:cs="Times New Roman"/>
          <w:sz w:val="24"/>
          <w:szCs w:val="24"/>
        </w:rPr>
        <w:t xml:space="preserve">in which the company being acquired is a </w:t>
      </w:r>
      <w:r w:rsidRPr="004A0C81">
        <w:rPr>
          <w:rFonts w:cs="Times New Roman"/>
          <w:b/>
          <w:sz w:val="24"/>
          <w:szCs w:val="24"/>
        </w:rPr>
        <w:t>public company</w:t>
      </w:r>
      <w:r w:rsidR="005E1D27">
        <w:rPr>
          <w:rFonts w:cs="Times New Roman"/>
          <w:sz w:val="24"/>
          <w:szCs w:val="24"/>
        </w:rPr>
        <w:t xml:space="preserve">, </w:t>
      </w:r>
      <w:r w:rsidR="004A0C81">
        <w:rPr>
          <w:rFonts w:cs="Times New Roman"/>
          <w:sz w:val="24"/>
          <w:szCs w:val="24"/>
        </w:rPr>
        <w:t>need</w:t>
      </w:r>
      <w:r w:rsidRPr="00E105CE">
        <w:rPr>
          <w:rFonts w:cs="Times New Roman"/>
          <w:sz w:val="24"/>
          <w:szCs w:val="24"/>
        </w:rPr>
        <w:t xml:space="preserve"> to solicit the approval of its stockholders</w:t>
      </w:r>
      <w:r w:rsidR="004A0C81">
        <w:rPr>
          <w:rFonts w:cs="Times New Roman"/>
          <w:sz w:val="24"/>
          <w:szCs w:val="24"/>
        </w:rPr>
        <w:t>.</w:t>
      </w:r>
    </w:p>
    <w:p w:rsidR="00496D98" w:rsidRPr="007430F0" w:rsidRDefault="00496D98" w:rsidP="00496D98">
      <w:pPr>
        <w:spacing w:after="0"/>
        <w:rPr>
          <w:rFonts w:cs="Times New Roman"/>
          <w:b/>
          <w:sz w:val="28"/>
          <w:szCs w:val="28"/>
        </w:rPr>
      </w:pPr>
      <w:r w:rsidRPr="007430F0">
        <w:rPr>
          <w:rFonts w:cs="Times New Roman"/>
          <w:b/>
          <w:sz w:val="28"/>
          <w:szCs w:val="28"/>
        </w:rPr>
        <w:t>S</w:t>
      </w:r>
      <w:r>
        <w:rPr>
          <w:rFonts w:cs="Times New Roman"/>
          <w:b/>
          <w:sz w:val="28"/>
          <w:szCs w:val="28"/>
        </w:rPr>
        <w:t>pin Off</w:t>
      </w:r>
    </w:p>
    <w:p w:rsidR="00B80C4F" w:rsidRDefault="008C2F46" w:rsidP="00C16D35">
      <w:pPr>
        <w:ind w:left="360"/>
        <w:jc w:val="both"/>
        <w:rPr>
          <w:rFonts w:cs="Times New Roman"/>
          <w:b/>
          <w:sz w:val="28"/>
          <w:szCs w:val="28"/>
        </w:rPr>
      </w:pPr>
      <w:proofErr w:type="gramStart"/>
      <w:r>
        <w:rPr>
          <w:rFonts w:eastAsia="Times New Roman" w:cs="Times New Roman"/>
          <w:sz w:val="24"/>
          <w:szCs w:val="24"/>
          <w:shd w:val="clear" w:color="auto" w:fill="FFFFFF"/>
        </w:rPr>
        <w:t xml:space="preserve">A type of </w:t>
      </w:r>
      <w:r w:rsidRPr="008C2F46">
        <w:rPr>
          <w:rFonts w:eastAsia="Times New Roman" w:cs="Times New Roman"/>
          <w:b/>
          <w:sz w:val="24"/>
          <w:szCs w:val="24"/>
          <w:shd w:val="clear" w:color="auto" w:fill="FFFFFF"/>
        </w:rPr>
        <w:t>corporate action</w:t>
      </w:r>
      <w:r>
        <w:rPr>
          <w:rFonts w:eastAsia="Times New Roman" w:cs="Times New Roman"/>
          <w:sz w:val="24"/>
          <w:szCs w:val="24"/>
          <w:shd w:val="clear" w:color="auto" w:fill="FFFFFF"/>
        </w:rPr>
        <w:t xml:space="preserve"> wh</w:t>
      </w:r>
      <w:r w:rsidR="00C16D35">
        <w:rPr>
          <w:rFonts w:eastAsia="Times New Roman" w:cs="Times New Roman"/>
          <w:sz w:val="24"/>
          <w:szCs w:val="24"/>
          <w:shd w:val="clear" w:color="auto" w:fill="FFFFFF"/>
        </w:rPr>
        <w:t xml:space="preserve">ere the parent company </w:t>
      </w:r>
      <w:r w:rsidRPr="008C2F46">
        <w:rPr>
          <w:rFonts w:eastAsia="Times New Roman" w:cs="Times New Roman"/>
          <w:sz w:val="24"/>
          <w:szCs w:val="24"/>
          <w:shd w:val="clear" w:color="auto" w:fill="FFFFFF"/>
        </w:rPr>
        <w:t>creat</w:t>
      </w:r>
      <w:r>
        <w:rPr>
          <w:rFonts w:eastAsia="Times New Roman" w:cs="Times New Roman"/>
          <w:sz w:val="24"/>
          <w:szCs w:val="24"/>
          <w:shd w:val="clear" w:color="auto" w:fill="FFFFFF"/>
        </w:rPr>
        <w:t xml:space="preserve">es </w:t>
      </w:r>
      <w:r w:rsidRPr="008C2F46">
        <w:rPr>
          <w:rFonts w:eastAsia="Times New Roman" w:cs="Times New Roman"/>
          <w:sz w:val="24"/>
          <w:szCs w:val="24"/>
          <w:shd w:val="clear" w:color="auto" w:fill="FFFFFF"/>
        </w:rPr>
        <w:t>a</w:t>
      </w:r>
      <w:r w:rsidR="00C16D35">
        <w:rPr>
          <w:rFonts w:eastAsia="Times New Roman" w:cs="Times New Roman"/>
          <w:sz w:val="24"/>
          <w:szCs w:val="24"/>
          <w:shd w:val="clear" w:color="auto" w:fill="FFFFFF"/>
        </w:rPr>
        <w:t xml:space="preserve"> new, </w:t>
      </w:r>
      <w:r w:rsidRPr="008C2F46">
        <w:rPr>
          <w:rFonts w:eastAsia="Times New Roman" w:cs="Times New Roman"/>
          <w:sz w:val="24"/>
          <w:szCs w:val="24"/>
          <w:shd w:val="clear" w:color="auto" w:fill="FFFFFF"/>
        </w:rPr>
        <w:t>independent company through the sale or distribution of new shares of an existing business/division.</w:t>
      </w:r>
      <w:proofErr w:type="gramEnd"/>
      <w:r w:rsidRPr="008C2F46">
        <w:rPr>
          <w:rFonts w:eastAsia="Times New Roman" w:cs="Times New Roman"/>
          <w:sz w:val="24"/>
          <w:szCs w:val="24"/>
          <w:shd w:val="clear" w:color="auto" w:fill="FFFFFF"/>
        </w:rPr>
        <w:t xml:space="preserve"> </w:t>
      </w:r>
    </w:p>
    <w:p w:rsidR="00C87663" w:rsidRPr="007430F0" w:rsidRDefault="00D21C7D" w:rsidP="00EE79CF">
      <w:pPr>
        <w:spacing w:after="0"/>
        <w:rPr>
          <w:rFonts w:cs="Times New Roman"/>
          <w:b/>
          <w:sz w:val="28"/>
          <w:szCs w:val="28"/>
        </w:rPr>
      </w:pPr>
      <w:r>
        <w:rPr>
          <w:rFonts w:cs="Times New Roman"/>
          <w:b/>
          <w:sz w:val="28"/>
          <w:szCs w:val="28"/>
        </w:rPr>
        <w:t xml:space="preserve">(Forward) </w:t>
      </w:r>
      <w:r w:rsidR="00C87663" w:rsidRPr="007430F0">
        <w:rPr>
          <w:rFonts w:cs="Times New Roman"/>
          <w:b/>
          <w:sz w:val="28"/>
          <w:szCs w:val="28"/>
        </w:rPr>
        <w:t>S</w:t>
      </w:r>
      <w:r w:rsidR="00C87663">
        <w:rPr>
          <w:rFonts w:cs="Times New Roman"/>
          <w:b/>
          <w:sz w:val="28"/>
          <w:szCs w:val="28"/>
        </w:rPr>
        <w:t>tock Split</w:t>
      </w:r>
    </w:p>
    <w:p w:rsidR="00473E3B" w:rsidRDefault="00D21C7D" w:rsidP="00C16D35">
      <w:pPr>
        <w:ind w:left="360"/>
        <w:jc w:val="both"/>
        <w:rPr>
          <w:rFonts w:eastAsia="Times New Roman" w:cs="Times New Roman"/>
          <w:sz w:val="24"/>
          <w:szCs w:val="24"/>
          <w:shd w:val="clear" w:color="auto" w:fill="FFFFFF"/>
        </w:rPr>
      </w:pPr>
      <w:r>
        <w:rPr>
          <w:rFonts w:eastAsia="Times New Roman" w:cs="Times New Roman"/>
          <w:sz w:val="24"/>
          <w:szCs w:val="24"/>
          <w:shd w:val="clear" w:color="auto" w:fill="FFFFFF"/>
        </w:rPr>
        <w:t>I</w:t>
      </w:r>
      <w:r w:rsidR="00C763D9">
        <w:rPr>
          <w:rFonts w:eastAsia="Times New Roman" w:cs="Times New Roman"/>
          <w:sz w:val="24"/>
          <w:szCs w:val="24"/>
          <w:shd w:val="clear" w:color="auto" w:fill="FFFFFF"/>
        </w:rPr>
        <w:t xml:space="preserve">n contrast to a </w:t>
      </w:r>
      <w:r w:rsidR="00C763D9" w:rsidRPr="00C763D9">
        <w:rPr>
          <w:rFonts w:eastAsia="Times New Roman" w:cs="Times New Roman"/>
          <w:b/>
          <w:sz w:val="24"/>
          <w:szCs w:val="24"/>
          <w:shd w:val="clear" w:color="auto" w:fill="FFFFFF"/>
        </w:rPr>
        <w:t>reverse stock split</w:t>
      </w:r>
      <w:r w:rsidR="00EF56C4">
        <w:rPr>
          <w:rFonts w:eastAsia="Times New Roman" w:cs="Times New Roman"/>
          <w:sz w:val="24"/>
          <w:szCs w:val="24"/>
          <w:shd w:val="clear" w:color="auto" w:fill="FFFFFF"/>
        </w:rPr>
        <w:t xml:space="preserve">, this type of </w:t>
      </w:r>
      <w:r w:rsidR="00C87663" w:rsidRPr="00C87663">
        <w:rPr>
          <w:rFonts w:eastAsia="Times New Roman" w:cs="Times New Roman"/>
          <w:b/>
          <w:sz w:val="24"/>
          <w:szCs w:val="24"/>
          <w:shd w:val="clear" w:color="auto" w:fill="FFFFFF"/>
        </w:rPr>
        <w:t>corporate action</w:t>
      </w:r>
      <w:r w:rsidR="00C87663" w:rsidRPr="00C87663">
        <w:rPr>
          <w:rFonts w:eastAsia="Times New Roman" w:cs="Times New Roman"/>
          <w:sz w:val="24"/>
          <w:szCs w:val="24"/>
          <w:shd w:val="clear" w:color="auto" w:fill="FFFFFF"/>
        </w:rPr>
        <w:t xml:space="preserve"> </w:t>
      </w:r>
      <w:r w:rsidR="004078BA">
        <w:rPr>
          <w:rFonts w:eastAsia="Times New Roman" w:cs="Times New Roman"/>
          <w:sz w:val="24"/>
          <w:szCs w:val="24"/>
          <w:shd w:val="clear" w:color="auto" w:fill="FFFFFF"/>
        </w:rPr>
        <w:t xml:space="preserve">increases the </w:t>
      </w:r>
      <w:r w:rsidR="00C87663" w:rsidRPr="00C87663">
        <w:rPr>
          <w:rFonts w:eastAsia="Times New Roman" w:cs="Times New Roman"/>
          <w:sz w:val="24"/>
          <w:szCs w:val="24"/>
          <w:shd w:val="clear" w:color="auto" w:fill="FFFFFF"/>
        </w:rPr>
        <w:t xml:space="preserve">existing </w:t>
      </w:r>
      <w:r w:rsidR="00EF56C4">
        <w:rPr>
          <w:rFonts w:eastAsia="Times New Roman" w:cs="Times New Roman"/>
          <w:sz w:val="24"/>
          <w:szCs w:val="24"/>
          <w:shd w:val="clear" w:color="auto" w:fill="FFFFFF"/>
        </w:rPr>
        <w:t xml:space="preserve">company </w:t>
      </w:r>
      <w:r w:rsidR="00C87663" w:rsidRPr="00C87663">
        <w:rPr>
          <w:rFonts w:eastAsia="Times New Roman" w:cs="Times New Roman"/>
          <w:sz w:val="24"/>
          <w:szCs w:val="24"/>
          <w:shd w:val="clear" w:color="auto" w:fill="FFFFFF"/>
        </w:rPr>
        <w:t xml:space="preserve">shares </w:t>
      </w:r>
      <w:r w:rsidR="004078BA">
        <w:rPr>
          <w:rFonts w:eastAsia="Times New Roman" w:cs="Times New Roman"/>
          <w:sz w:val="24"/>
          <w:szCs w:val="24"/>
          <w:shd w:val="clear" w:color="auto" w:fill="FFFFFF"/>
        </w:rPr>
        <w:t xml:space="preserve">by dividing them </w:t>
      </w:r>
      <w:r w:rsidR="00C87663" w:rsidRPr="00C87663">
        <w:rPr>
          <w:rFonts w:eastAsia="Times New Roman" w:cs="Times New Roman"/>
          <w:sz w:val="24"/>
          <w:szCs w:val="24"/>
          <w:shd w:val="clear" w:color="auto" w:fill="FFFFFF"/>
        </w:rPr>
        <w:t>into multiple shares</w:t>
      </w:r>
      <w:r w:rsidR="00EF56C4">
        <w:rPr>
          <w:rFonts w:eastAsia="Times New Roman" w:cs="Times New Roman"/>
          <w:sz w:val="24"/>
          <w:szCs w:val="24"/>
          <w:shd w:val="clear" w:color="auto" w:fill="FFFFFF"/>
        </w:rPr>
        <w:t xml:space="preserve"> </w:t>
      </w:r>
      <w:r w:rsidR="00C679DC">
        <w:rPr>
          <w:rFonts w:eastAsia="Times New Roman" w:cs="Times New Roman"/>
          <w:sz w:val="24"/>
          <w:szCs w:val="24"/>
          <w:shd w:val="clear" w:color="auto" w:fill="FFFFFF"/>
        </w:rPr>
        <w:t xml:space="preserve">(e.g., a </w:t>
      </w:r>
      <w:r w:rsidR="00EF56C4" w:rsidRPr="00C87663">
        <w:rPr>
          <w:rFonts w:eastAsia="Times New Roman" w:cs="Times New Roman"/>
          <w:sz w:val="24"/>
          <w:szCs w:val="24"/>
          <w:shd w:val="clear" w:color="auto" w:fill="FFFFFF"/>
        </w:rPr>
        <w:t xml:space="preserve">2-for-1 </w:t>
      </w:r>
      <w:r w:rsidR="00C679DC">
        <w:rPr>
          <w:rFonts w:eastAsia="Times New Roman" w:cs="Times New Roman"/>
          <w:sz w:val="24"/>
          <w:szCs w:val="24"/>
          <w:shd w:val="clear" w:color="auto" w:fill="FFFFFF"/>
        </w:rPr>
        <w:t>split</w:t>
      </w:r>
      <w:r w:rsidR="00EF56C4">
        <w:rPr>
          <w:rFonts w:eastAsia="Times New Roman" w:cs="Times New Roman"/>
          <w:sz w:val="24"/>
          <w:szCs w:val="24"/>
          <w:shd w:val="clear" w:color="auto" w:fill="FFFFFF"/>
        </w:rPr>
        <w:t xml:space="preserve"> entitles </w:t>
      </w:r>
      <w:r w:rsidR="00EF56C4" w:rsidRPr="00C87663">
        <w:rPr>
          <w:rFonts w:eastAsia="Times New Roman" w:cs="Times New Roman"/>
          <w:sz w:val="24"/>
          <w:szCs w:val="24"/>
          <w:shd w:val="clear" w:color="auto" w:fill="FFFFFF"/>
        </w:rPr>
        <w:t>the</w:t>
      </w:r>
      <w:r w:rsidR="00EF56C4">
        <w:rPr>
          <w:rFonts w:eastAsia="Times New Roman" w:cs="Times New Roman"/>
          <w:sz w:val="24"/>
          <w:szCs w:val="24"/>
          <w:shd w:val="clear" w:color="auto" w:fill="FFFFFF"/>
        </w:rPr>
        <w:t xml:space="preserve"> </w:t>
      </w:r>
      <w:r w:rsidR="00EF56C4" w:rsidRPr="00C87663">
        <w:rPr>
          <w:rFonts w:eastAsia="Times New Roman" w:cs="Times New Roman"/>
          <w:sz w:val="24"/>
          <w:szCs w:val="24"/>
          <w:shd w:val="clear" w:color="auto" w:fill="FFFFFF"/>
        </w:rPr>
        <w:t xml:space="preserve">holder </w:t>
      </w:r>
      <w:r w:rsidR="00EF56C4">
        <w:rPr>
          <w:rFonts w:eastAsia="Times New Roman" w:cs="Times New Roman"/>
          <w:sz w:val="24"/>
          <w:szCs w:val="24"/>
          <w:shd w:val="clear" w:color="auto" w:fill="FFFFFF"/>
        </w:rPr>
        <w:t xml:space="preserve">to get </w:t>
      </w:r>
      <w:r w:rsidR="00C679DC">
        <w:rPr>
          <w:rFonts w:eastAsia="Times New Roman" w:cs="Times New Roman"/>
          <w:sz w:val="24"/>
          <w:szCs w:val="24"/>
          <w:shd w:val="clear" w:color="auto" w:fill="FFFFFF"/>
        </w:rPr>
        <w:t>2</w:t>
      </w:r>
      <w:r w:rsidR="00EF56C4" w:rsidRPr="00C87663">
        <w:rPr>
          <w:rFonts w:eastAsia="Times New Roman" w:cs="Times New Roman"/>
          <w:sz w:val="24"/>
          <w:szCs w:val="24"/>
          <w:shd w:val="clear" w:color="auto" w:fill="FFFFFF"/>
        </w:rPr>
        <w:t xml:space="preserve"> shar</w:t>
      </w:r>
      <w:r w:rsidR="00EF56C4">
        <w:rPr>
          <w:rFonts w:eastAsia="Times New Roman" w:cs="Times New Roman"/>
          <w:sz w:val="24"/>
          <w:szCs w:val="24"/>
          <w:shd w:val="clear" w:color="auto" w:fill="FFFFFF"/>
        </w:rPr>
        <w:t xml:space="preserve">es for every </w:t>
      </w:r>
      <w:r w:rsidR="00C679DC">
        <w:rPr>
          <w:rFonts w:eastAsia="Times New Roman" w:cs="Times New Roman"/>
          <w:sz w:val="24"/>
          <w:szCs w:val="24"/>
          <w:shd w:val="clear" w:color="auto" w:fill="FFFFFF"/>
        </w:rPr>
        <w:t>1</w:t>
      </w:r>
      <w:r w:rsidR="00EF56C4">
        <w:rPr>
          <w:rFonts w:eastAsia="Times New Roman" w:cs="Times New Roman"/>
          <w:sz w:val="24"/>
          <w:szCs w:val="24"/>
          <w:shd w:val="clear" w:color="auto" w:fill="FFFFFF"/>
        </w:rPr>
        <w:t xml:space="preserve"> share held</w:t>
      </w:r>
      <w:r w:rsidR="00C679DC">
        <w:rPr>
          <w:rFonts w:eastAsia="Times New Roman" w:cs="Times New Roman"/>
          <w:sz w:val="24"/>
          <w:szCs w:val="24"/>
          <w:shd w:val="clear" w:color="auto" w:fill="FFFFFF"/>
        </w:rPr>
        <w:t xml:space="preserve">).  However, the </w:t>
      </w:r>
      <w:r w:rsidR="00C87663" w:rsidRPr="00C87663">
        <w:rPr>
          <w:rFonts w:eastAsia="Times New Roman" w:cs="Times New Roman"/>
          <w:sz w:val="24"/>
          <w:szCs w:val="24"/>
          <w:shd w:val="clear" w:color="auto" w:fill="FFFFFF"/>
        </w:rPr>
        <w:t xml:space="preserve">total dollar value remains the same, </w:t>
      </w:r>
      <w:r w:rsidR="00EF56C4">
        <w:rPr>
          <w:rFonts w:eastAsia="Times New Roman" w:cs="Times New Roman"/>
          <w:sz w:val="24"/>
          <w:szCs w:val="24"/>
          <w:shd w:val="clear" w:color="auto" w:fill="FFFFFF"/>
        </w:rPr>
        <w:t>so a</w:t>
      </w:r>
      <w:r w:rsidR="00C87663" w:rsidRPr="00C87663">
        <w:rPr>
          <w:rFonts w:eastAsia="Times New Roman" w:cs="Times New Roman"/>
          <w:sz w:val="24"/>
          <w:szCs w:val="24"/>
          <w:shd w:val="clear" w:color="auto" w:fill="FFFFFF"/>
        </w:rPr>
        <w:t xml:space="preserve"> split d</w:t>
      </w:r>
      <w:r w:rsidR="00EF56C4">
        <w:rPr>
          <w:rFonts w:eastAsia="Times New Roman" w:cs="Times New Roman"/>
          <w:sz w:val="24"/>
          <w:szCs w:val="24"/>
          <w:shd w:val="clear" w:color="auto" w:fill="FFFFFF"/>
        </w:rPr>
        <w:t>oes</w:t>
      </w:r>
      <w:r w:rsidR="00C87663" w:rsidRPr="00C87663">
        <w:rPr>
          <w:rFonts w:eastAsia="Times New Roman" w:cs="Times New Roman"/>
          <w:sz w:val="24"/>
          <w:szCs w:val="24"/>
          <w:shd w:val="clear" w:color="auto" w:fill="FFFFFF"/>
        </w:rPr>
        <w:t xml:space="preserve"> </w:t>
      </w:r>
      <w:r w:rsidR="00F21C16">
        <w:rPr>
          <w:rFonts w:eastAsia="Times New Roman" w:cs="Times New Roman"/>
          <w:sz w:val="24"/>
          <w:szCs w:val="24"/>
          <w:shd w:val="clear" w:color="auto" w:fill="FFFFFF"/>
        </w:rPr>
        <w:t xml:space="preserve">not add any real value. </w:t>
      </w:r>
      <w:r w:rsidR="00473E3B">
        <w:rPr>
          <w:rFonts w:eastAsia="Times New Roman" w:cs="Times New Roman"/>
          <w:sz w:val="24"/>
          <w:szCs w:val="24"/>
          <w:shd w:val="clear" w:color="auto" w:fill="FFFFFF"/>
        </w:rPr>
        <w:t>A</w:t>
      </w:r>
      <w:r w:rsidR="00C87663" w:rsidRPr="00C87663">
        <w:rPr>
          <w:rFonts w:eastAsia="Times New Roman" w:cs="Times New Roman"/>
          <w:sz w:val="24"/>
          <w:szCs w:val="24"/>
          <w:shd w:val="clear" w:color="auto" w:fill="FFFFFF"/>
        </w:rPr>
        <w:t xml:space="preserve"> split is usually undertaken </w:t>
      </w:r>
      <w:r w:rsidR="00842D30">
        <w:rPr>
          <w:rFonts w:eastAsia="Times New Roman" w:cs="Times New Roman"/>
          <w:sz w:val="24"/>
          <w:szCs w:val="24"/>
          <w:shd w:val="clear" w:color="auto" w:fill="FFFFFF"/>
        </w:rPr>
        <w:t>to make a very pricey stock more affordable</w:t>
      </w:r>
      <w:r w:rsidR="00C679DC">
        <w:rPr>
          <w:rFonts w:eastAsia="Times New Roman" w:cs="Times New Roman"/>
          <w:sz w:val="24"/>
          <w:szCs w:val="24"/>
          <w:shd w:val="clear" w:color="auto" w:fill="FFFFFF"/>
        </w:rPr>
        <w:t xml:space="preserve">, or to increase the </w:t>
      </w:r>
      <w:r w:rsidR="00C87663" w:rsidRPr="00EF56C4">
        <w:rPr>
          <w:rFonts w:eastAsia="Times New Roman" w:cs="Times New Roman"/>
          <w:b/>
          <w:sz w:val="24"/>
          <w:szCs w:val="24"/>
          <w:shd w:val="clear" w:color="auto" w:fill="FFFFFF"/>
        </w:rPr>
        <w:t>liquidity</w:t>
      </w:r>
      <w:r w:rsidR="00C87663" w:rsidRPr="00C87663">
        <w:rPr>
          <w:rFonts w:eastAsia="Times New Roman" w:cs="Times New Roman"/>
          <w:sz w:val="24"/>
          <w:szCs w:val="24"/>
          <w:shd w:val="clear" w:color="auto" w:fill="FFFFFF"/>
        </w:rPr>
        <w:t xml:space="preserve"> </w:t>
      </w:r>
      <w:r w:rsidR="00C679DC">
        <w:rPr>
          <w:rFonts w:eastAsia="Times New Roman" w:cs="Times New Roman"/>
          <w:sz w:val="24"/>
          <w:szCs w:val="24"/>
          <w:shd w:val="clear" w:color="auto" w:fill="FFFFFF"/>
        </w:rPr>
        <w:t>of</w:t>
      </w:r>
      <w:r w:rsidR="00C87663" w:rsidRPr="00C87663">
        <w:rPr>
          <w:rFonts w:eastAsia="Times New Roman" w:cs="Times New Roman"/>
          <w:sz w:val="24"/>
          <w:szCs w:val="24"/>
          <w:shd w:val="clear" w:color="auto" w:fill="FFFFFF"/>
        </w:rPr>
        <w:t xml:space="preserve"> </w:t>
      </w:r>
      <w:r w:rsidR="00842D30">
        <w:rPr>
          <w:rFonts w:eastAsia="Times New Roman" w:cs="Times New Roman"/>
          <w:sz w:val="24"/>
          <w:szCs w:val="24"/>
          <w:shd w:val="clear" w:color="auto" w:fill="FFFFFF"/>
        </w:rPr>
        <w:t>the</w:t>
      </w:r>
      <w:r w:rsidR="00C87663" w:rsidRPr="00C87663">
        <w:rPr>
          <w:rFonts w:eastAsia="Times New Roman" w:cs="Times New Roman"/>
          <w:sz w:val="24"/>
          <w:szCs w:val="24"/>
          <w:shd w:val="clear" w:color="auto" w:fill="FFFFFF"/>
        </w:rPr>
        <w:t xml:space="preserve"> stock</w:t>
      </w:r>
      <w:r w:rsidR="004078BA">
        <w:rPr>
          <w:rFonts w:eastAsia="Times New Roman" w:cs="Times New Roman"/>
          <w:sz w:val="24"/>
          <w:szCs w:val="24"/>
          <w:shd w:val="clear" w:color="auto" w:fill="FFFFFF"/>
        </w:rPr>
        <w:t>,</w:t>
      </w:r>
      <w:r w:rsidR="00C87663" w:rsidRPr="00C87663">
        <w:rPr>
          <w:rFonts w:eastAsia="Times New Roman" w:cs="Times New Roman"/>
          <w:sz w:val="24"/>
          <w:szCs w:val="24"/>
          <w:shd w:val="clear" w:color="auto" w:fill="FFFFFF"/>
        </w:rPr>
        <w:t xml:space="preserve"> </w:t>
      </w:r>
      <w:r w:rsidR="00C679DC">
        <w:rPr>
          <w:rFonts w:eastAsia="Times New Roman" w:cs="Times New Roman"/>
          <w:sz w:val="24"/>
          <w:szCs w:val="24"/>
          <w:shd w:val="clear" w:color="auto" w:fill="FFFFFF"/>
        </w:rPr>
        <w:t xml:space="preserve">which </w:t>
      </w:r>
      <w:r w:rsidR="00C87663" w:rsidRPr="00C87663">
        <w:rPr>
          <w:rFonts w:eastAsia="Times New Roman" w:cs="Times New Roman"/>
          <w:sz w:val="24"/>
          <w:szCs w:val="24"/>
          <w:shd w:val="clear" w:color="auto" w:fill="FFFFFF"/>
        </w:rPr>
        <w:t>facilitat</w:t>
      </w:r>
      <w:r w:rsidR="00C679DC">
        <w:rPr>
          <w:rFonts w:eastAsia="Times New Roman" w:cs="Times New Roman"/>
          <w:sz w:val="24"/>
          <w:szCs w:val="24"/>
          <w:shd w:val="clear" w:color="auto" w:fill="FFFFFF"/>
        </w:rPr>
        <w:t>e</w:t>
      </w:r>
      <w:r w:rsidR="00C763D9">
        <w:rPr>
          <w:rFonts w:eastAsia="Times New Roman" w:cs="Times New Roman"/>
          <w:sz w:val="24"/>
          <w:szCs w:val="24"/>
          <w:shd w:val="clear" w:color="auto" w:fill="FFFFFF"/>
        </w:rPr>
        <w:t>s</w:t>
      </w:r>
      <w:r w:rsidR="00C87663" w:rsidRPr="00C87663">
        <w:rPr>
          <w:rFonts w:eastAsia="Times New Roman" w:cs="Times New Roman"/>
          <w:sz w:val="24"/>
          <w:szCs w:val="24"/>
          <w:shd w:val="clear" w:color="auto" w:fill="FFFFFF"/>
        </w:rPr>
        <w:t xml:space="preserve"> trading</w:t>
      </w:r>
      <w:r w:rsidR="00473E3B">
        <w:rPr>
          <w:rFonts w:eastAsia="Times New Roman" w:cs="Times New Roman"/>
          <w:sz w:val="24"/>
          <w:szCs w:val="24"/>
          <w:shd w:val="clear" w:color="auto" w:fill="FFFFFF"/>
        </w:rPr>
        <w:t xml:space="preserve"> </w:t>
      </w:r>
      <w:r w:rsidR="004078BA">
        <w:rPr>
          <w:rFonts w:eastAsia="Times New Roman" w:cs="Times New Roman"/>
          <w:sz w:val="24"/>
          <w:szCs w:val="24"/>
          <w:shd w:val="clear" w:color="auto" w:fill="FFFFFF"/>
        </w:rPr>
        <w:t xml:space="preserve">and </w:t>
      </w:r>
      <w:r w:rsidR="00473E3B">
        <w:rPr>
          <w:rFonts w:eastAsia="Times New Roman" w:cs="Times New Roman"/>
          <w:sz w:val="24"/>
          <w:szCs w:val="24"/>
          <w:shd w:val="clear" w:color="auto" w:fill="FFFFFF"/>
        </w:rPr>
        <w:t>o</w:t>
      </w:r>
      <w:r w:rsidR="00C87663" w:rsidRPr="00C87663">
        <w:rPr>
          <w:rFonts w:eastAsia="Times New Roman" w:cs="Times New Roman"/>
          <w:sz w:val="24"/>
          <w:szCs w:val="24"/>
          <w:shd w:val="clear" w:color="auto" w:fill="FFFFFF"/>
        </w:rPr>
        <w:t>ften result</w:t>
      </w:r>
      <w:r w:rsidR="00C679DC">
        <w:rPr>
          <w:rFonts w:eastAsia="Times New Roman" w:cs="Times New Roman"/>
          <w:sz w:val="24"/>
          <w:szCs w:val="24"/>
          <w:shd w:val="clear" w:color="auto" w:fill="FFFFFF"/>
        </w:rPr>
        <w:t>s</w:t>
      </w:r>
      <w:r w:rsidR="00C87663" w:rsidRPr="00C87663">
        <w:rPr>
          <w:rFonts w:eastAsia="Times New Roman" w:cs="Times New Roman"/>
          <w:sz w:val="24"/>
          <w:szCs w:val="24"/>
          <w:shd w:val="clear" w:color="auto" w:fill="FFFFFF"/>
        </w:rPr>
        <w:t xml:space="preserve"> in renewed investor interest</w:t>
      </w:r>
      <w:r w:rsidR="00C763D9">
        <w:rPr>
          <w:rFonts w:eastAsia="Times New Roman" w:cs="Times New Roman"/>
          <w:sz w:val="24"/>
          <w:szCs w:val="24"/>
          <w:shd w:val="clear" w:color="auto" w:fill="FFFFFF"/>
        </w:rPr>
        <w:t>, which in turn</w:t>
      </w:r>
      <w:r w:rsidR="00C679DC">
        <w:rPr>
          <w:rFonts w:eastAsia="Times New Roman" w:cs="Times New Roman"/>
          <w:sz w:val="24"/>
          <w:szCs w:val="24"/>
          <w:shd w:val="clear" w:color="auto" w:fill="FFFFFF"/>
        </w:rPr>
        <w:t xml:space="preserve"> </w:t>
      </w:r>
      <w:r w:rsidR="00EF56C4">
        <w:rPr>
          <w:rFonts w:eastAsia="Times New Roman" w:cs="Times New Roman"/>
          <w:sz w:val="24"/>
          <w:szCs w:val="24"/>
          <w:shd w:val="clear" w:color="auto" w:fill="FFFFFF"/>
        </w:rPr>
        <w:t xml:space="preserve">can </w:t>
      </w:r>
      <w:r w:rsidR="00C87663" w:rsidRPr="00C87663">
        <w:rPr>
          <w:rFonts w:eastAsia="Times New Roman" w:cs="Times New Roman"/>
          <w:sz w:val="24"/>
          <w:szCs w:val="24"/>
          <w:shd w:val="clear" w:color="auto" w:fill="FFFFFF"/>
        </w:rPr>
        <w:t>positive</w:t>
      </w:r>
      <w:r w:rsidR="00842D30">
        <w:rPr>
          <w:rFonts w:eastAsia="Times New Roman" w:cs="Times New Roman"/>
          <w:sz w:val="24"/>
          <w:szCs w:val="24"/>
          <w:shd w:val="clear" w:color="auto" w:fill="FFFFFF"/>
        </w:rPr>
        <w:t>ly impact</w:t>
      </w:r>
      <w:r w:rsidR="00EF56C4">
        <w:rPr>
          <w:rFonts w:eastAsia="Times New Roman" w:cs="Times New Roman"/>
          <w:sz w:val="24"/>
          <w:szCs w:val="24"/>
          <w:shd w:val="clear" w:color="auto" w:fill="FFFFFF"/>
        </w:rPr>
        <w:t xml:space="preserve"> </w:t>
      </w:r>
      <w:r w:rsidR="00842D30">
        <w:rPr>
          <w:rFonts w:eastAsia="Times New Roman" w:cs="Times New Roman"/>
          <w:sz w:val="24"/>
          <w:szCs w:val="24"/>
          <w:shd w:val="clear" w:color="auto" w:fill="FFFFFF"/>
        </w:rPr>
        <w:t xml:space="preserve">the </w:t>
      </w:r>
      <w:r w:rsidR="00C87663" w:rsidRPr="00C87663">
        <w:rPr>
          <w:rFonts w:eastAsia="Times New Roman" w:cs="Times New Roman"/>
          <w:sz w:val="24"/>
          <w:szCs w:val="24"/>
          <w:shd w:val="clear" w:color="auto" w:fill="FFFFFF"/>
        </w:rPr>
        <w:t>stock price</w:t>
      </w:r>
      <w:r w:rsidR="00C763D9">
        <w:rPr>
          <w:rFonts w:eastAsia="Times New Roman" w:cs="Times New Roman"/>
          <w:sz w:val="24"/>
          <w:szCs w:val="24"/>
          <w:shd w:val="clear" w:color="auto" w:fill="FFFFFF"/>
        </w:rPr>
        <w:t>.</w:t>
      </w:r>
    </w:p>
    <w:p w:rsidR="009D382F" w:rsidRPr="007430F0" w:rsidRDefault="009D382F" w:rsidP="009D382F">
      <w:pPr>
        <w:spacing w:after="0"/>
        <w:rPr>
          <w:rFonts w:cs="Times New Roman"/>
          <w:b/>
          <w:sz w:val="28"/>
          <w:szCs w:val="28"/>
        </w:rPr>
      </w:pPr>
      <w:r w:rsidRPr="007430F0">
        <w:rPr>
          <w:rFonts w:cs="Times New Roman"/>
          <w:b/>
          <w:sz w:val="28"/>
          <w:szCs w:val="28"/>
        </w:rPr>
        <w:t>Sub-advisory Agreement</w:t>
      </w:r>
    </w:p>
    <w:p w:rsidR="009D382F" w:rsidRPr="00E105CE" w:rsidRDefault="007925AF" w:rsidP="00C16D35">
      <w:pPr>
        <w:ind w:left="360"/>
        <w:jc w:val="both"/>
        <w:rPr>
          <w:rFonts w:eastAsia="Times New Roman" w:cs="Times New Roman"/>
          <w:sz w:val="24"/>
          <w:szCs w:val="24"/>
          <w:shd w:val="clear" w:color="auto" w:fill="FFFFFF"/>
        </w:rPr>
      </w:pPr>
      <w:proofErr w:type="gramStart"/>
      <w:r>
        <w:rPr>
          <w:rFonts w:eastAsia="Times New Roman" w:cs="Times New Roman"/>
          <w:sz w:val="24"/>
          <w:szCs w:val="24"/>
          <w:shd w:val="clear" w:color="auto" w:fill="FFFFFF"/>
        </w:rPr>
        <w:t xml:space="preserve">A </w:t>
      </w:r>
      <w:r w:rsidR="009D382F" w:rsidRPr="009D382F">
        <w:rPr>
          <w:rFonts w:eastAsia="Times New Roman" w:cs="Times New Roman"/>
          <w:sz w:val="24"/>
          <w:szCs w:val="24"/>
          <w:shd w:val="clear" w:color="auto" w:fill="FFFFFF"/>
        </w:rPr>
        <w:t xml:space="preserve">typical fund structure in which a </w:t>
      </w:r>
      <w:r w:rsidR="009D382F" w:rsidRPr="008117A3">
        <w:rPr>
          <w:rFonts w:eastAsia="Times New Roman" w:cs="Times New Roman"/>
          <w:b/>
          <w:sz w:val="24"/>
          <w:szCs w:val="24"/>
          <w:shd w:val="clear" w:color="auto" w:fill="FFFFFF"/>
        </w:rPr>
        <w:t>mutual fund</w:t>
      </w:r>
      <w:r w:rsidR="009D382F" w:rsidRPr="009D382F">
        <w:rPr>
          <w:rFonts w:eastAsia="Times New Roman" w:cs="Times New Roman"/>
          <w:sz w:val="24"/>
          <w:szCs w:val="24"/>
          <w:shd w:val="clear" w:color="auto" w:fill="FFFFFF"/>
        </w:rPr>
        <w:t xml:space="preserve"> is managed by a management team or firm </w:t>
      </w:r>
      <w:r w:rsidR="008117A3">
        <w:rPr>
          <w:rFonts w:eastAsia="Times New Roman" w:cs="Times New Roman"/>
          <w:sz w:val="24"/>
          <w:szCs w:val="24"/>
          <w:shd w:val="clear" w:color="auto" w:fill="FFFFFF"/>
        </w:rPr>
        <w:t xml:space="preserve">other </w:t>
      </w:r>
      <w:r w:rsidR="009D382F" w:rsidRPr="009D382F">
        <w:rPr>
          <w:rFonts w:eastAsia="Times New Roman" w:cs="Times New Roman"/>
          <w:sz w:val="24"/>
          <w:szCs w:val="24"/>
          <w:shd w:val="clear" w:color="auto" w:fill="FFFFFF"/>
        </w:rPr>
        <w:t>than where the assets are held</w:t>
      </w:r>
      <w:r w:rsidR="009D382F">
        <w:rPr>
          <w:rFonts w:eastAsia="Times New Roman" w:cs="Times New Roman"/>
          <w:sz w:val="24"/>
          <w:szCs w:val="24"/>
          <w:shd w:val="clear" w:color="auto" w:fill="FFFFFF"/>
        </w:rPr>
        <w:t>.</w:t>
      </w:r>
      <w:proofErr w:type="gramEnd"/>
      <w:r w:rsidR="009D382F">
        <w:rPr>
          <w:rFonts w:eastAsia="Times New Roman" w:cs="Times New Roman"/>
          <w:sz w:val="24"/>
          <w:szCs w:val="24"/>
          <w:shd w:val="clear" w:color="auto" w:fill="FFFFFF"/>
        </w:rPr>
        <w:t xml:space="preserve"> </w:t>
      </w:r>
      <w:r w:rsidR="009D382F" w:rsidRPr="009D382F">
        <w:rPr>
          <w:rFonts w:eastAsia="Times New Roman" w:cs="Times New Roman"/>
          <w:sz w:val="24"/>
          <w:szCs w:val="24"/>
          <w:shd w:val="clear" w:color="auto" w:fill="FFFFFF"/>
        </w:rPr>
        <w:t>Sub-advised funds are often smaller versions of larger mutual funds and hold the same stock proportions as the larger mutual fund. Because there are two management companies being paid, sub-advised funds can often have layered fees.</w:t>
      </w:r>
    </w:p>
    <w:p w:rsidR="002C219D" w:rsidRPr="007430F0" w:rsidRDefault="00387B29" w:rsidP="00027A60">
      <w:pPr>
        <w:spacing w:after="0"/>
        <w:rPr>
          <w:rFonts w:cs="Times New Roman"/>
          <w:b/>
          <w:sz w:val="28"/>
          <w:szCs w:val="28"/>
        </w:rPr>
      </w:pPr>
      <w:r w:rsidRPr="007430F0">
        <w:rPr>
          <w:rFonts w:cs="Times New Roman"/>
          <w:b/>
          <w:sz w:val="28"/>
          <w:szCs w:val="28"/>
        </w:rPr>
        <w:t>Ticker Symbol</w:t>
      </w:r>
    </w:p>
    <w:p w:rsidR="00387B29" w:rsidRPr="00E105CE" w:rsidRDefault="00387B29" w:rsidP="00C16D35">
      <w:pPr>
        <w:ind w:left="360"/>
        <w:jc w:val="both"/>
        <w:rPr>
          <w:rFonts w:eastAsia="Times New Roman" w:cs="Times New Roman"/>
          <w:sz w:val="24"/>
          <w:szCs w:val="24"/>
          <w:shd w:val="clear" w:color="auto" w:fill="FFFFFF"/>
        </w:rPr>
      </w:pPr>
      <w:r w:rsidRPr="00E105CE">
        <w:rPr>
          <w:rFonts w:eastAsia="Times New Roman" w:cs="Times New Roman"/>
          <w:sz w:val="24"/>
          <w:szCs w:val="24"/>
          <w:shd w:val="clear" w:color="auto" w:fill="FFFFFF"/>
        </w:rPr>
        <w:t>An arrangement of characters</w:t>
      </w:r>
      <w:r w:rsidR="00CB0E79">
        <w:rPr>
          <w:rFonts w:eastAsia="Times New Roman" w:cs="Times New Roman"/>
          <w:sz w:val="24"/>
          <w:szCs w:val="24"/>
          <w:shd w:val="clear" w:color="auto" w:fill="FFFFFF"/>
        </w:rPr>
        <w:t xml:space="preserve"> </w:t>
      </w:r>
      <w:r w:rsidR="001C361B">
        <w:rPr>
          <w:rFonts w:eastAsia="Times New Roman" w:cs="Times New Roman"/>
          <w:sz w:val="24"/>
          <w:szCs w:val="24"/>
          <w:shd w:val="clear" w:color="auto" w:fill="FFFFFF"/>
        </w:rPr>
        <w:t>re</w:t>
      </w:r>
      <w:r w:rsidRPr="00E105CE">
        <w:rPr>
          <w:rFonts w:eastAsia="Times New Roman" w:cs="Times New Roman"/>
          <w:sz w:val="24"/>
          <w:szCs w:val="24"/>
          <w:shd w:val="clear" w:color="auto" w:fill="FFFFFF"/>
        </w:rPr>
        <w:t xml:space="preserve">presenting a particular </w:t>
      </w:r>
      <w:r w:rsidRPr="00D7026F">
        <w:rPr>
          <w:rFonts w:eastAsia="Times New Roman" w:cs="Times New Roman"/>
          <w:b/>
          <w:sz w:val="24"/>
          <w:szCs w:val="24"/>
          <w:shd w:val="clear" w:color="auto" w:fill="FFFFFF"/>
        </w:rPr>
        <w:t>security</w:t>
      </w:r>
      <w:r w:rsidRPr="00E105CE">
        <w:rPr>
          <w:rFonts w:eastAsia="Times New Roman" w:cs="Times New Roman"/>
          <w:sz w:val="24"/>
          <w:szCs w:val="24"/>
          <w:shd w:val="clear" w:color="auto" w:fill="FFFFFF"/>
        </w:rPr>
        <w:t xml:space="preserve"> listed on a</w:t>
      </w:r>
      <w:r w:rsidR="005759F3">
        <w:rPr>
          <w:rFonts w:eastAsia="Times New Roman" w:cs="Times New Roman"/>
          <w:sz w:val="24"/>
          <w:szCs w:val="24"/>
          <w:shd w:val="clear" w:color="auto" w:fill="FFFFFF"/>
        </w:rPr>
        <w:t xml:space="preserve"> </w:t>
      </w:r>
      <w:r w:rsidR="007925AF">
        <w:rPr>
          <w:rFonts w:eastAsia="Times New Roman" w:cs="Times New Roman"/>
          <w:sz w:val="24"/>
          <w:szCs w:val="24"/>
          <w:shd w:val="clear" w:color="auto" w:fill="FFFFFF"/>
        </w:rPr>
        <w:t>stock</w:t>
      </w:r>
      <w:r w:rsidRPr="00E105CE">
        <w:rPr>
          <w:rFonts w:eastAsia="Times New Roman" w:cs="Times New Roman"/>
          <w:sz w:val="24"/>
          <w:szCs w:val="24"/>
          <w:shd w:val="clear" w:color="auto" w:fill="FFFFFF"/>
        </w:rPr>
        <w:t xml:space="preserve"> exchange. </w:t>
      </w:r>
    </w:p>
    <w:p w:rsidR="002C219D" w:rsidRPr="007430F0" w:rsidRDefault="00387B29" w:rsidP="00027A60">
      <w:pPr>
        <w:spacing w:after="0"/>
        <w:rPr>
          <w:rFonts w:cs="Times New Roman"/>
          <w:b/>
          <w:sz w:val="28"/>
          <w:szCs w:val="28"/>
        </w:rPr>
      </w:pPr>
      <w:r w:rsidRPr="007430F0">
        <w:rPr>
          <w:rFonts w:cs="Times New Roman"/>
          <w:b/>
          <w:sz w:val="28"/>
          <w:szCs w:val="28"/>
        </w:rPr>
        <w:t>Transfer Agent</w:t>
      </w:r>
    </w:p>
    <w:p w:rsidR="009714A9" w:rsidRDefault="00387B29" w:rsidP="00C16D35">
      <w:pPr>
        <w:ind w:left="360"/>
        <w:jc w:val="both"/>
        <w:rPr>
          <w:rFonts w:cs="Times New Roman"/>
          <w:color w:val="000000"/>
          <w:sz w:val="24"/>
          <w:szCs w:val="24"/>
          <w:shd w:val="clear" w:color="auto" w:fill="FFFFFF"/>
        </w:rPr>
      </w:pPr>
      <w:r w:rsidRPr="00387B29">
        <w:rPr>
          <w:rFonts w:cs="Times New Roman"/>
          <w:color w:val="000000"/>
          <w:sz w:val="24"/>
          <w:szCs w:val="24"/>
          <w:shd w:val="clear" w:color="auto" w:fill="FFFFFF"/>
        </w:rPr>
        <w:t xml:space="preserve">A trust company, bank or similar financial institution assigned by a corporation </w:t>
      </w:r>
      <w:r w:rsidR="0062143C">
        <w:rPr>
          <w:rFonts w:cs="Times New Roman"/>
          <w:color w:val="000000"/>
          <w:sz w:val="24"/>
          <w:szCs w:val="24"/>
          <w:shd w:val="clear" w:color="auto" w:fill="FFFFFF"/>
        </w:rPr>
        <w:t>as its ‘</w:t>
      </w:r>
      <w:r w:rsidR="00010032">
        <w:rPr>
          <w:rFonts w:cs="Times New Roman"/>
          <w:color w:val="000000"/>
          <w:sz w:val="24"/>
          <w:szCs w:val="24"/>
          <w:shd w:val="clear" w:color="auto" w:fill="FFFFFF"/>
        </w:rPr>
        <w:t>r</w:t>
      </w:r>
      <w:r w:rsidR="0062143C">
        <w:rPr>
          <w:rFonts w:cs="Times New Roman"/>
          <w:color w:val="000000"/>
          <w:sz w:val="24"/>
          <w:szCs w:val="24"/>
          <w:shd w:val="clear" w:color="auto" w:fill="FFFFFF"/>
        </w:rPr>
        <w:t xml:space="preserve">egistrar’, </w:t>
      </w:r>
      <w:r w:rsidRPr="00387B29">
        <w:rPr>
          <w:rFonts w:cs="Times New Roman"/>
          <w:color w:val="000000"/>
          <w:sz w:val="24"/>
          <w:szCs w:val="24"/>
          <w:shd w:val="clear" w:color="auto" w:fill="FFFFFF"/>
        </w:rPr>
        <w:t>to maintain records</w:t>
      </w:r>
      <w:r w:rsidR="0062143C">
        <w:rPr>
          <w:rFonts w:cs="Times New Roman"/>
          <w:color w:val="000000"/>
          <w:sz w:val="24"/>
          <w:szCs w:val="24"/>
          <w:shd w:val="clear" w:color="auto" w:fill="FFFFFF"/>
        </w:rPr>
        <w:t xml:space="preserve">, </w:t>
      </w:r>
      <w:r w:rsidRPr="00387B29">
        <w:rPr>
          <w:rFonts w:cs="Times New Roman"/>
          <w:color w:val="000000"/>
          <w:sz w:val="24"/>
          <w:szCs w:val="24"/>
          <w:shd w:val="clear" w:color="auto" w:fill="FFFFFF"/>
        </w:rPr>
        <w:t>account balances</w:t>
      </w:r>
      <w:r w:rsidRPr="00387B29">
        <w:rPr>
          <w:rStyle w:val="apple-converted-space"/>
          <w:rFonts w:cs="Times New Roman"/>
          <w:color w:val="000000"/>
          <w:sz w:val="24"/>
          <w:szCs w:val="24"/>
          <w:shd w:val="clear" w:color="auto" w:fill="FFFFFF"/>
        </w:rPr>
        <w:t> </w:t>
      </w:r>
      <w:r w:rsidRPr="00387B29">
        <w:rPr>
          <w:rFonts w:cs="Times New Roman"/>
          <w:color w:val="000000"/>
          <w:sz w:val="24"/>
          <w:szCs w:val="24"/>
          <w:shd w:val="clear" w:color="auto" w:fill="FFFFFF"/>
        </w:rPr>
        <w:t>and transactions</w:t>
      </w:r>
      <w:r w:rsidR="0062143C">
        <w:rPr>
          <w:rFonts w:cs="Times New Roman"/>
          <w:color w:val="000000"/>
          <w:sz w:val="24"/>
          <w:szCs w:val="24"/>
          <w:shd w:val="clear" w:color="auto" w:fill="FFFFFF"/>
        </w:rPr>
        <w:t xml:space="preserve"> </w:t>
      </w:r>
      <w:r w:rsidR="0062143C" w:rsidRPr="00387B29">
        <w:rPr>
          <w:rFonts w:cs="Times New Roman"/>
          <w:color w:val="000000"/>
          <w:sz w:val="24"/>
          <w:szCs w:val="24"/>
          <w:shd w:val="clear" w:color="auto" w:fill="FFFFFF"/>
        </w:rPr>
        <w:t>of</w:t>
      </w:r>
      <w:r w:rsidR="0062143C">
        <w:rPr>
          <w:rFonts w:cs="Times New Roman"/>
          <w:color w:val="000000"/>
          <w:sz w:val="24"/>
          <w:szCs w:val="24"/>
          <w:shd w:val="clear" w:color="auto" w:fill="FFFFFF"/>
        </w:rPr>
        <w:t xml:space="preserve"> its</w:t>
      </w:r>
      <w:r w:rsidR="0062143C" w:rsidRPr="00387B29">
        <w:rPr>
          <w:rFonts w:cs="Times New Roman"/>
          <w:color w:val="000000"/>
          <w:sz w:val="24"/>
          <w:szCs w:val="24"/>
          <w:shd w:val="clear" w:color="auto" w:fill="FFFFFF"/>
        </w:rPr>
        <w:t xml:space="preserve"> </w:t>
      </w:r>
      <w:r w:rsidR="0062143C" w:rsidRPr="00A51F73">
        <w:rPr>
          <w:rFonts w:cs="Times New Roman"/>
          <w:b/>
          <w:color w:val="000000"/>
          <w:sz w:val="24"/>
          <w:szCs w:val="24"/>
          <w:shd w:val="clear" w:color="auto" w:fill="FFFFFF"/>
        </w:rPr>
        <w:t>investors</w:t>
      </w:r>
      <w:r w:rsidRPr="00387B29">
        <w:rPr>
          <w:rFonts w:cs="Times New Roman"/>
          <w:color w:val="000000"/>
          <w:sz w:val="24"/>
          <w:szCs w:val="24"/>
          <w:shd w:val="clear" w:color="auto" w:fill="FFFFFF"/>
        </w:rPr>
        <w:t xml:space="preserve">.  </w:t>
      </w:r>
    </w:p>
    <w:p w:rsidR="004970F7" w:rsidRPr="00965CD8" w:rsidRDefault="004970F7" w:rsidP="00C16D35">
      <w:pPr>
        <w:ind w:left="360"/>
        <w:jc w:val="both"/>
        <w:rPr>
          <w:rFonts w:cs="Times New Roman"/>
          <w:color w:val="000000"/>
          <w:sz w:val="24"/>
          <w:szCs w:val="24"/>
          <w:shd w:val="clear" w:color="auto" w:fill="FFFFFF"/>
        </w:rPr>
      </w:pPr>
      <w:r>
        <w:rPr>
          <w:rFonts w:cs="Times New Roman"/>
          <w:noProof/>
          <w:color w:val="000000"/>
          <w:sz w:val="24"/>
          <w:szCs w:val="24"/>
          <w:shd w:val="clear" w:color="auto" w:fill="FFFFFF"/>
        </w:rPr>
        <w:lastRenderedPageBreak/>
        <w:drawing>
          <wp:inline distT="0" distB="0" distL="0" distR="0">
            <wp:extent cx="6057900" cy="44342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 Score Card.png"/>
                    <pic:cNvPicPr/>
                  </pic:nvPicPr>
                  <pic:blipFill>
                    <a:blip r:embed="rId24">
                      <a:extLst>
                        <a:ext uri="{28A0092B-C50C-407E-A947-70E740481C1C}">
                          <a14:useLocalDpi xmlns:a14="http://schemas.microsoft.com/office/drawing/2010/main" val="0"/>
                        </a:ext>
                      </a:extLst>
                    </a:blip>
                    <a:stretch>
                      <a:fillRect/>
                    </a:stretch>
                  </pic:blipFill>
                  <pic:spPr>
                    <a:xfrm>
                      <a:off x="0" y="0"/>
                      <a:ext cx="6057900" cy="4434205"/>
                    </a:xfrm>
                    <a:prstGeom prst="rect">
                      <a:avLst/>
                    </a:prstGeom>
                  </pic:spPr>
                </pic:pic>
              </a:graphicData>
            </a:graphic>
          </wp:inline>
        </w:drawing>
      </w:r>
    </w:p>
    <w:sectPr w:rsidR="004970F7" w:rsidRPr="00965CD8" w:rsidSect="00262E0A">
      <w:headerReference w:type="default" r:id="rId25"/>
      <w:footerReference w:type="default" r:id="rId26"/>
      <w:headerReference w:type="first" r:id="rId27"/>
      <w:pgSz w:w="12240" w:h="15840"/>
      <w:pgMar w:top="1440" w:right="1440" w:bottom="1440" w:left="126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DAD" w:rsidRDefault="00B87DAD" w:rsidP="00A8637C">
      <w:pPr>
        <w:spacing w:after="0" w:line="240" w:lineRule="auto"/>
      </w:pPr>
      <w:r>
        <w:separator/>
      </w:r>
    </w:p>
  </w:endnote>
  <w:endnote w:type="continuationSeparator" w:id="0">
    <w:p w:rsidR="00B87DAD" w:rsidRDefault="00B87DAD" w:rsidP="00A86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996"/>
      <w:docPartObj>
        <w:docPartGallery w:val="Page Numbers (Bottom of Page)"/>
        <w:docPartUnique/>
      </w:docPartObj>
    </w:sdtPr>
    <w:sdtEndPr/>
    <w:sdtContent>
      <w:p w:rsidR="00D15D80" w:rsidRDefault="00D15D80">
        <w:pPr>
          <w:pStyle w:val="Footer"/>
          <w:jc w:val="center"/>
        </w:pPr>
        <w:r>
          <w:fldChar w:fldCharType="begin"/>
        </w:r>
        <w:r>
          <w:instrText xml:space="preserve"> PAGE   \* MERGEFORMAT </w:instrText>
        </w:r>
        <w:r>
          <w:fldChar w:fldCharType="separate"/>
        </w:r>
        <w:r w:rsidR="004F64DC">
          <w:rPr>
            <w:noProof/>
          </w:rPr>
          <w:t>5</w:t>
        </w:r>
        <w:r>
          <w:rPr>
            <w:noProof/>
          </w:rPr>
          <w:fldChar w:fldCharType="end"/>
        </w:r>
      </w:p>
    </w:sdtContent>
  </w:sdt>
  <w:p w:rsidR="00D15D80" w:rsidRDefault="00D15D80" w:rsidP="00867372">
    <w:pPr>
      <w:pStyle w:val="Footer"/>
      <w:tabs>
        <w:tab w:val="clear" w:pos="4680"/>
        <w:tab w:val="clear" w:pos="9360"/>
        <w:tab w:val="left" w:pos="561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DAD" w:rsidRDefault="00B87DAD" w:rsidP="00A8637C">
      <w:pPr>
        <w:spacing w:after="0" w:line="240" w:lineRule="auto"/>
      </w:pPr>
      <w:r>
        <w:separator/>
      </w:r>
    </w:p>
  </w:footnote>
  <w:footnote w:type="continuationSeparator" w:id="0">
    <w:p w:rsidR="00B87DAD" w:rsidRDefault="00B87DAD" w:rsidP="00A863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D80" w:rsidRDefault="00D15D80" w:rsidP="00A8637C">
    <w:r>
      <w:rPr>
        <w:noProof/>
      </w:rPr>
      <w:drawing>
        <wp:inline distT="0" distB="0" distL="0" distR="0">
          <wp:extent cx="2028825" cy="552450"/>
          <wp:effectExtent l="19050" t="0" r="9525" b="0"/>
          <wp:docPr id="99" name="Picture 98" descr="g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_logo.png"/>
                  <pic:cNvPicPr/>
                </pic:nvPicPr>
                <pic:blipFill>
                  <a:blip r:embed="rId1"/>
                  <a:stretch>
                    <a:fillRect/>
                  </a:stretch>
                </pic:blipFill>
                <pic:spPr>
                  <a:xfrm>
                    <a:off x="0" y="0"/>
                    <a:ext cx="2028825" cy="552450"/>
                  </a:xfrm>
                  <a:prstGeom prst="rect">
                    <a:avLst/>
                  </a:prstGeom>
                </pic:spPr>
              </pic:pic>
            </a:graphicData>
          </a:graphic>
        </wp:inline>
      </w:drawing>
    </w:r>
    <w:r>
      <w:t xml:space="preserve">                                                                  </w:t>
    </w:r>
    <w:r w:rsidRPr="00763023">
      <w:rPr>
        <w:noProof/>
      </w:rPr>
      <w:drawing>
        <wp:inline distT="0" distB="0" distL="0" distR="0">
          <wp:extent cx="1768896" cy="548593"/>
          <wp:effectExtent l="19050" t="0" r="2754" b="0"/>
          <wp:docPr id="25" name="Picture 0" descr="Alliance Shareholders Co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iance Shareholders Comm.jpg"/>
                  <pic:cNvPicPr/>
                </pic:nvPicPr>
                <pic:blipFill>
                  <a:blip r:embed="rId2"/>
                  <a:stretch>
                    <a:fillRect/>
                  </a:stretch>
                </pic:blipFill>
                <pic:spPr>
                  <a:xfrm>
                    <a:off x="0" y="0"/>
                    <a:ext cx="1768353" cy="54842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D80" w:rsidRDefault="00D15D80" w:rsidP="00763023">
    <w:pPr>
      <w:pStyle w:val="Header"/>
    </w:pPr>
    <w:r>
      <w:rPr>
        <w:noProof/>
      </w:rPr>
      <w:drawing>
        <wp:inline distT="0" distB="0" distL="0" distR="0">
          <wp:extent cx="1923885" cy="523875"/>
          <wp:effectExtent l="19050" t="0" r="165" b="0"/>
          <wp:docPr id="13" name="Picture 1" descr="g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_logo.png"/>
                  <pic:cNvPicPr/>
                </pic:nvPicPr>
                <pic:blipFill>
                  <a:blip r:embed="rId1"/>
                  <a:stretch>
                    <a:fillRect/>
                  </a:stretch>
                </pic:blipFill>
                <pic:spPr>
                  <a:xfrm>
                    <a:off x="0" y="0"/>
                    <a:ext cx="1953276" cy="531878"/>
                  </a:xfrm>
                  <a:prstGeom prst="rect">
                    <a:avLst/>
                  </a:prstGeom>
                </pic:spPr>
              </pic:pic>
            </a:graphicData>
          </a:graphic>
        </wp:inline>
      </w:drawing>
    </w:r>
    <w:r>
      <w:tab/>
    </w:r>
    <w:r>
      <w:tab/>
    </w:r>
    <w:r>
      <w:rPr>
        <w:noProof/>
      </w:rPr>
      <w:drawing>
        <wp:inline distT="0" distB="0" distL="0" distR="0">
          <wp:extent cx="1781333" cy="552450"/>
          <wp:effectExtent l="19050" t="0" r="9367" b="0"/>
          <wp:docPr id="15" name="Picture 0" descr="Alliance Shareholders Co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iance Shareholders Comm.jpg"/>
                  <pic:cNvPicPr/>
                </pic:nvPicPr>
                <pic:blipFill>
                  <a:blip r:embed="rId2"/>
                  <a:stretch>
                    <a:fillRect/>
                  </a:stretch>
                </pic:blipFill>
                <pic:spPr>
                  <a:xfrm>
                    <a:off x="0" y="0"/>
                    <a:ext cx="1780786" cy="552280"/>
                  </a:xfrm>
                  <a:prstGeom prst="rect">
                    <a:avLst/>
                  </a:prstGeom>
                </pic:spPr>
              </pic:pic>
            </a:graphicData>
          </a:graphic>
        </wp:inline>
      </w:drawing>
    </w:r>
  </w:p>
  <w:p w:rsidR="00D15D80" w:rsidRPr="00763023" w:rsidRDefault="00D15D80" w:rsidP="007630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99.8pt;height:674.85pt;visibility:visible" o:bullet="t">
        <v:imagedata r:id="rId1" o:title="" croptop="45184f" cropbottom="18994f" cropleft="32179f" cropright="32507f"/>
      </v:shape>
    </w:pict>
  </w:numPicBullet>
  <w:abstractNum w:abstractNumId="0">
    <w:nsid w:val="FFFFFF7C"/>
    <w:multiLevelType w:val="singleLevel"/>
    <w:tmpl w:val="A54AAEA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BE0A8B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9DEF21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330C38A"/>
    <w:lvl w:ilvl="0">
      <w:start w:val="1"/>
      <w:numFmt w:val="decimal"/>
      <w:pStyle w:val="ListNumber2"/>
      <w:lvlText w:val="%1."/>
      <w:lvlJc w:val="left"/>
      <w:pPr>
        <w:tabs>
          <w:tab w:val="num" w:pos="720"/>
        </w:tabs>
        <w:ind w:left="720" w:hanging="360"/>
      </w:pPr>
    </w:lvl>
  </w:abstractNum>
  <w:abstractNum w:abstractNumId="4">
    <w:nsid w:val="FFFFFF80"/>
    <w:multiLevelType w:val="singleLevel"/>
    <w:tmpl w:val="1158A8C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2CECCE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B72122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FC4E58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656B01E"/>
    <w:lvl w:ilvl="0">
      <w:start w:val="1"/>
      <w:numFmt w:val="decimal"/>
      <w:pStyle w:val="ListNumber"/>
      <w:lvlText w:val="%1."/>
      <w:lvlJc w:val="left"/>
      <w:pPr>
        <w:tabs>
          <w:tab w:val="num" w:pos="360"/>
        </w:tabs>
        <w:ind w:left="360" w:hanging="360"/>
      </w:pPr>
    </w:lvl>
  </w:abstractNum>
  <w:abstractNum w:abstractNumId="9">
    <w:nsid w:val="FFFFFF89"/>
    <w:multiLevelType w:val="singleLevel"/>
    <w:tmpl w:val="2592B40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D77FB1"/>
    <w:multiLevelType w:val="hybridMultilevel"/>
    <w:tmpl w:val="32065C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FB3168"/>
    <w:multiLevelType w:val="hybridMultilevel"/>
    <w:tmpl w:val="51A22290"/>
    <w:lvl w:ilvl="0" w:tplc="32A8D856">
      <w:start w:val="1"/>
      <w:numFmt w:val="decimal"/>
      <w:lvlText w:val="%1)"/>
      <w:lvlJc w:val="left"/>
      <w:pPr>
        <w:ind w:left="480" w:hanging="360"/>
      </w:pPr>
      <w:rPr>
        <w:rFonts w:hint="default"/>
        <w:b/>
        <w:sz w:val="22"/>
        <w:szCs w:val="22"/>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2">
    <w:nsid w:val="0C25174B"/>
    <w:multiLevelType w:val="hybridMultilevel"/>
    <w:tmpl w:val="F1EC8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A25B57"/>
    <w:multiLevelType w:val="hybridMultilevel"/>
    <w:tmpl w:val="B8343478"/>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nsid w:val="11867304"/>
    <w:multiLevelType w:val="hybridMultilevel"/>
    <w:tmpl w:val="A8C2C7F6"/>
    <w:lvl w:ilvl="0" w:tplc="D87ED994">
      <w:start w:val="2"/>
      <w:numFmt w:val="decimal"/>
      <w:lvlText w:val="%1)"/>
      <w:lvlJc w:val="left"/>
      <w:pPr>
        <w:ind w:left="480" w:hanging="360"/>
      </w:pPr>
      <w:rPr>
        <w:rFonts w:hint="default"/>
        <w:sz w:val="2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5">
    <w:nsid w:val="1AC23B80"/>
    <w:multiLevelType w:val="hybridMultilevel"/>
    <w:tmpl w:val="50F40A38"/>
    <w:lvl w:ilvl="0" w:tplc="6576FCAE">
      <w:start w:val="2"/>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nsid w:val="1C6344B1"/>
    <w:multiLevelType w:val="hybridMultilevel"/>
    <w:tmpl w:val="491E62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FFA6486"/>
    <w:multiLevelType w:val="hybridMultilevel"/>
    <w:tmpl w:val="7AA81B6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nsid w:val="239F4480"/>
    <w:multiLevelType w:val="hybridMultilevel"/>
    <w:tmpl w:val="CBBEABE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9">
    <w:nsid w:val="25444E2D"/>
    <w:multiLevelType w:val="hybridMultilevel"/>
    <w:tmpl w:val="7B98EA7C"/>
    <w:lvl w:ilvl="0" w:tplc="1FAA36E4">
      <w:start w:val="3"/>
      <w:numFmt w:val="decimal"/>
      <w:lvlText w:val="%1)"/>
      <w:lvlJc w:val="left"/>
      <w:pPr>
        <w:ind w:left="480" w:hanging="360"/>
      </w:pPr>
      <w:rPr>
        <w:rFonts w:hint="default"/>
        <w:b/>
        <w:sz w:val="22"/>
        <w:szCs w:val="22"/>
        <w:u w:val="none"/>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0">
    <w:nsid w:val="27DB4971"/>
    <w:multiLevelType w:val="hybridMultilevel"/>
    <w:tmpl w:val="7F429C4C"/>
    <w:lvl w:ilvl="0" w:tplc="A1003004">
      <w:start w:val="1"/>
      <w:numFmt w:val="decimal"/>
      <w:lvlText w:val="%1)"/>
      <w:lvlJc w:val="left"/>
      <w:pPr>
        <w:ind w:left="480" w:hanging="360"/>
      </w:pPr>
      <w:rPr>
        <w:rFonts w:ascii="Segoe Script" w:eastAsiaTheme="minorHAnsi" w:hAnsi="Segoe Script" w:cstheme="minorBidi"/>
        <w:sz w:val="18"/>
        <w:szCs w:val="18"/>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1">
    <w:nsid w:val="298C09D3"/>
    <w:multiLevelType w:val="hybridMultilevel"/>
    <w:tmpl w:val="1108AD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2A8E5121"/>
    <w:multiLevelType w:val="hybridMultilevel"/>
    <w:tmpl w:val="F758B5C0"/>
    <w:lvl w:ilvl="0" w:tplc="9272B700">
      <w:start w:val="2"/>
      <w:numFmt w:val="decimal"/>
      <w:lvlText w:val="%1)"/>
      <w:lvlJc w:val="left"/>
      <w:pPr>
        <w:ind w:left="480" w:hanging="360"/>
      </w:pPr>
      <w:rPr>
        <w:rFonts w:hint="default"/>
        <w:sz w:val="2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3">
    <w:nsid w:val="2FBF5CCD"/>
    <w:multiLevelType w:val="hybridMultilevel"/>
    <w:tmpl w:val="DA9422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1641753"/>
    <w:multiLevelType w:val="hybridMultilevel"/>
    <w:tmpl w:val="6772E3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542631A"/>
    <w:multiLevelType w:val="hybridMultilevel"/>
    <w:tmpl w:val="6A0248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7376EF"/>
    <w:multiLevelType w:val="hybridMultilevel"/>
    <w:tmpl w:val="FA228BE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7">
    <w:nsid w:val="3DB47026"/>
    <w:multiLevelType w:val="multilevel"/>
    <w:tmpl w:val="5518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ED66BB6"/>
    <w:multiLevelType w:val="hybridMultilevel"/>
    <w:tmpl w:val="60D66F36"/>
    <w:lvl w:ilvl="0" w:tplc="C9D6C740">
      <w:start w:val="1"/>
      <w:numFmt w:val="decimal"/>
      <w:lvlText w:val="%1)"/>
      <w:lvlJc w:val="left"/>
      <w:pPr>
        <w:ind w:left="480" w:hanging="360"/>
      </w:pPr>
      <w:rPr>
        <w:rFonts w:hint="default"/>
        <w:sz w:val="18"/>
        <w:szCs w:val="18"/>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9">
    <w:nsid w:val="41FA61DC"/>
    <w:multiLevelType w:val="hybridMultilevel"/>
    <w:tmpl w:val="9DEA844A"/>
    <w:lvl w:ilvl="0" w:tplc="98301854">
      <w:start w:val="1"/>
      <w:numFmt w:val="decimal"/>
      <w:lvlText w:val="%1)"/>
      <w:lvlJc w:val="left"/>
      <w:pPr>
        <w:ind w:left="465" w:hanging="360"/>
      </w:pPr>
      <w:rPr>
        <w:rFonts w:ascii="Segoe Script" w:hAnsi="Segoe Script" w:hint="default"/>
        <w:b/>
        <w:sz w:val="18"/>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0">
    <w:nsid w:val="430F4606"/>
    <w:multiLevelType w:val="hybridMultilevel"/>
    <w:tmpl w:val="45BE0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50A57BA"/>
    <w:multiLevelType w:val="hybridMultilevel"/>
    <w:tmpl w:val="C1CEA426"/>
    <w:lvl w:ilvl="0" w:tplc="699269D0">
      <w:start w:val="1"/>
      <w:numFmt w:val="decimal"/>
      <w:lvlText w:val="%1)"/>
      <w:lvlJc w:val="left"/>
      <w:pPr>
        <w:ind w:left="480" w:hanging="360"/>
      </w:pPr>
      <w:rPr>
        <w:rFonts w:hint="default"/>
        <w:sz w:val="2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2">
    <w:nsid w:val="453B375D"/>
    <w:multiLevelType w:val="hybridMultilevel"/>
    <w:tmpl w:val="BC547130"/>
    <w:lvl w:ilvl="0" w:tplc="B0A2EBB0">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061862"/>
    <w:multiLevelType w:val="hybridMultilevel"/>
    <w:tmpl w:val="D5F486C6"/>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EA41CB8"/>
    <w:multiLevelType w:val="hybridMultilevel"/>
    <w:tmpl w:val="8CB0E058"/>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5070136E"/>
    <w:multiLevelType w:val="hybridMultilevel"/>
    <w:tmpl w:val="0668074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61F1B93"/>
    <w:multiLevelType w:val="hybridMultilevel"/>
    <w:tmpl w:val="D8CC8438"/>
    <w:lvl w:ilvl="0" w:tplc="F00C9C32">
      <w:start w:val="2"/>
      <w:numFmt w:val="decimal"/>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6386247"/>
    <w:multiLevelType w:val="hybridMultilevel"/>
    <w:tmpl w:val="909E77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73A0AE4"/>
    <w:multiLevelType w:val="hybridMultilevel"/>
    <w:tmpl w:val="2152B400"/>
    <w:lvl w:ilvl="0" w:tplc="C0B2FF20">
      <w:start w:val="1"/>
      <w:numFmt w:val="decimal"/>
      <w:lvlText w:val="%1)"/>
      <w:lvlJc w:val="left"/>
      <w:pPr>
        <w:ind w:left="480" w:hanging="360"/>
      </w:pPr>
      <w:rPr>
        <w:rFonts w:hint="default"/>
        <w:sz w:val="2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9">
    <w:nsid w:val="58BE440E"/>
    <w:multiLevelType w:val="hybridMultilevel"/>
    <w:tmpl w:val="3104D238"/>
    <w:lvl w:ilvl="0" w:tplc="492ECE9A">
      <w:start w:val="1"/>
      <w:numFmt w:val="decimal"/>
      <w:lvlText w:val="%1)"/>
      <w:lvlJc w:val="left"/>
      <w:pPr>
        <w:ind w:left="480" w:hanging="360"/>
      </w:pPr>
      <w:rPr>
        <w:rFonts w:hint="default"/>
        <w:b/>
        <w:sz w:val="22"/>
        <w:szCs w:val="22"/>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0">
    <w:nsid w:val="5A7E5828"/>
    <w:multiLevelType w:val="hybridMultilevel"/>
    <w:tmpl w:val="86D661DE"/>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1">
    <w:nsid w:val="6B112930"/>
    <w:multiLevelType w:val="hybridMultilevel"/>
    <w:tmpl w:val="96A81DEE"/>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42">
    <w:nsid w:val="6DB46F99"/>
    <w:multiLevelType w:val="hybridMultilevel"/>
    <w:tmpl w:val="0C3259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6EE63E97"/>
    <w:multiLevelType w:val="hybridMultilevel"/>
    <w:tmpl w:val="B7A81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104148"/>
    <w:multiLevelType w:val="hybridMultilevel"/>
    <w:tmpl w:val="F446A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B04799"/>
    <w:multiLevelType w:val="hybridMultilevel"/>
    <w:tmpl w:val="B03A54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DA1576"/>
    <w:multiLevelType w:val="hybridMultilevel"/>
    <w:tmpl w:val="2B6E736E"/>
    <w:lvl w:ilvl="0" w:tplc="E87A2970">
      <w:start w:val="2"/>
      <w:numFmt w:val="decimal"/>
      <w:lvlText w:val="%1)"/>
      <w:lvlJc w:val="left"/>
      <w:pPr>
        <w:ind w:left="480" w:hanging="360"/>
      </w:pPr>
      <w:rPr>
        <w:rFonts w:hint="default"/>
        <w:sz w:val="2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7">
    <w:nsid w:val="77392592"/>
    <w:multiLevelType w:val="hybridMultilevel"/>
    <w:tmpl w:val="2CA287C0"/>
    <w:lvl w:ilvl="0" w:tplc="FF9214C6">
      <w:start w:val="1"/>
      <w:numFmt w:val="decimal"/>
      <w:lvlText w:val="%1)"/>
      <w:lvlJc w:val="left"/>
      <w:pPr>
        <w:ind w:left="480" w:hanging="360"/>
      </w:pPr>
      <w:rPr>
        <w:rFonts w:hint="default"/>
        <w:sz w:val="2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8">
    <w:nsid w:val="790B6B6A"/>
    <w:multiLevelType w:val="hybridMultilevel"/>
    <w:tmpl w:val="069CC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DDD5CF7"/>
    <w:multiLevelType w:val="hybridMultilevel"/>
    <w:tmpl w:val="0A8886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1"/>
  </w:num>
  <w:num w:numId="3">
    <w:abstractNumId w:val="32"/>
  </w:num>
  <w:num w:numId="4">
    <w:abstractNumId w:val="25"/>
  </w:num>
  <w:num w:numId="5">
    <w:abstractNumId w:val="34"/>
  </w:num>
  <w:num w:numId="6">
    <w:abstractNumId w:val="40"/>
  </w:num>
  <w:num w:numId="7">
    <w:abstractNumId w:val="42"/>
  </w:num>
  <w:num w:numId="8">
    <w:abstractNumId w:val="33"/>
  </w:num>
  <w:num w:numId="9">
    <w:abstractNumId w:val="37"/>
  </w:num>
  <w:num w:numId="10">
    <w:abstractNumId w:val="26"/>
  </w:num>
  <w:num w:numId="11">
    <w:abstractNumId w:val="13"/>
  </w:num>
  <w:num w:numId="12">
    <w:abstractNumId w:val="23"/>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0"/>
  </w:num>
  <w:num w:numId="24">
    <w:abstractNumId w:val="17"/>
  </w:num>
  <w:num w:numId="25">
    <w:abstractNumId w:val="44"/>
  </w:num>
  <w:num w:numId="26">
    <w:abstractNumId w:val="45"/>
  </w:num>
  <w:num w:numId="27">
    <w:abstractNumId w:val="16"/>
  </w:num>
  <w:num w:numId="28">
    <w:abstractNumId w:val="41"/>
  </w:num>
  <w:num w:numId="29">
    <w:abstractNumId w:val="30"/>
  </w:num>
  <w:num w:numId="30">
    <w:abstractNumId w:val="35"/>
  </w:num>
  <w:num w:numId="31">
    <w:abstractNumId w:val="38"/>
  </w:num>
  <w:num w:numId="32">
    <w:abstractNumId w:val="31"/>
  </w:num>
  <w:num w:numId="33">
    <w:abstractNumId w:val="22"/>
  </w:num>
  <w:num w:numId="34">
    <w:abstractNumId w:val="47"/>
  </w:num>
  <w:num w:numId="35">
    <w:abstractNumId w:val="14"/>
  </w:num>
  <w:num w:numId="36">
    <w:abstractNumId w:val="46"/>
  </w:num>
  <w:num w:numId="37">
    <w:abstractNumId w:val="28"/>
  </w:num>
  <w:num w:numId="38">
    <w:abstractNumId w:val="20"/>
  </w:num>
  <w:num w:numId="39">
    <w:abstractNumId w:val="11"/>
  </w:num>
  <w:num w:numId="40">
    <w:abstractNumId w:val="39"/>
  </w:num>
  <w:num w:numId="41">
    <w:abstractNumId w:val="36"/>
  </w:num>
  <w:num w:numId="42">
    <w:abstractNumId w:val="19"/>
  </w:num>
  <w:num w:numId="43">
    <w:abstractNumId w:val="15"/>
  </w:num>
  <w:num w:numId="44">
    <w:abstractNumId w:val="24"/>
  </w:num>
  <w:num w:numId="45">
    <w:abstractNumId w:val="49"/>
  </w:num>
  <w:num w:numId="46">
    <w:abstractNumId w:val="29"/>
  </w:num>
  <w:num w:numId="47">
    <w:abstractNumId w:val="18"/>
  </w:num>
  <w:num w:numId="48">
    <w:abstractNumId w:val="12"/>
  </w:num>
  <w:num w:numId="49">
    <w:abstractNumId w:val="43"/>
  </w:num>
  <w:num w:numId="50">
    <w:abstractNumId w:val="4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126"/>
    <w:rsid w:val="00001330"/>
    <w:rsid w:val="00001F02"/>
    <w:rsid w:val="00003109"/>
    <w:rsid w:val="00003801"/>
    <w:rsid w:val="000038AD"/>
    <w:rsid w:val="00004523"/>
    <w:rsid w:val="000051AD"/>
    <w:rsid w:val="00006028"/>
    <w:rsid w:val="000061EE"/>
    <w:rsid w:val="00006812"/>
    <w:rsid w:val="00006AC0"/>
    <w:rsid w:val="00010032"/>
    <w:rsid w:val="00011DEC"/>
    <w:rsid w:val="00012826"/>
    <w:rsid w:val="000156C5"/>
    <w:rsid w:val="000156E1"/>
    <w:rsid w:val="00015E6B"/>
    <w:rsid w:val="00015EE4"/>
    <w:rsid w:val="00015FFD"/>
    <w:rsid w:val="0001658D"/>
    <w:rsid w:val="00020435"/>
    <w:rsid w:val="000204BE"/>
    <w:rsid w:val="0002057E"/>
    <w:rsid w:val="00020E71"/>
    <w:rsid w:val="00022312"/>
    <w:rsid w:val="00022AE6"/>
    <w:rsid w:val="00022D8B"/>
    <w:rsid w:val="00025811"/>
    <w:rsid w:val="00025817"/>
    <w:rsid w:val="00027A60"/>
    <w:rsid w:val="000302AE"/>
    <w:rsid w:val="00030542"/>
    <w:rsid w:val="0003293E"/>
    <w:rsid w:val="000335C2"/>
    <w:rsid w:val="00033D94"/>
    <w:rsid w:val="000350F0"/>
    <w:rsid w:val="00035CC3"/>
    <w:rsid w:val="00036AD2"/>
    <w:rsid w:val="00041E44"/>
    <w:rsid w:val="000421A0"/>
    <w:rsid w:val="000450CA"/>
    <w:rsid w:val="000463CD"/>
    <w:rsid w:val="000471AC"/>
    <w:rsid w:val="00050DCA"/>
    <w:rsid w:val="00052D39"/>
    <w:rsid w:val="00052EE7"/>
    <w:rsid w:val="00053236"/>
    <w:rsid w:val="000534B8"/>
    <w:rsid w:val="0005467D"/>
    <w:rsid w:val="00054724"/>
    <w:rsid w:val="0005473D"/>
    <w:rsid w:val="000567F0"/>
    <w:rsid w:val="00056B2D"/>
    <w:rsid w:val="0005730A"/>
    <w:rsid w:val="00060F33"/>
    <w:rsid w:val="00061DD0"/>
    <w:rsid w:val="0006353E"/>
    <w:rsid w:val="0006525D"/>
    <w:rsid w:val="000662CD"/>
    <w:rsid w:val="000711BA"/>
    <w:rsid w:val="00072290"/>
    <w:rsid w:val="00073A3F"/>
    <w:rsid w:val="00073DFF"/>
    <w:rsid w:val="000743D9"/>
    <w:rsid w:val="000743F4"/>
    <w:rsid w:val="000762FF"/>
    <w:rsid w:val="00076313"/>
    <w:rsid w:val="000769CE"/>
    <w:rsid w:val="00077EE5"/>
    <w:rsid w:val="0008009A"/>
    <w:rsid w:val="00080DF2"/>
    <w:rsid w:val="00082BD7"/>
    <w:rsid w:val="000832BA"/>
    <w:rsid w:val="00083B83"/>
    <w:rsid w:val="00084955"/>
    <w:rsid w:val="00090332"/>
    <w:rsid w:val="0009063E"/>
    <w:rsid w:val="00090C01"/>
    <w:rsid w:val="00092136"/>
    <w:rsid w:val="000921A8"/>
    <w:rsid w:val="00092526"/>
    <w:rsid w:val="00094500"/>
    <w:rsid w:val="000949DF"/>
    <w:rsid w:val="00095348"/>
    <w:rsid w:val="000957F5"/>
    <w:rsid w:val="0009610A"/>
    <w:rsid w:val="00096A87"/>
    <w:rsid w:val="00096D0D"/>
    <w:rsid w:val="00096F65"/>
    <w:rsid w:val="0009717F"/>
    <w:rsid w:val="000A04A6"/>
    <w:rsid w:val="000A08BC"/>
    <w:rsid w:val="000A1282"/>
    <w:rsid w:val="000A27F2"/>
    <w:rsid w:val="000A3877"/>
    <w:rsid w:val="000A3D80"/>
    <w:rsid w:val="000A3DA5"/>
    <w:rsid w:val="000A43FC"/>
    <w:rsid w:val="000A46D5"/>
    <w:rsid w:val="000A4AEB"/>
    <w:rsid w:val="000A5A5D"/>
    <w:rsid w:val="000A6210"/>
    <w:rsid w:val="000A6A02"/>
    <w:rsid w:val="000A7D1D"/>
    <w:rsid w:val="000B0ECA"/>
    <w:rsid w:val="000B19F8"/>
    <w:rsid w:val="000B31A2"/>
    <w:rsid w:val="000B3446"/>
    <w:rsid w:val="000B5AB2"/>
    <w:rsid w:val="000B726B"/>
    <w:rsid w:val="000B73A2"/>
    <w:rsid w:val="000B7489"/>
    <w:rsid w:val="000B7612"/>
    <w:rsid w:val="000B79E4"/>
    <w:rsid w:val="000C02A2"/>
    <w:rsid w:val="000C1EC3"/>
    <w:rsid w:val="000C3E46"/>
    <w:rsid w:val="000C4006"/>
    <w:rsid w:val="000C4378"/>
    <w:rsid w:val="000C468D"/>
    <w:rsid w:val="000C6194"/>
    <w:rsid w:val="000C6EDC"/>
    <w:rsid w:val="000C7BD1"/>
    <w:rsid w:val="000D02C0"/>
    <w:rsid w:val="000D0553"/>
    <w:rsid w:val="000D141B"/>
    <w:rsid w:val="000D23F7"/>
    <w:rsid w:val="000D29A4"/>
    <w:rsid w:val="000D2DEF"/>
    <w:rsid w:val="000D49CB"/>
    <w:rsid w:val="000E0AAB"/>
    <w:rsid w:val="000E1B92"/>
    <w:rsid w:val="000E2E06"/>
    <w:rsid w:val="000E312B"/>
    <w:rsid w:val="000E3452"/>
    <w:rsid w:val="000E4225"/>
    <w:rsid w:val="000E43AD"/>
    <w:rsid w:val="000E4BA6"/>
    <w:rsid w:val="000E5B7D"/>
    <w:rsid w:val="000E7D49"/>
    <w:rsid w:val="000F02FC"/>
    <w:rsid w:val="000F07DA"/>
    <w:rsid w:val="000F08DD"/>
    <w:rsid w:val="000F0E14"/>
    <w:rsid w:val="000F146C"/>
    <w:rsid w:val="000F206E"/>
    <w:rsid w:val="000F2A14"/>
    <w:rsid w:val="000F2E2F"/>
    <w:rsid w:val="000F54F5"/>
    <w:rsid w:val="000F63DD"/>
    <w:rsid w:val="000F7CDA"/>
    <w:rsid w:val="0010221D"/>
    <w:rsid w:val="0010243C"/>
    <w:rsid w:val="00105540"/>
    <w:rsid w:val="00106312"/>
    <w:rsid w:val="00106E6D"/>
    <w:rsid w:val="001078D7"/>
    <w:rsid w:val="001100F9"/>
    <w:rsid w:val="00111131"/>
    <w:rsid w:val="00111310"/>
    <w:rsid w:val="0011172A"/>
    <w:rsid w:val="00111EB1"/>
    <w:rsid w:val="00112742"/>
    <w:rsid w:val="00112D1A"/>
    <w:rsid w:val="00112D26"/>
    <w:rsid w:val="00113C57"/>
    <w:rsid w:val="00114377"/>
    <w:rsid w:val="00116029"/>
    <w:rsid w:val="0011700D"/>
    <w:rsid w:val="001209A1"/>
    <w:rsid w:val="00121269"/>
    <w:rsid w:val="00122BE6"/>
    <w:rsid w:val="00123064"/>
    <w:rsid w:val="0012406C"/>
    <w:rsid w:val="00124B24"/>
    <w:rsid w:val="00125ACD"/>
    <w:rsid w:val="00130BF1"/>
    <w:rsid w:val="001326EC"/>
    <w:rsid w:val="0013467B"/>
    <w:rsid w:val="00135BEF"/>
    <w:rsid w:val="001363D5"/>
    <w:rsid w:val="001372A2"/>
    <w:rsid w:val="0014020B"/>
    <w:rsid w:val="001420BF"/>
    <w:rsid w:val="00142B85"/>
    <w:rsid w:val="00142BC2"/>
    <w:rsid w:val="00144399"/>
    <w:rsid w:val="00145578"/>
    <w:rsid w:val="001459B9"/>
    <w:rsid w:val="00146B33"/>
    <w:rsid w:val="00150065"/>
    <w:rsid w:val="001507D9"/>
    <w:rsid w:val="00150CE5"/>
    <w:rsid w:val="001511CF"/>
    <w:rsid w:val="001517AE"/>
    <w:rsid w:val="0015181D"/>
    <w:rsid w:val="0015186A"/>
    <w:rsid w:val="00151B4B"/>
    <w:rsid w:val="00152668"/>
    <w:rsid w:val="00152819"/>
    <w:rsid w:val="00152B7A"/>
    <w:rsid w:val="00153131"/>
    <w:rsid w:val="00153C83"/>
    <w:rsid w:val="00154B22"/>
    <w:rsid w:val="001558DF"/>
    <w:rsid w:val="001561E4"/>
    <w:rsid w:val="001563EE"/>
    <w:rsid w:val="00156842"/>
    <w:rsid w:val="00156A6B"/>
    <w:rsid w:val="00157D2D"/>
    <w:rsid w:val="00157E9F"/>
    <w:rsid w:val="00157EA5"/>
    <w:rsid w:val="00160BB0"/>
    <w:rsid w:val="001611FA"/>
    <w:rsid w:val="0016183C"/>
    <w:rsid w:val="00162114"/>
    <w:rsid w:val="001625E1"/>
    <w:rsid w:val="00163DEF"/>
    <w:rsid w:val="001642D0"/>
    <w:rsid w:val="00164BD4"/>
    <w:rsid w:val="00164EEE"/>
    <w:rsid w:val="0016726E"/>
    <w:rsid w:val="0016751D"/>
    <w:rsid w:val="00167D5D"/>
    <w:rsid w:val="001708BC"/>
    <w:rsid w:val="00172575"/>
    <w:rsid w:val="00172B98"/>
    <w:rsid w:val="00174312"/>
    <w:rsid w:val="0017610C"/>
    <w:rsid w:val="001767FA"/>
    <w:rsid w:val="00176BA9"/>
    <w:rsid w:val="00177AF0"/>
    <w:rsid w:val="00180780"/>
    <w:rsid w:val="001821A4"/>
    <w:rsid w:val="00182284"/>
    <w:rsid w:val="00182758"/>
    <w:rsid w:val="001836F7"/>
    <w:rsid w:val="00183EE7"/>
    <w:rsid w:val="001840F2"/>
    <w:rsid w:val="00186226"/>
    <w:rsid w:val="00186AFA"/>
    <w:rsid w:val="0018721A"/>
    <w:rsid w:val="001873E3"/>
    <w:rsid w:val="00187917"/>
    <w:rsid w:val="00190A50"/>
    <w:rsid w:val="00193093"/>
    <w:rsid w:val="00193D9E"/>
    <w:rsid w:val="00194696"/>
    <w:rsid w:val="00194866"/>
    <w:rsid w:val="00195CD1"/>
    <w:rsid w:val="001961AC"/>
    <w:rsid w:val="00196E2D"/>
    <w:rsid w:val="001A0469"/>
    <w:rsid w:val="001A0D4E"/>
    <w:rsid w:val="001A1D34"/>
    <w:rsid w:val="001A2846"/>
    <w:rsid w:val="001A2D14"/>
    <w:rsid w:val="001A4392"/>
    <w:rsid w:val="001A4C0B"/>
    <w:rsid w:val="001A5EE1"/>
    <w:rsid w:val="001A61C0"/>
    <w:rsid w:val="001A7383"/>
    <w:rsid w:val="001B0416"/>
    <w:rsid w:val="001B1197"/>
    <w:rsid w:val="001B2F8F"/>
    <w:rsid w:val="001B34C4"/>
    <w:rsid w:val="001B45ED"/>
    <w:rsid w:val="001B4B94"/>
    <w:rsid w:val="001B5626"/>
    <w:rsid w:val="001B6759"/>
    <w:rsid w:val="001B7EAD"/>
    <w:rsid w:val="001C0272"/>
    <w:rsid w:val="001C1998"/>
    <w:rsid w:val="001C24BF"/>
    <w:rsid w:val="001C2F30"/>
    <w:rsid w:val="001C343E"/>
    <w:rsid w:val="001C359F"/>
    <w:rsid w:val="001C361B"/>
    <w:rsid w:val="001C4916"/>
    <w:rsid w:val="001C4E37"/>
    <w:rsid w:val="001C60E1"/>
    <w:rsid w:val="001C7195"/>
    <w:rsid w:val="001D0122"/>
    <w:rsid w:val="001D0207"/>
    <w:rsid w:val="001D186B"/>
    <w:rsid w:val="001D2476"/>
    <w:rsid w:val="001D3375"/>
    <w:rsid w:val="001D38B3"/>
    <w:rsid w:val="001D3A72"/>
    <w:rsid w:val="001D4F96"/>
    <w:rsid w:val="001D51E5"/>
    <w:rsid w:val="001D56F4"/>
    <w:rsid w:val="001D5880"/>
    <w:rsid w:val="001D5C8D"/>
    <w:rsid w:val="001D6C96"/>
    <w:rsid w:val="001D6E8A"/>
    <w:rsid w:val="001D7980"/>
    <w:rsid w:val="001E029E"/>
    <w:rsid w:val="001E154A"/>
    <w:rsid w:val="001E1AEC"/>
    <w:rsid w:val="001E2870"/>
    <w:rsid w:val="001E3408"/>
    <w:rsid w:val="001E362D"/>
    <w:rsid w:val="001E529E"/>
    <w:rsid w:val="001E64BA"/>
    <w:rsid w:val="001F01F2"/>
    <w:rsid w:val="001F2BBB"/>
    <w:rsid w:val="001F408A"/>
    <w:rsid w:val="001F59D7"/>
    <w:rsid w:val="002003E2"/>
    <w:rsid w:val="00200D56"/>
    <w:rsid w:val="002019A3"/>
    <w:rsid w:val="00202168"/>
    <w:rsid w:val="00202272"/>
    <w:rsid w:val="002024A4"/>
    <w:rsid w:val="0020257C"/>
    <w:rsid w:val="00203628"/>
    <w:rsid w:val="00204040"/>
    <w:rsid w:val="00205B06"/>
    <w:rsid w:val="002063E4"/>
    <w:rsid w:val="00206930"/>
    <w:rsid w:val="00207B15"/>
    <w:rsid w:val="002101A6"/>
    <w:rsid w:val="002118CA"/>
    <w:rsid w:val="0021210B"/>
    <w:rsid w:val="00212B7B"/>
    <w:rsid w:val="00212E66"/>
    <w:rsid w:val="0021389A"/>
    <w:rsid w:val="00213E32"/>
    <w:rsid w:val="00214648"/>
    <w:rsid w:val="00215F4A"/>
    <w:rsid w:val="0021767D"/>
    <w:rsid w:val="00217BA7"/>
    <w:rsid w:val="00217D3A"/>
    <w:rsid w:val="00217E67"/>
    <w:rsid w:val="00217FB1"/>
    <w:rsid w:val="002207C9"/>
    <w:rsid w:val="00222801"/>
    <w:rsid w:val="002228C9"/>
    <w:rsid w:val="002237EE"/>
    <w:rsid w:val="00223AC2"/>
    <w:rsid w:val="00224EE0"/>
    <w:rsid w:val="00225889"/>
    <w:rsid w:val="00226726"/>
    <w:rsid w:val="00226B70"/>
    <w:rsid w:val="002277D5"/>
    <w:rsid w:val="0023052A"/>
    <w:rsid w:val="00230566"/>
    <w:rsid w:val="00230A93"/>
    <w:rsid w:val="00230E1A"/>
    <w:rsid w:val="002314B6"/>
    <w:rsid w:val="0023298E"/>
    <w:rsid w:val="00232EFC"/>
    <w:rsid w:val="00234C0D"/>
    <w:rsid w:val="0023516E"/>
    <w:rsid w:val="002352B1"/>
    <w:rsid w:val="00236179"/>
    <w:rsid w:val="00241173"/>
    <w:rsid w:val="0024134D"/>
    <w:rsid w:val="00245B8E"/>
    <w:rsid w:val="0024663D"/>
    <w:rsid w:val="00247119"/>
    <w:rsid w:val="00247F80"/>
    <w:rsid w:val="0025106D"/>
    <w:rsid w:val="00252791"/>
    <w:rsid w:val="0025396E"/>
    <w:rsid w:val="00253F2D"/>
    <w:rsid w:val="0025467F"/>
    <w:rsid w:val="00254C23"/>
    <w:rsid w:val="002550C6"/>
    <w:rsid w:val="002607AE"/>
    <w:rsid w:val="002610A1"/>
    <w:rsid w:val="00262520"/>
    <w:rsid w:val="002627FD"/>
    <w:rsid w:val="00262E0A"/>
    <w:rsid w:val="002642C6"/>
    <w:rsid w:val="002656D9"/>
    <w:rsid w:val="00265D55"/>
    <w:rsid w:val="0027197E"/>
    <w:rsid w:val="00272B20"/>
    <w:rsid w:val="00273680"/>
    <w:rsid w:val="00273B82"/>
    <w:rsid w:val="0027494B"/>
    <w:rsid w:val="00275898"/>
    <w:rsid w:val="00275DD7"/>
    <w:rsid w:val="00277524"/>
    <w:rsid w:val="00280B27"/>
    <w:rsid w:val="002812A1"/>
    <w:rsid w:val="002825C9"/>
    <w:rsid w:val="00282CCE"/>
    <w:rsid w:val="00283D3F"/>
    <w:rsid w:val="00284D4F"/>
    <w:rsid w:val="00286A6B"/>
    <w:rsid w:val="002903DE"/>
    <w:rsid w:val="00290510"/>
    <w:rsid w:val="0029162B"/>
    <w:rsid w:val="00291BC4"/>
    <w:rsid w:val="00291E82"/>
    <w:rsid w:val="0029204C"/>
    <w:rsid w:val="002928A5"/>
    <w:rsid w:val="00293276"/>
    <w:rsid w:val="00293D29"/>
    <w:rsid w:val="00293DA6"/>
    <w:rsid w:val="00294540"/>
    <w:rsid w:val="0029475B"/>
    <w:rsid w:val="0029526A"/>
    <w:rsid w:val="00295D9F"/>
    <w:rsid w:val="002A1442"/>
    <w:rsid w:val="002A1DDF"/>
    <w:rsid w:val="002A1E3B"/>
    <w:rsid w:val="002A281B"/>
    <w:rsid w:val="002A3793"/>
    <w:rsid w:val="002A3901"/>
    <w:rsid w:val="002A3B27"/>
    <w:rsid w:val="002A5CBD"/>
    <w:rsid w:val="002A6CCE"/>
    <w:rsid w:val="002A7089"/>
    <w:rsid w:val="002A753C"/>
    <w:rsid w:val="002B025C"/>
    <w:rsid w:val="002B066D"/>
    <w:rsid w:val="002B0A38"/>
    <w:rsid w:val="002B13C8"/>
    <w:rsid w:val="002B1770"/>
    <w:rsid w:val="002B2F16"/>
    <w:rsid w:val="002B4EEB"/>
    <w:rsid w:val="002B52DC"/>
    <w:rsid w:val="002B773C"/>
    <w:rsid w:val="002B7946"/>
    <w:rsid w:val="002B7EA9"/>
    <w:rsid w:val="002C1427"/>
    <w:rsid w:val="002C219D"/>
    <w:rsid w:val="002C3142"/>
    <w:rsid w:val="002C46F9"/>
    <w:rsid w:val="002C4A8F"/>
    <w:rsid w:val="002C533B"/>
    <w:rsid w:val="002C5440"/>
    <w:rsid w:val="002C6634"/>
    <w:rsid w:val="002C67C9"/>
    <w:rsid w:val="002C6C83"/>
    <w:rsid w:val="002D0231"/>
    <w:rsid w:val="002D19AD"/>
    <w:rsid w:val="002D4EC8"/>
    <w:rsid w:val="002D6D10"/>
    <w:rsid w:val="002D736B"/>
    <w:rsid w:val="002E0307"/>
    <w:rsid w:val="002E1C32"/>
    <w:rsid w:val="002E2B9F"/>
    <w:rsid w:val="002E4329"/>
    <w:rsid w:val="002E6B2A"/>
    <w:rsid w:val="002E7A07"/>
    <w:rsid w:val="002F0487"/>
    <w:rsid w:val="002F0D09"/>
    <w:rsid w:val="002F15A8"/>
    <w:rsid w:val="002F1A9C"/>
    <w:rsid w:val="002F5A42"/>
    <w:rsid w:val="002F69C0"/>
    <w:rsid w:val="0030234F"/>
    <w:rsid w:val="0030257C"/>
    <w:rsid w:val="00302DB7"/>
    <w:rsid w:val="00304267"/>
    <w:rsid w:val="00305795"/>
    <w:rsid w:val="003058D7"/>
    <w:rsid w:val="003058E2"/>
    <w:rsid w:val="00306E04"/>
    <w:rsid w:val="00306EB3"/>
    <w:rsid w:val="00306EBC"/>
    <w:rsid w:val="0031134A"/>
    <w:rsid w:val="00311C84"/>
    <w:rsid w:val="0031203B"/>
    <w:rsid w:val="003124DF"/>
    <w:rsid w:val="003142CA"/>
    <w:rsid w:val="00314D46"/>
    <w:rsid w:val="00314D4B"/>
    <w:rsid w:val="003153CC"/>
    <w:rsid w:val="00317464"/>
    <w:rsid w:val="0032073F"/>
    <w:rsid w:val="0032126E"/>
    <w:rsid w:val="00321D38"/>
    <w:rsid w:val="00323873"/>
    <w:rsid w:val="0032560C"/>
    <w:rsid w:val="00327CE6"/>
    <w:rsid w:val="00330968"/>
    <w:rsid w:val="003326B1"/>
    <w:rsid w:val="00333BC1"/>
    <w:rsid w:val="00334BE8"/>
    <w:rsid w:val="003354B3"/>
    <w:rsid w:val="00335607"/>
    <w:rsid w:val="003364F7"/>
    <w:rsid w:val="003367E3"/>
    <w:rsid w:val="003376DD"/>
    <w:rsid w:val="0034066D"/>
    <w:rsid w:val="003407C7"/>
    <w:rsid w:val="003409F0"/>
    <w:rsid w:val="00341CD4"/>
    <w:rsid w:val="003422B3"/>
    <w:rsid w:val="003427BB"/>
    <w:rsid w:val="003431A2"/>
    <w:rsid w:val="00346167"/>
    <w:rsid w:val="00346DB5"/>
    <w:rsid w:val="003474AA"/>
    <w:rsid w:val="00347A2B"/>
    <w:rsid w:val="00347E18"/>
    <w:rsid w:val="00350915"/>
    <w:rsid w:val="00350B78"/>
    <w:rsid w:val="00351261"/>
    <w:rsid w:val="003515AA"/>
    <w:rsid w:val="003517DA"/>
    <w:rsid w:val="00351888"/>
    <w:rsid w:val="00352498"/>
    <w:rsid w:val="00353B7C"/>
    <w:rsid w:val="003555B0"/>
    <w:rsid w:val="00356BEF"/>
    <w:rsid w:val="00357750"/>
    <w:rsid w:val="0035782B"/>
    <w:rsid w:val="003624C3"/>
    <w:rsid w:val="00362F30"/>
    <w:rsid w:val="00363043"/>
    <w:rsid w:val="00363595"/>
    <w:rsid w:val="003657E1"/>
    <w:rsid w:val="00365FC6"/>
    <w:rsid w:val="00366153"/>
    <w:rsid w:val="0036784F"/>
    <w:rsid w:val="00371073"/>
    <w:rsid w:val="0037188D"/>
    <w:rsid w:val="00371D5F"/>
    <w:rsid w:val="00371F5F"/>
    <w:rsid w:val="00373515"/>
    <w:rsid w:val="0037542D"/>
    <w:rsid w:val="00375F1B"/>
    <w:rsid w:val="00376582"/>
    <w:rsid w:val="003771FD"/>
    <w:rsid w:val="003772CC"/>
    <w:rsid w:val="0037760A"/>
    <w:rsid w:val="00377DD9"/>
    <w:rsid w:val="003803F0"/>
    <w:rsid w:val="003820C7"/>
    <w:rsid w:val="00383308"/>
    <w:rsid w:val="0038529C"/>
    <w:rsid w:val="003853BE"/>
    <w:rsid w:val="00387868"/>
    <w:rsid w:val="003878C0"/>
    <w:rsid w:val="00387B29"/>
    <w:rsid w:val="00387E39"/>
    <w:rsid w:val="00387FEF"/>
    <w:rsid w:val="00390E61"/>
    <w:rsid w:val="00391CCF"/>
    <w:rsid w:val="00391D9F"/>
    <w:rsid w:val="0039231D"/>
    <w:rsid w:val="0039247A"/>
    <w:rsid w:val="003927CB"/>
    <w:rsid w:val="00392AC7"/>
    <w:rsid w:val="00394C81"/>
    <w:rsid w:val="00395FEF"/>
    <w:rsid w:val="00396211"/>
    <w:rsid w:val="00396FD3"/>
    <w:rsid w:val="00397866"/>
    <w:rsid w:val="00397F37"/>
    <w:rsid w:val="003A27E0"/>
    <w:rsid w:val="003A4974"/>
    <w:rsid w:val="003A5D3E"/>
    <w:rsid w:val="003A5D8A"/>
    <w:rsid w:val="003A654C"/>
    <w:rsid w:val="003A7817"/>
    <w:rsid w:val="003A7FE9"/>
    <w:rsid w:val="003B00D9"/>
    <w:rsid w:val="003B10BD"/>
    <w:rsid w:val="003B2B3F"/>
    <w:rsid w:val="003B3196"/>
    <w:rsid w:val="003B4DDF"/>
    <w:rsid w:val="003B552E"/>
    <w:rsid w:val="003B5AAA"/>
    <w:rsid w:val="003B7CB5"/>
    <w:rsid w:val="003C1A59"/>
    <w:rsid w:val="003C1D40"/>
    <w:rsid w:val="003C2006"/>
    <w:rsid w:val="003C29CA"/>
    <w:rsid w:val="003C4387"/>
    <w:rsid w:val="003C4763"/>
    <w:rsid w:val="003C4820"/>
    <w:rsid w:val="003C5A6B"/>
    <w:rsid w:val="003C5B5C"/>
    <w:rsid w:val="003C6068"/>
    <w:rsid w:val="003C6A67"/>
    <w:rsid w:val="003D0194"/>
    <w:rsid w:val="003D09EF"/>
    <w:rsid w:val="003D09FF"/>
    <w:rsid w:val="003D0D7A"/>
    <w:rsid w:val="003D240D"/>
    <w:rsid w:val="003D4F17"/>
    <w:rsid w:val="003D5755"/>
    <w:rsid w:val="003D5D8E"/>
    <w:rsid w:val="003E0AF0"/>
    <w:rsid w:val="003E1B94"/>
    <w:rsid w:val="003E2125"/>
    <w:rsid w:val="003E3958"/>
    <w:rsid w:val="003E5220"/>
    <w:rsid w:val="003E5713"/>
    <w:rsid w:val="003E6490"/>
    <w:rsid w:val="003E65B1"/>
    <w:rsid w:val="003E6680"/>
    <w:rsid w:val="003E69FD"/>
    <w:rsid w:val="003E6F8E"/>
    <w:rsid w:val="003E7C77"/>
    <w:rsid w:val="003F13FE"/>
    <w:rsid w:val="003F17B6"/>
    <w:rsid w:val="003F26D4"/>
    <w:rsid w:val="003F2CF6"/>
    <w:rsid w:val="003F32F5"/>
    <w:rsid w:val="003F33B2"/>
    <w:rsid w:val="003F3447"/>
    <w:rsid w:val="003F6A1B"/>
    <w:rsid w:val="00400CF1"/>
    <w:rsid w:val="00402108"/>
    <w:rsid w:val="00402D42"/>
    <w:rsid w:val="00403A5B"/>
    <w:rsid w:val="00404C91"/>
    <w:rsid w:val="004055ED"/>
    <w:rsid w:val="0040682F"/>
    <w:rsid w:val="004078BA"/>
    <w:rsid w:val="00407C3B"/>
    <w:rsid w:val="00411653"/>
    <w:rsid w:val="00411D3A"/>
    <w:rsid w:val="0041272A"/>
    <w:rsid w:val="004128E0"/>
    <w:rsid w:val="00413B6B"/>
    <w:rsid w:val="004141AC"/>
    <w:rsid w:val="00414B6D"/>
    <w:rsid w:val="004155DB"/>
    <w:rsid w:val="00417980"/>
    <w:rsid w:val="0042134D"/>
    <w:rsid w:val="004222BB"/>
    <w:rsid w:val="00424A16"/>
    <w:rsid w:val="0042516F"/>
    <w:rsid w:val="004259CC"/>
    <w:rsid w:val="00426940"/>
    <w:rsid w:val="00426A2D"/>
    <w:rsid w:val="0042779A"/>
    <w:rsid w:val="00430631"/>
    <w:rsid w:val="0043091E"/>
    <w:rsid w:val="00432290"/>
    <w:rsid w:val="004322D7"/>
    <w:rsid w:val="00435443"/>
    <w:rsid w:val="00436426"/>
    <w:rsid w:val="00437616"/>
    <w:rsid w:val="004379D5"/>
    <w:rsid w:val="00437AB4"/>
    <w:rsid w:val="00437DB2"/>
    <w:rsid w:val="00440FCE"/>
    <w:rsid w:val="00444C72"/>
    <w:rsid w:val="00444F49"/>
    <w:rsid w:val="00445203"/>
    <w:rsid w:val="0044592E"/>
    <w:rsid w:val="00445C61"/>
    <w:rsid w:val="00446AFD"/>
    <w:rsid w:val="0045018B"/>
    <w:rsid w:val="00450937"/>
    <w:rsid w:val="0045124D"/>
    <w:rsid w:val="00453FE6"/>
    <w:rsid w:val="00454CCB"/>
    <w:rsid w:val="00455050"/>
    <w:rsid w:val="00455193"/>
    <w:rsid w:val="00456CFB"/>
    <w:rsid w:val="00457C5E"/>
    <w:rsid w:val="00460E99"/>
    <w:rsid w:val="004610DD"/>
    <w:rsid w:val="00461582"/>
    <w:rsid w:val="00461B5A"/>
    <w:rsid w:val="00462248"/>
    <w:rsid w:val="0046442F"/>
    <w:rsid w:val="00464AD9"/>
    <w:rsid w:val="0046579D"/>
    <w:rsid w:val="00467A72"/>
    <w:rsid w:val="00467E89"/>
    <w:rsid w:val="00470FFA"/>
    <w:rsid w:val="00471096"/>
    <w:rsid w:val="004716CB"/>
    <w:rsid w:val="0047288D"/>
    <w:rsid w:val="00472A45"/>
    <w:rsid w:val="00472B8E"/>
    <w:rsid w:val="00472D2D"/>
    <w:rsid w:val="00473E3B"/>
    <w:rsid w:val="00475EF5"/>
    <w:rsid w:val="00477575"/>
    <w:rsid w:val="0048145B"/>
    <w:rsid w:val="00482C8F"/>
    <w:rsid w:val="0048318F"/>
    <w:rsid w:val="00483372"/>
    <w:rsid w:val="00483A17"/>
    <w:rsid w:val="0048507E"/>
    <w:rsid w:val="00486D07"/>
    <w:rsid w:val="0049112A"/>
    <w:rsid w:val="004919B8"/>
    <w:rsid w:val="0049326A"/>
    <w:rsid w:val="00494966"/>
    <w:rsid w:val="0049504B"/>
    <w:rsid w:val="00496175"/>
    <w:rsid w:val="004967EB"/>
    <w:rsid w:val="00496A1F"/>
    <w:rsid w:val="00496D98"/>
    <w:rsid w:val="004970F7"/>
    <w:rsid w:val="00497FE6"/>
    <w:rsid w:val="004A0177"/>
    <w:rsid w:val="004A0C81"/>
    <w:rsid w:val="004A186E"/>
    <w:rsid w:val="004A2378"/>
    <w:rsid w:val="004A2806"/>
    <w:rsid w:val="004A2877"/>
    <w:rsid w:val="004A6F99"/>
    <w:rsid w:val="004A6FFC"/>
    <w:rsid w:val="004A7029"/>
    <w:rsid w:val="004B075D"/>
    <w:rsid w:val="004C1D79"/>
    <w:rsid w:val="004C2B7A"/>
    <w:rsid w:val="004C39DA"/>
    <w:rsid w:val="004C7712"/>
    <w:rsid w:val="004D36D8"/>
    <w:rsid w:val="004D4234"/>
    <w:rsid w:val="004D5134"/>
    <w:rsid w:val="004D5C09"/>
    <w:rsid w:val="004D662F"/>
    <w:rsid w:val="004D76C3"/>
    <w:rsid w:val="004E1976"/>
    <w:rsid w:val="004E1EBC"/>
    <w:rsid w:val="004E3138"/>
    <w:rsid w:val="004E5929"/>
    <w:rsid w:val="004E5CD9"/>
    <w:rsid w:val="004E6157"/>
    <w:rsid w:val="004E6627"/>
    <w:rsid w:val="004E75E7"/>
    <w:rsid w:val="004E7D47"/>
    <w:rsid w:val="004F17BF"/>
    <w:rsid w:val="004F199A"/>
    <w:rsid w:val="004F282C"/>
    <w:rsid w:val="004F287D"/>
    <w:rsid w:val="004F2AFC"/>
    <w:rsid w:val="004F4239"/>
    <w:rsid w:val="004F434B"/>
    <w:rsid w:val="004F454F"/>
    <w:rsid w:val="004F4ADE"/>
    <w:rsid w:val="004F61D9"/>
    <w:rsid w:val="004F64DC"/>
    <w:rsid w:val="004F6596"/>
    <w:rsid w:val="0050101C"/>
    <w:rsid w:val="00501052"/>
    <w:rsid w:val="00501A5B"/>
    <w:rsid w:val="00502593"/>
    <w:rsid w:val="005038FD"/>
    <w:rsid w:val="00506413"/>
    <w:rsid w:val="005065D0"/>
    <w:rsid w:val="00507B4E"/>
    <w:rsid w:val="00511373"/>
    <w:rsid w:val="00513DDD"/>
    <w:rsid w:val="005143D5"/>
    <w:rsid w:val="0051675E"/>
    <w:rsid w:val="0051676D"/>
    <w:rsid w:val="00516B73"/>
    <w:rsid w:val="00521779"/>
    <w:rsid w:val="00521DF7"/>
    <w:rsid w:val="00523E29"/>
    <w:rsid w:val="0052412B"/>
    <w:rsid w:val="00524D3D"/>
    <w:rsid w:val="005264E3"/>
    <w:rsid w:val="0052750B"/>
    <w:rsid w:val="00532234"/>
    <w:rsid w:val="00533D4D"/>
    <w:rsid w:val="005357D1"/>
    <w:rsid w:val="00540226"/>
    <w:rsid w:val="0054071D"/>
    <w:rsid w:val="0054150E"/>
    <w:rsid w:val="00541D18"/>
    <w:rsid w:val="00541F28"/>
    <w:rsid w:val="00543402"/>
    <w:rsid w:val="00544698"/>
    <w:rsid w:val="00545724"/>
    <w:rsid w:val="00545933"/>
    <w:rsid w:val="005469F5"/>
    <w:rsid w:val="005501E4"/>
    <w:rsid w:val="005512DA"/>
    <w:rsid w:val="00551BC0"/>
    <w:rsid w:val="00552F1D"/>
    <w:rsid w:val="00554A4E"/>
    <w:rsid w:val="00557528"/>
    <w:rsid w:val="005576D2"/>
    <w:rsid w:val="00557A90"/>
    <w:rsid w:val="00557DCC"/>
    <w:rsid w:val="00557E23"/>
    <w:rsid w:val="00557E6D"/>
    <w:rsid w:val="00560C71"/>
    <w:rsid w:val="0056131F"/>
    <w:rsid w:val="005619A1"/>
    <w:rsid w:val="005648FC"/>
    <w:rsid w:val="0056499C"/>
    <w:rsid w:val="00566481"/>
    <w:rsid w:val="0056664E"/>
    <w:rsid w:val="00570158"/>
    <w:rsid w:val="005710C9"/>
    <w:rsid w:val="00571210"/>
    <w:rsid w:val="005712D9"/>
    <w:rsid w:val="00571D09"/>
    <w:rsid w:val="00571E1B"/>
    <w:rsid w:val="00572F25"/>
    <w:rsid w:val="00572FD2"/>
    <w:rsid w:val="00573B69"/>
    <w:rsid w:val="005742C1"/>
    <w:rsid w:val="005743DA"/>
    <w:rsid w:val="005759F3"/>
    <w:rsid w:val="00575FD7"/>
    <w:rsid w:val="00577525"/>
    <w:rsid w:val="00580EA5"/>
    <w:rsid w:val="00582039"/>
    <w:rsid w:val="00582952"/>
    <w:rsid w:val="00582A74"/>
    <w:rsid w:val="00584213"/>
    <w:rsid w:val="00584526"/>
    <w:rsid w:val="00584F53"/>
    <w:rsid w:val="00585585"/>
    <w:rsid w:val="00585A77"/>
    <w:rsid w:val="00585CC5"/>
    <w:rsid w:val="00586346"/>
    <w:rsid w:val="005905DB"/>
    <w:rsid w:val="00591272"/>
    <w:rsid w:val="0059216E"/>
    <w:rsid w:val="005938F6"/>
    <w:rsid w:val="005940E8"/>
    <w:rsid w:val="00596392"/>
    <w:rsid w:val="00596F22"/>
    <w:rsid w:val="00596FD6"/>
    <w:rsid w:val="00597A77"/>
    <w:rsid w:val="005A004E"/>
    <w:rsid w:val="005A03A2"/>
    <w:rsid w:val="005A03B8"/>
    <w:rsid w:val="005A48A6"/>
    <w:rsid w:val="005A5E53"/>
    <w:rsid w:val="005A6103"/>
    <w:rsid w:val="005A6B9A"/>
    <w:rsid w:val="005A78C9"/>
    <w:rsid w:val="005A7F88"/>
    <w:rsid w:val="005B038C"/>
    <w:rsid w:val="005B1147"/>
    <w:rsid w:val="005B37F0"/>
    <w:rsid w:val="005B3A60"/>
    <w:rsid w:val="005B3A98"/>
    <w:rsid w:val="005B3F39"/>
    <w:rsid w:val="005B431E"/>
    <w:rsid w:val="005B6F75"/>
    <w:rsid w:val="005B78E6"/>
    <w:rsid w:val="005C1949"/>
    <w:rsid w:val="005C20F3"/>
    <w:rsid w:val="005C2BB0"/>
    <w:rsid w:val="005C2D5A"/>
    <w:rsid w:val="005C3569"/>
    <w:rsid w:val="005C3CEF"/>
    <w:rsid w:val="005C4284"/>
    <w:rsid w:val="005C4518"/>
    <w:rsid w:val="005C527F"/>
    <w:rsid w:val="005C5365"/>
    <w:rsid w:val="005C6B19"/>
    <w:rsid w:val="005C6C4B"/>
    <w:rsid w:val="005C6F85"/>
    <w:rsid w:val="005C741B"/>
    <w:rsid w:val="005C7FD7"/>
    <w:rsid w:val="005D101B"/>
    <w:rsid w:val="005D3AE8"/>
    <w:rsid w:val="005D4208"/>
    <w:rsid w:val="005D5E17"/>
    <w:rsid w:val="005D6483"/>
    <w:rsid w:val="005D78E6"/>
    <w:rsid w:val="005E058D"/>
    <w:rsid w:val="005E1996"/>
    <w:rsid w:val="005E1D27"/>
    <w:rsid w:val="005E3892"/>
    <w:rsid w:val="005E4914"/>
    <w:rsid w:val="005E5ACB"/>
    <w:rsid w:val="005E6811"/>
    <w:rsid w:val="005E6CE7"/>
    <w:rsid w:val="005F04F1"/>
    <w:rsid w:val="005F1159"/>
    <w:rsid w:val="005F13CD"/>
    <w:rsid w:val="005F17D8"/>
    <w:rsid w:val="005F20E8"/>
    <w:rsid w:val="005F3668"/>
    <w:rsid w:val="005F533E"/>
    <w:rsid w:val="005F6054"/>
    <w:rsid w:val="005F60F8"/>
    <w:rsid w:val="005F6D64"/>
    <w:rsid w:val="005F72A5"/>
    <w:rsid w:val="00600883"/>
    <w:rsid w:val="006008A6"/>
    <w:rsid w:val="00600A17"/>
    <w:rsid w:val="00600B46"/>
    <w:rsid w:val="0060135F"/>
    <w:rsid w:val="0060282A"/>
    <w:rsid w:val="006059F2"/>
    <w:rsid w:val="0061129C"/>
    <w:rsid w:val="00611A47"/>
    <w:rsid w:val="00613278"/>
    <w:rsid w:val="00613833"/>
    <w:rsid w:val="00614EC1"/>
    <w:rsid w:val="00615332"/>
    <w:rsid w:val="006154A5"/>
    <w:rsid w:val="00615A3D"/>
    <w:rsid w:val="00615DF3"/>
    <w:rsid w:val="0061660E"/>
    <w:rsid w:val="0061704C"/>
    <w:rsid w:val="00620849"/>
    <w:rsid w:val="006211D3"/>
    <w:rsid w:val="0062143C"/>
    <w:rsid w:val="006228EB"/>
    <w:rsid w:val="00623991"/>
    <w:rsid w:val="006248D3"/>
    <w:rsid w:val="0062586F"/>
    <w:rsid w:val="0062587B"/>
    <w:rsid w:val="00625E13"/>
    <w:rsid w:val="00625EB9"/>
    <w:rsid w:val="00626121"/>
    <w:rsid w:val="0062693D"/>
    <w:rsid w:val="00626ED3"/>
    <w:rsid w:val="00626FAA"/>
    <w:rsid w:val="00627BFA"/>
    <w:rsid w:val="00631F0C"/>
    <w:rsid w:val="006320B7"/>
    <w:rsid w:val="006330A7"/>
    <w:rsid w:val="006353BA"/>
    <w:rsid w:val="00636337"/>
    <w:rsid w:val="00636708"/>
    <w:rsid w:val="00636A35"/>
    <w:rsid w:val="00640F9D"/>
    <w:rsid w:val="006446D2"/>
    <w:rsid w:val="00645E19"/>
    <w:rsid w:val="00646335"/>
    <w:rsid w:val="0064711E"/>
    <w:rsid w:val="006504E1"/>
    <w:rsid w:val="00650B4F"/>
    <w:rsid w:val="0065149A"/>
    <w:rsid w:val="00652578"/>
    <w:rsid w:val="00657177"/>
    <w:rsid w:val="0065782C"/>
    <w:rsid w:val="0065783F"/>
    <w:rsid w:val="006628C7"/>
    <w:rsid w:val="00662E63"/>
    <w:rsid w:val="006631B0"/>
    <w:rsid w:val="006634B2"/>
    <w:rsid w:val="0066379E"/>
    <w:rsid w:val="00663994"/>
    <w:rsid w:val="0066408C"/>
    <w:rsid w:val="0066441A"/>
    <w:rsid w:val="006648EB"/>
    <w:rsid w:val="00665954"/>
    <w:rsid w:val="0066621C"/>
    <w:rsid w:val="006665E0"/>
    <w:rsid w:val="00673032"/>
    <w:rsid w:val="00673370"/>
    <w:rsid w:val="00674B1D"/>
    <w:rsid w:val="006779AE"/>
    <w:rsid w:val="0068000B"/>
    <w:rsid w:val="00682619"/>
    <w:rsid w:val="0068282F"/>
    <w:rsid w:val="0068351C"/>
    <w:rsid w:val="00685F43"/>
    <w:rsid w:val="00686381"/>
    <w:rsid w:val="006869B3"/>
    <w:rsid w:val="00687B6A"/>
    <w:rsid w:val="00690FF6"/>
    <w:rsid w:val="0069262A"/>
    <w:rsid w:val="00692C23"/>
    <w:rsid w:val="00693990"/>
    <w:rsid w:val="00694D30"/>
    <w:rsid w:val="0069508C"/>
    <w:rsid w:val="00695996"/>
    <w:rsid w:val="00696337"/>
    <w:rsid w:val="00696571"/>
    <w:rsid w:val="00697C09"/>
    <w:rsid w:val="006A1915"/>
    <w:rsid w:val="006A297D"/>
    <w:rsid w:val="006A4063"/>
    <w:rsid w:val="006A52FB"/>
    <w:rsid w:val="006A79D7"/>
    <w:rsid w:val="006A7A0E"/>
    <w:rsid w:val="006A7E06"/>
    <w:rsid w:val="006B12FB"/>
    <w:rsid w:val="006B14BC"/>
    <w:rsid w:val="006B4CC9"/>
    <w:rsid w:val="006C1459"/>
    <w:rsid w:val="006C35F7"/>
    <w:rsid w:val="006C651A"/>
    <w:rsid w:val="006C70EF"/>
    <w:rsid w:val="006D0EA0"/>
    <w:rsid w:val="006D29B5"/>
    <w:rsid w:val="006D41E6"/>
    <w:rsid w:val="006D41FE"/>
    <w:rsid w:val="006D4A25"/>
    <w:rsid w:val="006E0AE4"/>
    <w:rsid w:val="006E1527"/>
    <w:rsid w:val="006E1EEF"/>
    <w:rsid w:val="006E3911"/>
    <w:rsid w:val="006E3DEE"/>
    <w:rsid w:val="006E5041"/>
    <w:rsid w:val="006E53B4"/>
    <w:rsid w:val="006E5726"/>
    <w:rsid w:val="006E6997"/>
    <w:rsid w:val="006F2ECB"/>
    <w:rsid w:val="006F393A"/>
    <w:rsid w:val="006F3B7E"/>
    <w:rsid w:val="006F4098"/>
    <w:rsid w:val="006F535D"/>
    <w:rsid w:val="006F576C"/>
    <w:rsid w:val="006F5F95"/>
    <w:rsid w:val="006F69A8"/>
    <w:rsid w:val="006F69E0"/>
    <w:rsid w:val="006F71C7"/>
    <w:rsid w:val="006F7C87"/>
    <w:rsid w:val="007001FB"/>
    <w:rsid w:val="00702D7A"/>
    <w:rsid w:val="00702DB9"/>
    <w:rsid w:val="00705308"/>
    <w:rsid w:val="00706AB1"/>
    <w:rsid w:val="00711859"/>
    <w:rsid w:val="00711863"/>
    <w:rsid w:val="00711CBC"/>
    <w:rsid w:val="00712DE9"/>
    <w:rsid w:val="007149A7"/>
    <w:rsid w:val="00715556"/>
    <w:rsid w:val="00715800"/>
    <w:rsid w:val="00716EA9"/>
    <w:rsid w:val="007172CF"/>
    <w:rsid w:val="007178F2"/>
    <w:rsid w:val="00717C51"/>
    <w:rsid w:val="007200D7"/>
    <w:rsid w:val="007205A8"/>
    <w:rsid w:val="00720F36"/>
    <w:rsid w:val="00721B73"/>
    <w:rsid w:val="00722828"/>
    <w:rsid w:val="00723029"/>
    <w:rsid w:val="00724C01"/>
    <w:rsid w:val="00725B7B"/>
    <w:rsid w:val="0072612F"/>
    <w:rsid w:val="00726519"/>
    <w:rsid w:val="00727A9C"/>
    <w:rsid w:val="0073018C"/>
    <w:rsid w:val="00730608"/>
    <w:rsid w:val="00732374"/>
    <w:rsid w:val="007329B0"/>
    <w:rsid w:val="007330F5"/>
    <w:rsid w:val="00734F4C"/>
    <w:rsid w:val="00735F54"/>
    <w:rsid w:val="0074017E"/>
    <w:rsid w:val="00742D3C"/>
    <w:rsid w:val="00742FE9"/>
    <w:rsid w:val="007430F0"/>
    <w:rsid w:val="007453B7"/>
    <w:rsid w:val="00745E18"/>
    <w:rsid w:val="007463C9"/>
    <w:rsid w:val="0074799D"/>
    <w:rsid w:val="00750AAE"/>
    <w:rsid w:val="0075227B"/>
    <w:rsid w:val="00752ED2"/>
    <w:rsid w:val="00752F7F"/>
    <w:rsid w:val="00753619"/>
    <w:rsid w:val="007536EC"/>
    <w:rsid w:val="00754B6A"/>
    <w:rsid w:val="007550F3"/>
    <w:rsid w:val="007562FC"/>
    <w:rsid w:val="0076056B"/>
    <w:rsid w:val="00760A1A"/>
    <w:rsid w:val="00762291"/>
    <w:rsid w:val="00763023"/>
    <w:rsid w:val="007630D8"/>
    <w:rsid w:val="00765E3B"/>
    <w:rsid w:val="00765F01"/>
    <w:rsid w:val="00766694"/>
    <w:rsid w:val="00766E72"/>
    <w:rsid w:val="00766F93"/>
    <w:rsid w:val="007671FA"/>
    <w:rsid w:val="00767B63"/>
    <w:rsid w:val="00770049"/>
    <w:rsid w:val="00771B74"/>
    <w:rsid w:val="00772523"/>
    <w:rsid w:val="0077587D"/>
    <w:rsid w:val="00776471"/>
    <w:rsid w:val="00776876"/>
    <w:rsid w:val="00776C38"/>
    <w:rsid w:val="007776A2"/>
    <w:rsid w:val="00777E00"/>
    <w:rsid w:val="007800DC"/>
    <w:rsid w:val="00781385"/>
    <w:rsid w:val="00781DCC"/>
    <w:rsid w:val="00782814"/>
    <w:rsid w:val="00782C44"/>
    <w:rsid w:val="007833C1"/>
    <w:rsid w:val="00783D03"/>
    <w:rsid w:val="00784642"/>
    <w:rsid w:val="0078492C"/>
    <w:rsid w:val="00784AB7"/>
    <w:rsid w:val="00785798"/>
    <w:rsid w:val="00785BE0"/>
    <w:rsid w:val="00787AC4"/>
    <w:rsid w:val="00787B59"/>
    <w:rsid w:val="00787B80"/>
    <w:rsid w:val="007903CF"/>
    <w:rsid w:val="00791FD8"/>
    <w:rsid w:val="007925AF"/>
    <w:rsid w:val="007932C8"/>
    <w:rsid w:val="0079360A"/>
    <w:rsid w:val="00797B88"/>
    <w:rsid w:val="007A0593"/>
    <w:rsid w:val="007A07C6"/>
    <w:rsid w:val="007A0891"/>
    <w:rsid w:val="007A1FF9"/>
    <w:rsid w:val="007A3C07"/>
    <w:rsid w:val="007A4678"/>
    <w:rsid w:val="007A4F44"/>
    <w:rsid w:val="007A5139"/>
    <w:rsid w:val="007A5299"/>
    <w:rsid w:val="007B03A7"/>
    <w:rsid w:val="007B1FC4"/>
    <w:rsid w:val="007B322A"/>
    <w:rsid w:val="007B3D0F"/>
    <w:rsid w:val="007B5503"/>
    <w:rsid w:val="007B61AE"/>
    <w:rsid w:val="007B6644"/>
    <w:rsid w:val="007B70FD"/>
    <w:rsid w:val="007C0653"/>
    <w:rsid w:val="007C0BAF"/>
    <w:rsid w:val="007C6872"/>
    <w:rsid w:val="007C68DD"/>
    <w:rsid w:val="007C6A69"/>
    <w:rsid w:val="007C753E"/>
    <w:rsid w:val="007C7968"/>
    <w:rsid w:val="007D00BC"/>
    <w:rsid w:val="007D14E6"/>
    <w:rsid w:val="007D269D"/>
    <w:rsid w:val="007D2FCB"/>
    <w:rsid w:val="007D5545"/>
    <w:rsid w:val="007E04AB"/>
    <w:rsid w:val="007E27A1"/>
    <w:rsid w:val="007E31D6"/>
    <w:rsid w:val="007E4132"/>
    <w:rsid w:val="007E4869"/>
    <w:rsid w:val="007E4F1B"/>
    <w:rsid w:val="007E5176"/>
    <w:rsid w:val="007E61F3"/>
    <w:rsid w:val="007E63D6"/>
    <w:rsid w:val="007E6B7A"/>
    <w:rsid w:val="007E7370"/>
    <w:rsid w:val="007E76B2"/>
    <w:rsid w:val="007E78DE"/>
    <w:rsid w:val="007F06C5"/>
    <w:rsid w:val="007F115F"/>
    <w:rsid w:val="007F352C"/>
    <w:rsid w:val="007F37E7"/>
    <w:rsid w:val="007F3DA7"/>
    <w:rsid w:val="007F48BE"/>
    <w:rsid w:val="007F4CEF"/>
    <w:rsid w:val="007F54E8"/>
    <w:rsid w:val="007F5CD3"/>
    <w:rsid w:val="007F7810"/>
    <w:rsid w:val="007F7E79"/>
    <w:rsid w:val="00800302"/>
    <w:rsid w:val="00800BE4"/>
    <w:rsid w:val="00800F68"/>
    <w:rsid w:val="008017FC"/>
    <w:rsid w:val="00802B4E"/>
    <w:rsid w:val="00803C02"/>
    <w:rsid w:val="00803CBA"/>
    <w:rsid w:val="00804FCE"/>
    <w:rsid w:val="0080503B"/>
    <w:rsid w:val="008063C2"/>
    <w:rsid w:val="008070D7"/>
    <w:rsid w:val="00810B58"/>
    <w:rsid w:val="008117A3"/>
    <w:rsid w:val="00812391"/>
    <w:rsid w:val="0081268A"/>
    <w:rsid w:val="0081445C"/>
    <w:rsid w:val="00815B2E"/>
    <w:rsid w:val="00815D40"/>
    <w:rsid w:val="00815FD5"/>
    <w:rsid w:val="00816705"/>
    <w:rsid w:val="008171EC"/>
    <w:rsid w:val="00817AAD"/>
    <w:rsid w:val="00821453"/>
    <w:rsid w:val="0082267F"/>
    <w:rsid w:val="008239BC"/>
    <w:rsid w:val="00823FF2"/>
    <w:rsid w:val="0082437F"/>
    <w:rsid w:val="00824697"/>
    <w:rsid w:val="00825948"/>
    <w:rsid w:val="00825D33"/>
    <w:rsid w:val="008265A4"/>
    <w:rsid w:val="00826D23"/>
    <w:rsid w:val="00826E3A"/>
    <w:rsid w:val="00827347"/>
    <w:rsid w:val="00827458"/>
    <w:rsid w:val="00827B49"/>
    <w:rsid w:val="00831917"/>
    <w:rsid w:val="008326B5"/>
    <w:rsid w:val="008328F1"/>
    <w:rsid w:val="008333B0"/>
    <w:rsid w:val="00835FAE"/>
    <w:rsid w:val="0083776C"/>
    <w:rsid w:val="00842151"/>
    <w:rsid w:val="00842D30"/>
    <w:rsid w:val="00842FDA"/>
    <w:rsid w:val="0084362C"/>
    <w:rsid w:val="0084487E"/>
    <w:rsid w:val="0084543B"/>
    <w:rsid w:val="00846683"/>
    <w:rsid w:val="00847AEB"/>
    <w:rsid w:val="00854336"/>
    <w:rsid w:val="0085440A"/>
    <w:rsid w:val="008556F7"/>
    <w:rsid w:val="00856B16"/>
    <w:rsid w:val="008572BE"/>
    <w:rsid w:val="00857D19"/>
    <w:rsid w:val="008605EE"/>
    <w:rsid w:val="00861D94"/>
    <w:rsid w:val="00862814"/>
    <w:rsid w:val="0086303B"/>
    <w:rsid w:val="00863932"/>
    <w:rsid w:val="008659ED"/>
    <w:rsid w:val="0086701B"/>
    <w:rsid w:val="00867372"/>
    <w:rsid w:val="0086779D"/>
    <w:rsid w:val="00867C04"/>
    <w:rsid w:val="00870354"/>
    <w:rsid w:val="00870381"/>
    <w:rsid w:val="00871FEF"/>
    <w:rsid w:val="008728A8"/>
    <w:rsid w:val="00873BF1"/>
    <w:rsid w:val="00873EA9"/>
    <w:rsid w:val="00874400"/>
    <w:rsid w:val="008750C8"/>
    <w:rsid w:val="00876BF9"/>
    <w:rsid w:val="00877BC3"/>
    <w:rsid w:val="008800D0"/>
    <w:rsid w:val="0088236A"/>
    <w:rsid w:val="00882B4B"/>
    <w:rsid w:val="00882E92"/>
    <w:rsid w:val="008836A4"/>
    <w:rsid w:val="00890DCE"/>
    <w:rsid w:val="008910FF"/>
    <w:rsid w:val="00891C05"/>
    <w:rsid w:val="00891F2C"/>
    <w:rsid w:val="0089414C"/>
    <w:rsid w:val="008950DB"/>
    <w:rsid w:val="008958C2"/>
    <w:rsid w:val="008964D6"/>
    <w:rsid w:val="00897183"/>
    <w:rsid w:val="008971ED"/>
    <w:rsid w:val="00897BF1"/>
    <w:rsid w:val="008A0830"/>
    <w:rsid w:val="008A1ECD"/>
    <w:rsid w:val="008A2459"/>
    <w:rsid w:val="008A3AE9"/>
    <w:rsid w:val="008A73EC"/>
    <w:rsid w:val="008A763D"/>
    <w:rsid w:val="008A7CC0"/>
    <w:rsid w:val="008B000B"/>
    <w:rsid w:val="008B09AE"/>
    <w:rsid w:val="008B0A4C"/>
    <w:rsid w:val="008B11BB"/>
    <w:rsid w:val="008B120F"/>
    <w:rsid w:val="008B1F5C"/>
    <w:rsid w:val="008B23A8"/>
    <w:rsid w:val="008B2629"/>
    <w:rsid w:val="008B2A6C"/>
    <w:rsid w:val="008B339F"/>
    <w:rsid w:val="008B3869"/>
    <w:rsid w:val="008B3DA3"/>
    <w:rsid w:val="008B4A01"/>
    <w:rsid w:val="008B4B8C"/>
    <w:rsid w:val="008B59F8"/>
    <w:rsid w:val="008B5D2B"/>
    <w:rsid w:val="008B6251"/>
    <w:rsid w:val="008B7A51"/>
    <w:rsid w:val="008B7FE1"/>
    <w:rsid w:val="008C05F7"/>
    <w:rsid w:val="008C18C0"/>
    <w:rsid w:val="008C1A50"/>
    <w:rsid w:val="008C2025"/>
    <w:rsid w:val="008C2F46"/>
    <w:rsid w:val="008C50BA"/>
    <w:rsid w:val="008C5D51"/>
    <w:rsid w:val="008C6847"/>
    <w:rsid w:val="008C7270"/>
    <w:rsid w:val="008D0677"/>
    <w:rsid w:val="008D07D9"/>
    <w:rsid w:val="008D1196"/>
    <w:rsid w:val="008D3947"/>
    <w:rsid w:val="008D5ADE"/>
    <w:rsid w:val="008D5B97"/>
    <w:rsid w:val="008D740D"/>
    <w:rsid w:val="008E0803"/>
    <w:rsid w:val="008E0E55"/>
    <w:rsid w:val="008E0F99"/>
    <w:rsid w:val="008E3558"/>
    <w:rsid w:val="008E42D0"/>
    <w:rsid w:val="008E52FE"/>
    <w:rsid w:val="008E720C"/>
    <w:rsid w:val="008F0526"/>
    <w:rsid w:val="008F0DE7"/>
    <w:rsid w:val="008F189C"/>
    <w:rsid w:val="008F1B6E"/>
    <w:rsid w:val="008F2D45"/>
    <w:rsid w:val="008F70B4"/>
    <w:rsid w:val="008F7807"/>
    <w:rsid w:val="008F7BC8"/>
    <w:rsid w:val="00902E5A"/>
    <w:rsid w:val="00903D04"/>
    <w:rsid w:val="00903F11"/>
    <w:rsid w:val="00904147"/>
    <w:rsid w:val="009042EE"/>
    <w:rsid w:val="00905C32"/>
    <w:rsid w:val="00905D79"/>
    <w:rsid w:val="00906085"/>
    <w:rsid w:val="00906BC5"/>
    <w:rsid w:val="00907700"/>
    <w:rsid w:val="00907A3C"/>
    <w:rsid w:val="00907F68"/>
    <w:rsid w:val="00910CB7"/>
    <w:rsid w:val="009112FC"/>
    <w:rsid w:val="0091197D"/>
    <w:rsid w:val="0091339B"/>
    <w:rsid w:val="009149BC"/>
    <w:rsid w:val="00915044"/>
    <w:rsid w:val="00915AF4"/>
    <w:rsid w:val="00916158"/>
    <w:rsid w:val="00916B28"/>
    <w:rsid w:val="00916F6E"/>
    <w:rsid w:val="0091709F"/>
    <w:rsid w:val="00917502"/>
    <w:rsid w:val="00917C95"/>
    <w:rsid w:val="00920C6E"/>
    <w:rsid w:val="0092199D"/>
    <w:rsid w:val="00921FF6"/>
    <w:rsid w:val="00923D36"/>
    <w:rsid w:val="00924594"/>
    <w:rsid w:val="009246CA"/>
    <w:rsid w:val="00925407"/>
    <w:rsid w:val="009304E6"/>
    <w:rsid w:val="00930FD6"/>
    <w:rsid w:val="009315E5"/>
    <w:rsid w:val="00932986"/>
    <w:rsid w:val="009345A1"/>
    <w:rsid w:val="009347E0"/>
    <w:rsid w:val="009369F8"/>
    <w:rsid w:val="00937086"/>
    <w:rsid w:val="00940ED9"/>
    <w:rsid w:val="00941001"/>
    <w:rsid w:val="009414C9"/>
    <w:rsid w:val="009428F9"/>
    <w:rsid w:val="0094332A"/>
    <w:rsid w:val="009434DE"/>
    <w:rsid w:val="00943F5E"/>
    <w:rsid w:val="00944141"/>
    <w:rsid w:val="00945354"/>
    <w:rsid w:val="00945974"/>
    <w:rsid w:val="00946D16"/>
    <w:rsid w:val="00946F11"/>
    <w:rsid w:val="00950380"/>
    <w:rsid w:val="00951066"/>
    <w:rsid w:val="0095188F"/>
    <w:rsid w:val="00951D8A"/>
    <w:rsid w:val="009543B0"/>
    <w:rsid w:val="00954EF6"/>
    <w:rsid w:val="00955920"/>
    <w:rsid w:val="009573A7"/>
    <w:rsid w:val="0096186E"/>
    <w:rsid w:val="00961DF3"/>
    <w:rsid w:val="00962446"/>
    <w:rsid w:val="009626BC"/>
    <w:rsid w:val="0096354A"/>
    <w:rsid w:val="00965230"/>
    <w:rsid w:val="00965250"/>
    <w:rsid w:val="0096532F"/>
    <w:rsid w:val="00965CD8"/>
    <w:rsid w:val="009678DF"/>
    <w:rsid w:val="00967E56"/>
    <w:rsid w:val="00970BF1"/>
    <w:rsid w:val="009714A9"/>
    <w:rsid w:val="0097224A"/>
    <w:rsid w:val="009730B6"/>
    <w:rsid w:val="00974270"/>
    <w:rsid w:val="00974D50"/>
    <w:rsid w:val="009757EB"/>
    <w:rsid w:val="00975825"/>
    <w:rsid w:val="009769E4"/>
    <w:rsid w:val="009808EF"/>
    <w:rsid w:val="00981819"/>
    <w:rsid w:val="00982560"/>
    <w:rsid w:val="00982C41"/>
    <w:rsid w:val="00983AE7"/>
    <w:rsid w:val="00983E5E"/>
    <w:rsid w:val="00984074"/>
    <w:rsid w:val="00985C49"/>
    <w:rsid w:val="00987912"/>
    <w:rsid w:val="009879DC"/>
    <w:rsid w:val="009904AD"/>
    <w:rsid w:val="00990EFD"/>
    <w:rsid w:val="0099124D"/>
    <w:rsid w:val="00991BB6"/>
    <w:rsid w:val="00992131"/>
    <w:rsid w:val="0099226F"/>
    <w:rsid w:val="00992409"/>
    <w:rsid w:val="0099325E"/>
    <w:rsid w:val="009952AA"/>
    <w:rsid w:val="00997F7B"/>
    <w:rsid w:val="009A05B7"/>
    <w:rsid w:val="009A0DC5"/>
    <w:rsid w:val="009A1476"/>
    <w:rsid w:val="009A200A"/>
    <w:rsid w:val="009A2B6F"/>
    <w:rsid w:val="009A2D4F"/>
    <w:rsid w:val="009A3200"/>
    <w:rsid w:val="009A355A"/>
    <w:rsid w:val="009A3739"/>
    <w:rsid w:val="009A3BC9"/>
    <w:rsid w:val="009A5150"/>
    <w:rsid w:val="009A5E18"/>
    <w:rsid w:val="009A64E0"/>
    <w:rsid w:val="009A64EB"/>
    <w:rsid w:val="009A6526"/>
    <w:rsid w:val="009B0803"/>
    <w:rsid w:val="009B1B7C"/>
    <w:rsid w:val="009B2D20"/>
    <w:rsid w:val="009B74F2"/>
    <w:rsid w:val="009B7815"/>
    <w:rsid w:val="009C0ABF"/>
    <w:rsid w:val="009C1417"/>
    <w:rsid w:val="009C2157"/>
    <w:rsid w:val="009C30E9"/>
    <w:rsid w:val="009C4E0B"/>
    <w:rsid w:val="009C5520"/>
    <w:rsid w:val="009C596F"/>
    <w:rsid w:val="009C5C4E"/>
    <w:rsid w:val="009C6E26"/>
    <w:rsid w:val="009D01DF"/>
    <w:rsid w:val="009D1B58"/>
    <w:rsid w:val="009D2018"/>
    <w:rsid w:val="009D2583"/>
    <w:rsid w:val="009D2D8E"/>
    <w:rsid w:val="009D3750"/>
    <w:rsid w:val="009D382F"/>
    <w:rsid w:val="009D47B5"/>
    <w:rsid w:val="009D57AA"/>
    <w:rsid w:val="009D6047"/>
    <w:rsid w:val="009E0E7E"/>
    <w:rsid w:val="009E183E"/>
    <w:rsid w:val="009E1D58"/>
    <w:rsid w:val="009E2FEB"/>
    <w:rsid w:val="009E39E8"/>
    <w:rsid w:val="009E49C3"/>
    <w:rsid w:val="009E4D43"/>
    <w:rsid w:val="009E553B"/>
    <w:rsid w:val="009E5597"/>
    <w:rsid w:val="009E6C6E"/>
    <w:rsid w:val="009F0346"/>
    <w:rsid w:val="009F0F9D"/>
    <w:rsid w:val="009F14A0"/>
    <w:rsid w:val="009F2BC6"/>
    <w:rsid w:val="009F34B1"/>
    <w:rsid w:val="009F5037"/>
    <w:rsid w:val="009F7882"/>
    <w:rsid w:val="00A00BA0"/>
    <w:rsid w:val="00A031A0"/>
    <w:rsid w:val="00A037F8"/>
    <w:rsid w:val="00A067BC"/>
    <w:rsid w:val="00A06DBE"/>
    <w:rsid w:val="00A1085B"/>
    <w:rsid w:val="00A116C7"/>
    <w:rsid w:val="00A13C8B"/>
    <w:rsid w:val="00A15A14"/>
    <w:rsid w:val="00A17EF6"/>
    <w:rsid w:val="00A20F4C"/>
    <w:rsid w:val="00A21B5F"/>
    <w:rsid w:val="00A23BC5"/>
    <w:rsid w:val="00A24EE3"/>
    <w:rsid w:val="00A277DE"/>
    <w:rsid w:val="00A300D3"/>
    <w:rsid w:val="00A318CC"/>
    <w:rsid w:val="00A31AFE"/>
    <w:rsid w:val="00A31ED2"/>
    <w:rsid w:val="00A32275"/>
    <w:rsid w:val="00A32851"/>
    <w:rsid w:val="00A3401D"/>
    <w:rsid w:val="00A34330"/>
    <w:rsid w:val="00A34486"/>
    <w:rsid w:val="00A34DA2"/>
    <w:rsid w:val="00A34E5F"/>
    <w:rsid w:val="00A3507B"/>
    <w:rsid w:val="00A360B5"/>
    <w:rsid w:val="00A37C6C"/>
    <w:rsid w:val="00A42364"/>
    <w:rsid w:val="00A424D2"/>
    <w:rsid w:val="00A42583"/>
    <w:rsid w:val="00A437D5"/>
    <w:rsid w:val="00A43F79"/>
    <w:rsid w:val="00A45C7D"/>
    <w:rsid w:val="00A45F0E"/>
    <w:rsid w:val="00A47B2D"/>
    <w:rsid w:val="00A47E41"/>
    <w:rsid w:val="00A5123C"/>
    <w:rsid w:val="00A512EC"/>
    <w:rsid w:val="00A51533"/>
    <w:rsid w:val="00A51ABE"/>
    <w:rsid w:val="00A51F73"/>
    <w:rsid w:val="00A52155"/>
    <w:rsid w:val="00A565B0"/>
    <w:rsid w:val="00A6072A"/>
    <w:rsid w:val="00A62A19"/>
    <w:rsid w:val="00A63B5A"/>
    <w:rsid w:val="00A63B70"/>
    <w:rsid w:val="00A641B3"/>
    <w:rsid w:val="00A656A5"/>
    <w:rsid w:val="00A67419"/>
    <w:rsid w:val="00A71C6D"/>
    <w:rsid w:val="00A7212A"/>
    <w:rsid w:val="00A72E09"/>
    <w:rsid w:val="00A72FFB"/>
    <w:rsid w:val="00A757D8"/>
    <w:rsid w:val="00A75869"/>
    <w:rsid w:val="00A77363"/>
    <w:rsid w:val="00A778D3"/>
    <w:rsid w:val="00A77A5B"/>
    <w:rsid w:val="00A80CF4"/>
    <w:rsid w:val="00A8279D"/>
    <w:rsid w:val="00A82BB3"/>
    <w:rsid w:val="00A84BF2"/>
    <w:rsid w:val="00A84DDD"/>
    <w:rsid w:val="00A84EB7"/>
    <w:rsid w:val="00A84F6C"/>
    <w:rsid w:val="00A8637C"/>
    <w:rsid w:val="00A86394"/>
    <w:rsid w:val="00A86E27"/>
    <w:rsid w:val="00A87DBB"/>
    <w:rsid w:val="00A902B7"/>
    <w:rsid w:val="00A91AC0"/>
    <w:rsid w:val="00A92181"/>
    <w:rsid w:val="00A926AE"/>
    <w:rsid w:val="00A92F4E"/>
    <w:rsid w:val="00A93CCE"/>
    <w:rsid w:val="00A94B31"/>
    <w:rsid w:val="00A9602F"/>
    <w:rsid w:val="00A966FE"/>
    <w:rsid w:val="00A96BBC"/>
    <w:rsid w:val="00A97649"/>
    <w:rsid w:val="00A977A6"/>
    <w:rsid w:val="00AA0B47"/>
    <w:rsid w:val="00AA0EDF"/>
    <w:rsid w:val="00AA103D"/>
    <w:rsid w:val="00AA120A"/>
    <w:rsid w:val="00AA1549"/>
    <w:rsid w:val="00AA419D"/>
    <w:rsid w:val="00AA5435"/>
    <w:rsid w:val="00AA5BB7"/>
    <w:rsid w:val="00AB190B"/>
    <w:rsid w:val="00AB19E7"/>
    <w:rsid w:val="00AB237A"/>
    <w:rsid w:val="00AB2B0B"/>
    <w:rsid w:val="00AB372D"/>
    <w:rsid w:val="00AB3AFD"/>
    <w:rsid w:val="00AB4065"/>
    <w:rsid w:val="00AB68AD"/>
    <w:rsid w:val="00AB6E8D"/>
    <w:rsid w:val="00AB747F"/>
    <w:rsid w:val="00AB7DC6"/>
    <w:rsid w:val="00AC0507"/>
    <w:rsid w:val="00AC1961"/>
    <w:rsid w:val="00AC248B"/>
    <w:rsid w:val="00AC2A4A"/>
    <w:rsid w:val="00AC2C6B"/>
    <w:rsid w:val="00AC2CE5"/>
    <w:rsid w:val="00AC3C14"/>
    <w:rsid w:val="00AC4878"/>
    <w:rsid w:val="00AC4D1C"/>
    <w:rsid w:val="00AC66AF"/>
    <w:rsid w:val="00AD09A6"/>
    <w:rsid w:val="00AD1666"/>
    <w:rsid w:val="00AD225D"/>
    <w:rsid w:val="00AD3F79"/>
    <w:rsid w:val="00AD4F6C"/>
    <w:rsid w:val="00AD5D5B"/>
    <w:rsid w:val="00AD7A55"/>
    <w:rsid w:val="00AE0FC6"/>
    <w:rsid w:val="00AE1197"/>
    <w:rsid w:val="00AE1A64"/>
    <w:rsid w:val="00AE2461"/>
    <w:rsid w:val="00AE3531"/>
    <w:rsid w:val="00AE56B2"/>
    <w:rsid w:val="00AE5D95"/>
    <w:rsid w:val="00AE6ACE"/>
    <w:rsid w:val="00AE6D88"/>
    <w:rsid w:val="00AE7423"/>
    <w:rsid w:val="00AE7FDB"/>
    <w:rsid w:val="00AF0F7D"/>
    <w:rsid w:val="00AF138E"/>
    <w:rsid w:val="00AF168F"/>
    <w:rsid w:val="00AF1D68"/>
    <w:rsid w:val="00AF2527"/>
    <w:rsid w:val="00AF2879"/>
    <w:rsid w:val="00AF2D19"/>
    <w:rsid w:val="00AF3FC8"/>
    <w:rsid w:val="00AF4AB3"/>
    <w:rsid w:val="00AF7001"/>
    <w:rsid w:val="00AF7014"/>
    <w:rsid w:val="00AF7BA9"/>
    <w:rsid w:val="00B00D77"/>
    <w:rsid w:val="00B02B65"/>
    <w:rsid w:val="00B03079"/>
    <w:rsid w:val="00B03611"/>
    <w:rsid w:val="00B03DE6"/>
    <w:rsid w:val="00B0428E"/>
    <w:rsid w:val="00B05F8D"/>
    <w:rsid w:val="00B07A14"/>
    <w:rsid w:val="00B10D3C"/>
    <w:rsid w:val="00B11507"/>
    <w:rsid w:val="00B11D17"/>
    <w:rsid w:val="00B13B46"/>
    <w:rsid w:val="00B15444"/>
    <w:rsid w:val="00B202D8"/>
    <w:rsid w:val="00B20AAC"/>
    <w:rsid w:val="00B2126C"/>
    <w:rsid w:val="00B220C5"/>
    <w:rsid w:val="00B244E6"/>
    <w:rsid w:val="00B24EAE"/>
    <w:rsid w:val="00B272C1"/>
    <w:rsid w:val="00B27996"/>
    <w:rsid w:val="00B27D10"/>
    <w:rsid w:val="00B303D5"/>
    <w:rsid w:val="00B30FED"/>
    <w:rsid w:val="00B31272"/>
    <w:rsid w:val="00B32F5D"/>
    <w:rsid w:val="00B33D16"/>
    <w:rsid w:val="00B35515"/>
    <w:rsid w:val="00B35D51"/>
    <w:rsid w:val="00B360A2"/>
    <w:rsid w:val="00B36232"/>
    <w:rsid w:val="00B37285"/>
    <w:rsid w:val="00B37621"/>
    <w:rsid w:val="00B42D73"/>
    <w:rsid w:val="00B42DFE"/>
    <w:rsid w:val="00B43D33"/>
    <w:rsid w:val="00B43FD3"/>
    <w:rsid w:val="00B45653"/>
    <w:rsid w:val="00B46762"/>
    <w:rsid w:val="00B46CD2"/>
    <w:rsid w:val="00B47331"/>
    <w:rsid w:val="00B511AD"/>
    <w:rsid w:val="00B52711"/>
    <w:rsid w:val="00B535B1"/>
    <w:rsid w:val="00B53647"/>
    <w:rsid w:val="00B53C14"/>
    <w:rsid w:val="00B55218"/>
    <w:rsid w:val="00B554FF"/>
    <w:rsid w:val="00B56A62"/>
    <w:rsid w:val="00B57DB0"/>
    <w:rsid w:val="00B6254B"/>
    <w:rsid w:val="00B64AB7"/>
    <w:rsid w:val="00B654B7"/>
    <w:rsid w:val="00B65C39"/>
    <w:rsid w:val="00B664AF"/>
    <w:rsid w:val="00B667B3"/>
    <w:rsid w:val="00B67055"/>
    <w:rsid w:val="00B678D0"/>
    <w:rsid w:val="00B70C6C"/>
    <w:rsid w:val="00B71A96"/>
    <w:rsid w:val="00B71ACA"/>
    <w:rsid w:val="00B73FF7"/>
    <w:rsid w:val="00B7526A"/>
    <w:rsid w:val="00B75FA7"/>
    <w:rsid w:val="00B777AE"/>
    <w:rsid w:val="00B80A80"/>
    <w:rsid w:val="00B80C4F"/>
    <w:rsid w:val="00B80C5B"/>
    <w:rsid w:val="00B81219"/>
    <w:rsid w:val="00B81A3A"/>
    <w:rsid w:val="00B8331F"/>
    <w:rsid w:val="00B83DA7"/>
    <w:rsid w:val="00B83DB8"/>
    <w:rsid w:val="00B86C15"/>
    <w:rsid w:val="00B86C3B"/>
    <w:rsid w:val="00B87DAD"/>
    <w:rsid w:val="00B90556"/>
    <w:rsid w:val="00B90842"/>
    <w:rsid w:val="00B9123A"/>
    <w:rsid w:val="00B9306E"/>
    <w:rsid w:val="00B9326D"/>
    <w:rsid w:val="00B94466"/>
    <w:rsid w:val="00B9499F"/>
    <w:rsid w:val="00B955EA"/>
    <w:rsid w:val="00B95F19"/>
    <w:rsid w:val="00B963C9"/>
    <w:rsid w:val="00B967C6"/>
    <w:rsid w:val="00B970D0"/>
    <w:rsid w:val="00B974AC"/>
    <w:rsid w:val="00BA00EA"/>
    <w:rsid w:val="00BA0A2D"/>
    <w:rsid w:val="00BA0D0B"/>
    <w:rsid w:val="00BA15B7"/>
    <w:rsid w:val="00BA3575"/>
    <w:rsid w:val="00BA7464"/>
    <w:rsid w:val="00BA74C1"/>
    <w:rsid w:val="00BA7514"/>
    <w:rsid w:val="00BA7C41"/>
    <w:rsid w:val="00BB0292"/>
    <w:rsid w:val="00BB094F"/>
    <w:rsid w:val="00BB2604"/>
    <w:rsid w:val="00BB337B"/>
    <w:rsid w:val="00BB368E"/>
    <w:rsid w:val="00BB55FC"/>
    <w:rsid w:val="00BB5E15"/>
    <w:rsid w:val="00BB5EB7"/>
    <w:rsid w:val="00BB60E0"/>
    <w:rsid w:val="00BB7D08"/>
    <w:rsid w:val="00BB7DDB"/>
    <w:rsid w:val="00BC07BE"/>
    <w:rsid w:val="00BC0894"/>
    <w:rsid w:val="00BC0EF5"/>
    <w:rsid w:val="00BC278F"/>
    <w:rsid w:val="00BC4444"/>
    <w:rsid w:val="00BC4952"/>
    <w:rsid w:val="00BC7EF4"/>
    <w:rsid w:val="00BD0906"/>
    <w:rsid w:val="00BD0B3D"/>
    <w:rsid w:val="00BD0FD4"/>
    <w:rsid w:val="00BD13DF"/>
    <w:rsid w:val="00BD1BB2"/>
    <w:rsid w:val="00BD1BF6"/>
    <w:rsid w:val="00BD2503"/>
    <w:rsid w:val="00BD3531"/>
    <w:rsid w:val="00BD3B64"/>
    <w:rsid w:val="00BD4A5A"/>
    <w:rsid w:val="00BD5037"/>
    <w:rsid w:val="00BD74FA"/>
    <w:rsid w:val="00BE0104"/>
    <w:rsid w:val="00BE3D9C"/>
    <w:rsid w:val="00BE3E4E"/>
    <w:rsid w:val="00BE42E7"/>
    <w:rsid w:val="00BE4CE4"/>
    <w:rsid w:val="00BE529A"/>
    <w:rsid w:val="00BE605A"/>
    <w:rsid w:val="00BF2030"/>
    <w:rsid w:val="00BF20C8"/>
    <w:rsid w:val="00BF2552"/>
    <w:rsid w:val="00BF645F"/>
    <w:rsid w:val="00BF6CCD"/>
    <w:rsid w:val="00BF7304"/>
    <w:rsid w:val="00BF7DB0"/>
    <w:rsid w:val="00C00254"/>
    <w:rsid w:val="00C00BF9"/>
    <w:rsid w:val="00C00D42"/>
    <w:rsid w:val="00C00FF8"/>
    <w:rsid w:val="00C02534"/>
    <w:rsid w:val="00C03844"/>
    <w:rsid w:val="00C04361"/>
    <w:rsid w:val="00C06766"/>
    <w:rsid w:val="00C0758C"/>
    <w:rsid w:val="00C07C5A"/>
    <w:rsid w:val="00C07F27"/>
    <w:rsid w:val="00C1511B"/>
    <w:rsid w:val="00C15B72"/>
    <w:rsid w:val="00C16D35"/>
    <w:rsid w:val="00C206DC"/>
    <w:rsid w:val="00C21391"/>
    <w:rsid w:val="00C22BB9"/>
    <w:rsid w:val="00C23EB7"/>
    <w:rsid w:val="00C24239"/>
    <w:rsid w:val="00C24CC9"/>
    <w:rsid w:val="00C25C91"/>
    <w:rsid w:val="00C27320"/>
    <w:rsid w:val="00C31EA1"/>
    <w:rsid w:val="00C332D8"/>
    <w:rsid w:val="00C3381A"/>
    <w:rsid w:val="00C33A9F"/>
    <w:rsid w:val="00C341DB"/>
    <w:rsid w:val="00C371C5"/>
    <w:rsid w:val="00C37EFA"/>
    <w:rsid w:val="00C40197"/>
    <w:rsid w:val="00C40419"/>
    <w:rsid w:val="00C40AA2"/>
    <w:rsid w:val="00C40CAC"/>
    <w:rsid w:val="00C426D4"/>
    <w:rsid w:val="00C4444A"/>
    <w:rsid w:val="00C4518B"/>
    <w:rsid w:val="00C45238"/>
    <w:rsid w:val="00C45362"/>
    <w:rsid w:val="00C45A03"/>
    <w:rsid w:val="00C45E2F"/>
    <w:rsid w:val="00C45FA1"/>
    <w:rsid w:val="00C50EA1"/>
    <w:rsid w:val="00C50F0B"/>
    <w:rsid w:val="00C51273"/>
    <w:rsid w:val="00C51D7A"/>
    <w:rsid w:val="00C53AD2"/>
    <w:rsid w:val="00C550AC"/>
    <w:rsid w:val="00C559B6"/>
    <w:rsid w:val="00C56682"/>
    <w:rsid w:val="00C604D6"/>
    <w:rsid w:val="00C607D5"/>
    <w:rsid w:val="00C60ED4"/>
    <w:rsid w:val="00C64944"/>
    <w:rsid w:val="00C64A66"/>
    <w:rsid w:val="00C653BD"/>
    <w:rsid w:val="00C663FF"/>
    <w:rsid w:val="00C66DE8"/>
    <w:rsid w:val="00C679DC"/>
    <w:rsid w:val="00C70671"/>
    <w:rsid w:val="00C70865"/>
    <w:rsid w:val="00C71B67"/>
    <w:rsid w:val="00C728BD"/>
    <w:rsid w:val="00C73DD6"/>
    <w:rsid w:val="00C7504D"/>
    <w:rsid w:val="00C7572D"/>
    <w:rsid w:val="00C763D9"/>
    <w:rsid w:val="00C766FB"/>
    <w:rsid w:val="00C80E41"/>
    <w:rsid w:val="00C81480"/>
    <w:rsid w:val="00C821EC"/>
    <w:rsid w:val="00C8276A"/>
    <w:rsid w:val="00C82904"/>
    <w:rsid w:val="00C82ADE"/>
    <w:rsid w:val="00C82E22"/>
    <w:rsid w:val="00C82E44"/>
    <w:rsid w:val="00C830C7"/>
    <w:rsid w:val="00C8382E"/>
    <w:rsid w:val="00C85A57"/>
    <w:rsid w:val="00C86E95"/>
    <w:rsid w:val="00C87663"/>
    <w:rsid w:val="00C87916"/>
    <w:rsid w:val="00C90A5B"/>
    <w:rsid w:val="00C90CBE"/>
    <w:rsid w:val="00C910BF"/>
    <w:rsid w:val="00C952C1"/>
    <w:rsid w:val="00C95567"/>
    <w:rsid w:val="00C9608F"/>
    <w:rsid w:val="00C97460"/>
    <w:rsid w:val="00CA00FC"/>
    <w:rsid w:val="00CA0489"/>
    <w:rsid w:val="00CA1326"/>
    <w:rsid w:val="00CA2939"/>
    <w:rsid w:val="00CA52EC"/>
    <w:rsid w:val="00CA6CCE"/>
    <w:rsid w:val="00CA6D53"/>
    <w:rsid w:val="00CB0E79"/>
    <w:rsid w:val="00CB1149"/>
    <w:rsid w:val="00CB2690"/>
    <w:rsid w:val="00CB2C05"/>
    <w:rsid w:val="00CB4AD1"/>
    <w:rsid w:val="00CB51DB"/>
    <w:rsid w:val="00CB5E9C"/>
    <w:rsid w:val="00CB6BA2"/>
    <w:rsid w:val="00CB708E"/>
    <w:rsid w:val="00CB7AD2"/>
    <w:rsid w:val="00CC1FFF"/>
    <w:rsid w:val="00CC35AA"/>
    <w:rsid w:val="00CC3809"/>
    <w:rsid w:val="00CC7A6A"/>
    <w:rsid w:val="00CC7F3A"/>
    <w:rsid w:val="00CD006F"/>
    <w:rsid w:val="00CD0994"/>
    <w:rsid w:val="00CD20DA"/>
    <w:rsid w:val="00CD22E7"/>
    <w:rsid w:val="00CD2E2F"/>
    <w:rsid w:val="00CD35CC"/>
    <w:rsid w:val="00CD3873"/>
    <w:rsid w:val="00CD392A"/>
    <w:rsid w:val="00CD3B4A"/>
    <w:rsid w:val="00CD3C7E"/>
    <w:rsid w:val="00CD42AF"/>
    <w:rsid w:val="00CD4BC5"/>
    <w:rsid w:val="00CD54F4"/>
    <w:rsid w:val="00CD5C2C"/>
    <w:rsid w:val="00CD65D9"/>
    <w:rsid w:val="00CD6B5D"/>
    <w:rsid w:val="00CD7763"/>
    <w:rsid w:val="00CE22C7"/>
    <w:rsid w:val="00CE2B54"/>
    <w:rsid w:val="00CE32C4"/>
    <w:rsid w:val="00CE4C06"/>
    <w:rsid w:val="00CE61D2"/>
    <w:rsid w:val="00CE6201"/>
    <w:rsid w:val="00CE7674"/>
    <w:rsid w:val="00CE7A97"/>
    <w:rsid w:val="00CF2D89"/>
    <w:rsid w:val="00CF46B1"/>
    <w:rsid w:val="00CF540B"/>
    <w:rsid w:val="00D014D3"/>
    <w:rsid w:val="00D01978"/>
    <w:rsid w:val="00D02E2D"/>
    <w:rsid w:val="00D030D2"/>
    <w:rsid w:val="00D03251"/>
    <w:rsid w:val="00D03605"/>
    <w:rsid w:val="00D058F4"/>
    <w:rsid w:val="00D104FA"/>
    <w:rsid w:val="00D12014"/>
    <w:rsid w:val="00D12FCA"/>
    <w:rsid w:val="00D13ADC"/>
    <w:rsid w:val="00D148EF"/>
    <w:rsid w:val="00D14AFC"/>
    <w:rsid w:val="00D15203"/>
    <w:rsid w:val="00D15D80"/>
    <w:rsid w:val="00D17865"/>
    <w:rsid w:val="00D178AD"/>
    <w:rsid w:val="00D21C7D"/>
    <w:rsid w:val="00D21D22"/>
    <w:rsid w:val="00D23912"/>
    <w:rsid w:val="00D30EE4"/>
    <w:rsid w:val="00D31765"/>
    <w:rsid w:val="00D31D01"/>
    <w:rsid w:val="00D3243F"/>
    <w:rsid w:val="00D3309A"/>
    <w:rsid w:val="00D34BAA"/>
    <w:rsid w:val="00D3757F"/>
    <w:rsid w:val="00D41883"/>
    <w:rsid w:val="00D41CC0"/>
    <w:rsid w:val="00D42ADC"/>
    <w:rsid w:val="00D42D1C"/>
    <w:rsid w:val="00D43247"/>
    <w:rsid w:val="00D46698"/>
    <w:rsid w:val="00D46C53"/>
    <w:rsid w:val="00D4701F"/>
    <w:rsid w:val="00D501C3"/>
    <w:rsid w:val="00D55C2F"/>
    <w:rsid w:val="00D566A9"/>
    <w:rsid w:val="00D572EB"/>
    <w:rsid w:val="00D600FD"/>
    <w:rsid w:val="00D6042B"/>
    <w:rsid w:val="00D6199D"/>
    <w:rsid w:val="00D62A39"/>
    <w:rsid w:val="00D636CF"/>
    <w:rsid w:val="00D63C0A"/>
    <w:rsid w:val="00D63D12"/>
    <w:rsid w:val="00D640D3"/>
    <w:rsid w:val="00D64D4B"/>
    <w:rsid w:val="00D6511F"/>
    <w:rsid w:val="00D66708"/>
    <w:rsid w:val="00D70261"/>
    <w:rsid w:val="00D7026F"/>
    <w:rsid w:val="00D752A8"/>
    <w:rsid w:val="00D772DD"/>
    <w:rsid w:val="00D77E13"/>
    <w:rsid w:val="00D77EC1"/>
    <w:rsid w:val="00D77FE9"/>
    <w:rsid w:val="00D8153C"/>
    <w:rsid w:val="00D816AF"/>
    <w:rsid w:val="00D82251"/>
    <w:rsid w:val="00D83F51"/>
    <w:rsid w:val="00D84F8D"/>
    <w:rsid w:val="00D8505D"/>
    <w:rsid w:val="00D86141"/>
    <w:rsid w:val="00D8709C"/>
    <w:rsid w:val="00D91AFB"/>
    <w:rsid w:val="00D92540"/>
    <w:rsid w:val="00D9325E"/>
    <w:rsid w:val="00D936C7"/>
    <w:rsid w:val="00D95C08"/>
    <w:rsid w:val="00D96641"/>
    <w:rsid w:val="00DA0156"/>
    <w:rsid w:val="00DA0979"/>
    <w:rsid w:val="00DA110E"/>
    <w:rsid w:val="00DA1589"/>
    <w:rsid w:val="00DA1617"/>
    <w:rsid w:val="00DA183D"/>
    <w:rsid w:val="00DA1A95"/>
    <w:rsid w:val="00DA1EAC"/>
    <w:rsid w:val="00DA37A6"/>
    <w:rsid w:val="00DA4933"/>
    <w:rsid w:val="00DA49A4"/>
    <w:rsid w:val="00DA4A4E"/>
    <w:rsid w:val="00DA4DF6"/>
    <w:rsid w:val="00DA55D4"/>
    <w:rsid w:val="00DB0519"/>
    <w:rsid w:val="00DB0734"/>
    <w:rsid w:val="00DB0B46"/>
    <w:rsid w:val="00DB2B01"/>
    <w:rsid w:val="00DB35CB"/>
    <w:rsid w:val="00DB3CD5"/>
    <w:rsid w:val="00DB4D13"/>
    <w:rsid w:val="00DB61D6"/>
    <w:rsid w:val="00DB6453"/>
    <w:rsid w:val="00DB772C"/>
    <w:rsid w:val="00DB7FFA"/>
    <w:rsid w:val="00DC070D"/>
    <w:rsid w:val="00DC0D31"/>
    <w:rsid w:val="00DC2972"/>
    <w:rsid w:val="00DC2C02"/>
    <w:rsid w:val="00DC3694"/>
    <w:rsid w:val="00DC4148"/>
    <w:rsid w:val="00DC4AA3"/>
    <w:rsid w:val="00DC631C"/>
    <w:rsid w:val="00DC70C6"/>
    <w:rsid w:val="00DD0571"/>
    <w:rsid w:val="00DD1078"/>
    <w:rsid w:val="00DD1285"/>
    <w:rsid w:val="00DD1BD2"/>
    <w:rsid w:val="00DD1CDE"/>
    <w:rsid w:val="00DD1CF6"/>
    <w:rsid w:val="00DD1E0C"/>
    <w:rsid w:val="00DD287B"/>
    <w:rsid w:val="00DD2C29"/>
    <w:rsid w:val="00DD4218"/>
    <w:rsid w:val="00DE13DA"/>
    <w:rsid w:val="00DE185A"/>
    <w:rsid w:val="00DE4C68"/>
    <w:rsid w:val="00DE5007"/>
    <w:rsid w:val="00DE5F58"/>
    <w:rsid w:val="00DE5FBA"/>
    <w:rsid w:val="00DE67B7"/>
    <w:rsid w:val="00DE7FCF"/>
    <w:rsid w:val="00DF13C5"/>
    <w:rsid w:val="00DF19A4"/>
    <w:rsid w:val="00DF1F8F"/>
    <w:rsid w:val="00DF273A"/>
    <w:rsid w:val="00DF4E50"/>
    <w:rsid w:val="00DF50F3"/>
    <w:rsid w:val="00DF5911"/>
    <w:rsid w:val="00DF7425"/>
    <w:rsid w:val="00DF7F72"/>
    <w:rsid w:val="00E00736"/>
    <w:rsid w:val="00E00B26"/>
    <w:rsid w:val="00E016EF"/>
    <w:rsid w:val="00E01802"/>
    <w:rsid w:val="00E018B3"/>
    <w:rsid w:val="00E020ED"/>
    <w:rsid w:val="00E021C8"/>
    <w:rsid w:val="00E02246"/>
    <w:rsid w:val="00E0347D"/>
    <w:rsid w:val="00E0364A"/>
    <w:rsid w:val="00E05F8D"/>
    <w:rsid w:val="00E06D5B"/>
    <w:rsid w:val="00E105CE"/>
    <w:rsid w:val="00E121C9"/>
    <w:rsid w:val="00E12686"/>
    <w:rsid w:val="00E12BE9"/>
    <w:rsid w:val="00E20394"/>
    <w:rsid w:val="00E212C1"/>
    <w:rsid w:val="00E21402"/>
    <w:rsid w:val="00E21484"/>
    <w:rsid w:val="00E21C17"/>
    <w:rsid w:val="00E22CF7"/>
    <w:rsid w:val="00E2349A"/>
    <w:rsid w:val="00E23F15"/>
    <w:rsid w:val="00E24300"/>
    <w:rsid w:val="00E2494D"/>
    <w:rsid w:val="00E26D59"/>
    <w:rsid w:val="00E31511"/>
    <w:rsid w:val="00E31E05"/>
    <w:rsid w:val="00E329BE"/>
    <w:rsid w:val="00E32E05"/>
    <w:rsid w:val="00E33354"/>
    <w:rsid w:val="00E33C9A"/>
    <w:rsid w:val="00E343B8"/>
    <w:rsid w:val="00E359AE"/>
    <w:rsid w:val="00E37291"/>
    <w:rsid w:val="00E379C4"/>
    <w:rsid w:val="00E4100C"/>
    <w:rsid w:val="00E43352"/>
    <w:rsid w:val="00E44115"/>
    <w:rsid w:val="00E44C73"/>
    <w:rsid w:val="00E45E76"/>
    <w:rsid w:val="00E4711A"/>
    <w:rsid w:val="00E47DDB"/>
    <w:rsid w:val="00E47F9A"/>
    <w:rsid w:val="00E510FD"/>
    <w:rsid w:val="00E515BD"/>
    <w:rsid w:val="00E542EA"/>
    <w:rsid w:val="00E54EA5"/>
    <w:rsid w:val="00E564DF"/>
    <w:rsid w:val="00E56E7E"/>
    <w:rsid w:val="00E5789F"/>
    <w:rsid w:val="00E6051B"/>
    <w:rsid w:val="00E607B4"/>
    <w:rsid w:val="00E60816"/>
    <w:rsid w:val="00E60FB1"/>
    <w:rsid w:val="00E63D31"/>
    <w:rsid w:val="00E64B9F"/>
    <w:rsid w:val="00E64C67"/>
    <w:rsid w:val="00E66AFF"/>
    <w:rsid w:val="00E67164"/>
    <w:rsid w:val="00E67948"/>
    <w:rsid w:val="00E67B19"/>
    <w:rsid w:val="00E70FDA"/>
    <w:rsid w:val="00E72261"/>
    <w:rsid w:val="00E7236F"/>
    <w:rsid w:val="00E72456"/>
    <w:rsid w:val="00E74CEE"/>
    <w:rsid w:val="00E75575"/>
    <w:rsid w:val="00E76CC1"/>
    <w:rsid w:val="00E808EF"/>
    <w:rsid w:val="00E809D1"/>
    <w:rsid w:val="00E810A7"/>
    <w:rsid w:val="00E82158"/>
    <w:rsid w:val="00E84A1F"/>
    <w:rsid w:val="00E85138"/>
    <w:rsid w:val="00E906DE"/>
    <w:rsid w:val="00E91AA3"/>
    <w:rsid w:val="00E92875"/>
    <w:rsid w:val="00E93E95"/>
    <w:rsid w:val="00E953D3"/>
    <w:rsid w:val="00E95E57"/>
    <w:rsid w:val="00E9705D"/>
    <w:rsid w:val="00EA10EF"/>
    <w:rsid w:val="00EA15E9"/>
    <w:rsid w:val="00EA1E1F"/>
    <w:rsid w:val="00EA359C"/>
    <w:rsid w:val="00EA36C0"/>
    <w:rsid w:val="00EA3DB1"/>
    <w:rsid w:val="00EA3F2F"/>
    <w:rsid w:val="00EA49A2"/>
    <w:rsid w:val="00EA7B9A"/>
    <w:rsid w:val="00EB10BA"/>
    <w:rsid w:val="00EB1471"/>
    <w:rsid w:val="00EB1AF0"/>
    <w:rsid w:val="00EB267E"/>
    <w:rsid w:val="00EB2D31"/>
    <w:rsid w:val="00EB3977"/>
    <w:rsid w:val="00EB4ECA"/>
    <w:rsid w:val="00EB4FE3"/>
    <w:rsid w:val="00EB54C5"/>
    <w:rsid w:val="00EB74F5"/>
    <w:rsid w:val="00EB7BF6"/>
    <w:rsid w:val="00EC02BE"/>
    <w:rsid w:val="00EC3434"/>
    <w:rsid w:val="00EC5BAD"/>
    <w:rsid w:val="00EC7165"/>
    <w:rsid w:val="00ED0246"/>
    <w:rsid w:val="00ED1104"/>
    <w:rsid w:val="00ED1F6E"/>
    <w:rsid w:val="00ED3482"/>
    <w:rsid w:val="00ED3750"/>
    <w:rsid w:val="00ED3C73"/>
    <w:rsid w:val="00ED7B89"/>
    <w:rsid w:val="00EE0505"/>
    <w:rsid w:val="00EE0581"/>
    <w:rsid w:val="00EE18D4"/>
    <w:rsid w:val="00EE1B0A"/>
    <w:rsid w:val="00EE3CE2"/>
    <w:rsid w:val="00EE7144"/>
    <w:rsid w:val="00EE79CF"/>
    <w:rsid w:val="00EF014B"/>
    <w:rsid w:val="00EF0B24"/>
    <w:rsid w:val="00EF17A0"/>
    <w:rsid w:val="00EF4DEF"/>
    <w:rsid w:val="00EF56C4"/>
    <w:rsid w:val="00EF6526"/>
    <w:rsid w:val="00EF7A04"/>
    <w:rsid w:val="00F006BE"/>
    <w:rsid w:val="00F00804"/>
    <w:rsid w:val="00F01691"/>
    <w:rsid w:val="00F01C66"/>
    <w:rsid w:val="00F023EB"/>
    <w:rsid w:val="00F02C01"/>
    <w:rsid w:val="00F0352D"/>
    <w:rsid w:val="00F049CE"/>
    <w:rsid w:val="00F04A22"/>
    <w:rsid w:val="00F053B5"/>
    <w:rsid w:val="00F05B53"/>
    <w:rsid w:val="00F06011"/>
    <w:rsid w:val="00F10509"/>
    <w:rsid w:val="00F105EF"/>
    <w:rsid w:val="00F131BF"/>
    <w:rsid w:val="00F13845"/>
    <w:rsid w:val="00F138B4"/>
    <w:rsid w:val="00F13DAB"/>
    <w:rsid w:val="00F14401"/>
    <w:rsid w:val="00F1471C"/>
    <w:rsid w:val="00F14AA0"/>
    <w:rsid w:val="00F151A0"/>
    <w:rsid w:val="00F151B4"/>
    <w:rsid w:val="00F16126"/>
    <w:rsid w:val="00F1689C"/>
    <w:rsid w:val="00F16ADF"/>
    <w:rsid w:val="00F20C75"/>
    <w:rsid w:val="00F20E5E"/>
    <w:rsid w:val="00F21429"/>
    <w:rsid w:val="00F21C16"/>
    <w:rsid w:val="00F24FAD"/>
    <w:rsid w:val="00F279B0"/>
    <w:rsid w:val="00F30F0D"/>
    <w:rsid w:val="00F322FD"/>
    <w:rsid w:val="00F331A1"/>
    <w:rsid w:val="00F337F5"/>
    <w:rsid w:val="00F361F9"/>
    <w:rsid w:val="00F37195"/>
    <w:rsid w:val="00F42994"/>
    <w:rsid w:val="00F43D74"/>
    <w:rsid w:val="00F44BCE"/>
    <w:rsid w:val="00F4506E"/>
    <w:rsid w:val="00F453A6"/>
    <w:rsid w:val="00F45966"/>
    <w:rsid w:val="00F45FFB"/>
    <w:rsid w:val="00F47044"/>
    <w:rsid w:val="00F47D38"/>
    <w:rsid w:val="00F47E0E"/>
    <w:rsid w:val="00F47E8C"/>
    <w:rsid w:val="00F50DC8"/>
    <w:rsid w:val="00F51181"/>
    <w:rsid w:val="00F52586"/>
    <w:rsid w:val="00F52A32"/>
    <w:rsid w:val="00F531AD"/>
    <w:rsid w:val="00F53FDD"/>
    <w:rsid w:val="00F56175"/>
    <w:rsid w:val="00F56288"/>
    <w:rsid w:val="00F621FA"/>
    <w:rsid w:val="00F63018"/>
    <w:rsid w:val="00F6600F"/>
    <w:rsid w:val="00F67EA8"/>
    <w:rsid w:val="00F719DE"/>
    <w:rsid w:val="00F72523"/>
    <w:rsid w:val="00F72DE3"/>
    <w:rsid w:val="00F731E4"/>
    <w:rsid w:val="00F733BB"/>
    <w:rsid w:val="00F74B8F"/>
    <w:rsid w:val="00F760A5"/>
    <w:rsid w:val="00F7686D"/>
    <w:rsid w:val="00F771DB"/>
    <w:rsid w:val="00F7741A"/>
    <w:rsid w:val="00F8162E"/>
    <w:rsid w:val="00F81BC2"/>
    <w:rsid w:val="00F82898"/>
    <w:rsid w:val="00F8296A"/>
    <w:rsid w:val="00F840D8"/>
    <w:rsid w:val="00F84F62"/>
    <w:rsid w:val="00F85C4B"/>
    <w:rsid w:val="00F85FFA"/>
    <w:rsid w:val="00F862E3"/>
    <w:rsid w:val="00F86EAD"/>
    <w:rsid w:val="00F901A0"/>
    <w:rsid w:val="00F90617"/>
    <w:rsid w:val="00F91674"/>
    <w:rsid w:val="00F91C76"/>
    <w:rsid w:val="00F91FAD"/>
    <w:rsid w:val="00F92871"/>
    <w:rsid w:val="00F92D0A"/>
    <w:rsid w:val="00F9317C"/>
    <w:rsid w:val="00F95DBB"/>
    <w:rsid w:val="00F96DA0"/>
    <w:rsid w:val="00FA0103"/>
    <w:rsid w:val="00FA0EE2"/>
    <w:rsid w:val="00FA14C7"/>
    <w:rsid w:val="00FA18B7"/>
    <w:rsid w:val="00FA2088"/>
    <w:rsid w:val="00FA3356"/>
    <w:rsid w:val="00FA54A3"/>
    <w:rsid w:val="00FA60AC"/>
    <w:rsid w:val="00FA70AB"/>
    <w:rsid w:val="00FA741A"/>
    <w:rsid w:val="00FA7F1E"/>
    <w:rsid w:val="00FB1381"/>
    <w:rsid w:val="00FB23C5"/>
    <w:rsid w:val="00FB276C"/>
    <w:rsid w:val="00FB35AA"/>
    <w:rsid w:val="00FB44F1"/>
    <w:rsid w:val="00FB507A"/>
    <w:rsid w:val="00FB60B7"/>
    <w:rsid w:val="00FB6111"/>
    <w:rsid w:val="00FB612F"/>
    <w:rsid w:val="00FB6197"/>
    <w:rsid w:val="00FB7091"/>
    <w:rsid w:val="00FB7146"/>
    <w:rsid w:val="00FB73EF"/>
    <w:rsid w:val="00FC0A6A"/>
    <w:rsid w:val="00FC0E2A"/>
    <w:rsid w:val="00FC1CCA"/>
    <w:rsid w:val="00FC1FEF"/>
    <w:rsid w:val="00FC4CEA"/>
    <w:rsid w:val="00FC624C"/>
    <w:rsid w:val="00FC66AA"/>
    <w:rsid w:val="00FC79A3"/>
    <w:rsid w:val="00FC7D4E"/>
    <w:rsid w:val="00FC7DA2"/>
    <w:rsid w:val="00FD03B1"/>
    <w:rsid w:val="00FD3234"/>
    <w:rsid w:val="00FD35CB"/>
    <w:rsid w:val="00FD3C92"/>
    <w:rsid w:val="00FD3D59"/>
    <w:rsid w:val="00FD3F23"/>
    <w:rsid w:val="00FD48A6"/>
    <w:rsid w:val="00FD6E11"/>
    <w:rsid w:val="00FE0203"/>
    <w:rsid w:val="00FE09CA"/>
    <w:rsid w:val="00FE177B"/>
    <w:rsid w:val="00FE1E86"/>
    <w:rsid w:val="00FE24B4"/>
    <w:rsid w:val="00FE2BC2"/>
    <w:rsid w:val="00FE2C85"/>
    <w:rsid w:val="00FE5643"/>
    <w:rsid w:val="00FE6EAE"/>
    <w:rsid w:val="00FE762A"/>
    <w:rsid w:val="00FF2B58"/>
    <w:rsid w:val="00FF3066"/>
    <w:rsid w:val="00FF3966"/>
    <w:rsid w:val="00FF6C83"/>
    <w:rsid w:val="00FF72E1"/>
    <w:rsid w:val="00FF78E7"/>
    <w:rsid w:val="00FF7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761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761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A3DB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D09A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D09A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D09A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D09A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D09A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D09A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14A9"/>
    <w:pPr>
      <w:ind w:left="720"/>
      <w:contextualSpacing/>
    </w:pPr>
  </w:style>
  <w:style w:type="character" w:customStyle="1" w:styleId="Heading1Char">
    <w:name w:val="Heading 1 Char"/>
    <w:basedOn w:val="DefaultParagraphFont"/>
    <w:link w:val="Heading1"/>
    <w:uiPriority w:val="9"/>
    <w:rsid w:val="0017610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17610C"/>
    <w:pPr>
      <w:outlineLvl w:val="9"/>
    </w:pPr>
  </w:style>
  <w:style w:type="paragraph" w:styleId="BalloonText">
    <w:name w:val="Balloon Text"/>
    <w:basedOn w:val="Normal"/>
    <w:link w:val="BalloonTextChar"/>
    <w:uiPriority w:val="99"/>
    <w:semiHidden/>
    <w:unhideWhenUsed/>
    <w:rsid w:val="001761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10C"/>
    <w:rPr>
      <w:rFonts w:ascii="Tahoma" w:hAnsi="Tahoma" w:cs="Tahoma"/>
      <w:sz w:val="16"/>
      <w:szCs w:val="16"/>
    </w:rPr>
  </w:style>
  <w:style w:type="paragraph" w:styleId="TOC1">
    <w:name w:val="toc 1"/>
    <w:basedOn w:val="Normal"/>
    <w:next w:val="Normal"/>
    <w:autoRedefine/>
    <w:uiPriority w:val="39"/>
    <w:unhideWhenUsed/>
    <w:qFormat/>
    <w:rsid w:val="0017610C"/>
    <w:pPr>
      <w:spacing w:after="100"/>
    </w:pPr>
  </w:style>
  <w:style w:type="character" w:styleId="Hyperlink">
    <w:name w:val="Hyperlink"/>
    <w:basedOn w:val="DefaultParagraphFont"/>
    <w:uiPriority w:val="99"/>
    <w:unhideWhenUsed/>
    <w:rsid w:val="0017610C"/>
    <w:rPr>
      <w:color w:val="0000FF" w:themeColor="hyperlink"/>
      <w:u w:val="single"/>
    </w:rPr>
  </w:style>
  <w:style w:type="character" w:customStyle="1" w:styleId="Heading2Char">
    <w:name w:val="Heading 2 Char"/>
    <w:basedOn w:val="DefaultParagraphFont"/>
    <w:link w:val="Heading2"/>
    <w:uiPriority w:val="9"/>
    <w:rsid w:val="0017610C"/>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6228EB"/>
    <w:pPr>
      <w:spacing w:after="100"/>
      <w:ind w:left="220"/>
    </w:pPr>
  </w:style>
  <w:style w:type="paragraph" w:styleId="Header">
    <w:name w:val="header"/>
    <w:basedOn w:val="Normal"/>
    <w:link w:val="HeaderChar"/>
    <w:uiPriority w:val="99"/>
    <w:unhideWhenUsed/>
    <w:rsid w:val="00A863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37C"/>
  </w:style>
  <w:style w:type="paragraph" w:styleId="Footer">
    <w:name w:val="footer"/>
    <w:basedOn w:val="Normal"/>
    <w:link w:val="FooterChar"/>
    <w:uiPriority w:val="99"/>
    <w:unhideWhenUsed/>
    <w:rsid w:val="00A863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37C"/>
  </w:style>
  <w:style w:type="character" w:customStyle="1" w:styleId="apple-converted-space">
    <w:name w:val="apple-converted-space"/>
    <w:basedOn w:val="DefaultParagraphFont"/>
    <w:rsid w:val="00387B29"/>
  </w:style>
  <w:style w:type="paragraph" w:styleId="NormalWeb">
    <w:name w:val="Normal (Web)"/>
    <w:basedOn w:val="Normal"/>
    <w:uiPriority w:val="99"/>
    <w:unhideWhenUsed/>
    <w:rsid w:val="00222801"/>
    <w:pPr>
      <w:spacing w:before="150" w:after="150" w:line="240" w:lineRule="auto"/>
    </w:pPr>
    <w:rPr>
      <w:rFonts w:ascii="Times New Roman" w:eastAsia="Times New Roman" w:hAnsi="Times New Roman" w:cs="Times New Roman"/>
      <w:sz w:val="24"/>
      <w:szCs w:val="24"/>
    </w:rPr>
  </w:style>
  <w:style w:type="paragraph" w:customStyle="1" w:styleId="copy1">
    <w:name w:val="copy1"/>
    <w:basedOn w:val="Normal"/>
    <w:rsid w:val="00222801"/>
    <w:pPr>
      <w:spacing w:before="75" w:after="75" w:line="240" w:lineRule="auto"/>
    </w:pPr>
    <w:rPr>
      <w:rFonts w:ascii="Times New Roman" w:eastAsia="Times New Roman" w:hAnsi="Times New Roman" w:cs="Times New Roman"/>
      <w:sz w:val="21"/>
      <w:szCs w:val="21"/>
    </w:rPr>
  </w:style>
  <w:style w:type="character" w:customStyle="1" w:styleId="itxtrst">
    <w:name w:val="itxtrst"/>
    <w:basedOn w:val="DefaultParagraphFont"/>
    <w:rsid w:val="00222801"/>
  </w:style>
  <w:style w:type="character" w:customStyle="1" w:styleId="Heading3Char">
    <w:name w:val="Heading 3 Char"/>
    <w:basedOn w:val="DefaultParagraphFont"/>
    <w:link w:val="Heading3"/>
    <w:uiPriority w:val="9"/>
    <w:rsid w:val="00EA3DB1"/>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qFormat/>
    <w:rsid w:val="00EA3DB1"/>
    <w:pPr>
      <w:spacing w:after="100"/>
      <w:ind w:left="440"/>
    </w:pPr>
  </w:style>
  <w:style w:type="table" w:styleId="TableGrid">
    <w:name w:val="Table Grid"/>
    <w:basedOn w:val="TableNormal"/>
    <w:uiPriority w:val="59"/>
    <w:rsid w:val="003E65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3555B0"/>
    <w:rPr>
      <w:sz w:val="16"/>
      <w:szCs w:val="16"/>
    </w:rPr>
  </w:style>
  <w:style w:type="paragraph" w:styleId="CommentText">
    <w:name w:val="annotation text"/>
    <w:basedOn w:val="Normal"/>
    <w:link w:val="CommentTextChar"/>
    <w:uiPriority w:val="99"/>
    <w:semiHidden/>
    <w:unhideWhenUsed/>
    <w:rsid w:val="003555B0"/>
    <w:pPr>
      <w:spacing w:line="240" w:lineRule="auto"/>
    </w:pPr>
    <w:rPr>
      <w:sz w:val="20"/>
      <w:szCs w:val="20"/>
    </w:rPr>
  </w:style>
  <w:style w:type="character" w:customStyle="1" w:styleId="CommentTextChar">
    <w:name w:val="Comment Text Char"/>
    <w:basedOn w:val="DefaultParagraphFont"/>
    <w:link w:val="CommentText"/>
    <w:uiPriority w:val="99"/>
    <w:semiHidden/>
    <w:rsid w:val="003555B0"/>
    <w:rPr>
      <w:sz w:val="20"/>
      <w:szCs w:val="20"/>
    </w:rPr>
  </w:style>
  <w:style w:type="paragraph" w:styleId="CommentSubject">
    <w:name w:val="annotation subject"/>
    <w:basedOn w:val="CommentText"/>
    <w:next w:val="CommentText"/>
    <w:link w:val="CommentSubjectChar"/>
    <w:uiPriority w:val="99"/>
    <w:semiHidden/>
    <w:unhideWhenUsed/>
    <w:rsid w:val="003555B0"/>
    <w:rPr>
      <w:b/>
      <w:bCs/>
    </w:rPr>
  </w:style>
  <w:style w:type="character" w:customStyle="1" w:styleId="CommentSubjectChar">
    <w:name w:val="Comment Subject Char"/>
    <w:basedOn w:val="CommentTextChar"/>
    <w:link w:val="CommentSubject"/>
    <w:uiPriority w:val="99"/>
    <w:semiHidden/>
    <w:rsid w:val="003555B0"/>
    <w:rPr>
      <w:b/>
      <w:bCs/>
      <w:sz w:val="20"/>
      <w:szCs w:val="20"/>
    </w:rPr>
  </w:style>
  <w:style w:type="character" w:styleId="FollowedHyperlink">
    <w:name w:val="FollowedHyperlink"/>
    <w:basedOn w:val="DefaultParagraphFont"/>
    <w:uiPriority w:val="99"/>
    <w:semiHidden/>
    <w:unhideWhenUsed/>
    <w:rsid w:val="000711BA"/>
    <w:rPr>
      <w:color w:val="800080" w:themeColor="followedHyperlink"/>
      <w:u w:val="single"/>
    </w:rPr>
  </w:style>
  <w:style w:type="paragraph" w:styleId="Bibliography">
    <w:name w:val="Bibliography"/>
    <w:basedOn w:val="Normal"/>
    <w:next w:val="Normal"/>
    <w:uiPriority w:val="37"/>
    <w:semiHidden/>
    <w:unhideWhenUsed/>
    <w:rsid w:val="00AD09A6"/>
  </w:style>
  <w:style w:type="paragraph" w:styleId="BlockText">
    <w:name w:val="Block Text"/>
    <w:basedOn w:val="Normal"/>
    <w:uiPriority w:val="99"/>
    <w:semiHidden/>
    <w:unhideWhenUsed/>
    <w:rsid w:val="00AD09A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styleId="BodyText">
    <w:name w:val="Body Text"/>
    <w:basedOn w:val="Normal"/>
    <w:link w:val="BodyTextChar"/>
    <w:uiPriority w:val="99"/>
    <w:semiHidden/>
    <w:unhideWhenUsed/>
    <w:rsid w:val="00AD09A6"/>
    <w:pPr>
      <w:spacing w:after="120"/>
    </w:pPr>
  </w:style>
  <w:style w:type="character" w:customStyle="1" w:styleId="BodyTextChar">
    <w:name w:val="Body Text Char"/>
    <w:basedOn w:val="DefaultParagraphFont"/>
    <w:link w:val="BodyText"/>
    <w:uiPriority w:val="99"/>
    <w:semiHidden/>
    <w:rsid w:val="00AD09A6"/>
  </w:style>
  <w:style w:type="paragraph" w:styleId="BodyText2">
    <w:name w:val="Body Text 2"/>
    <w:basedOn w:val="Normal"/>
    <w:link w:val="BodyText2Char"/>
    <w:uiPriority w:val="99"/>
    <w:semiHidden/>
    <w:unhideWhenUsed/>
    <w:rsid w:val="00AD09A6"/>
    <w:pPr>
      <w:spacing w:after="120" w:line="480" w:lineRule="auto"/>
    </w:pPr>
  </w:style>
  <w:style w:type="character" w:customStyle="1" w:styleId="BodyText2Char">
    <w:name w:val="Body Text 2 Char"/>
    <w:basedOn w:val="DefaultParagraphFont"/>
    <w:link w:val="BodyText2"/>
    <w:uiPriority w:val="99"/>
    <w:semiHidden/>
    <w:rsid w:val="00AD09A6"/>
  </w:style>
  <w:style w:type="paragraph" w:styleId="BodyText3">
    <w:name w:val="Body Text 3"/>
    <w:basedOn w:val="Normal"/>
    <w:link w:val="BodyText3Char"/>
    <w:uiPriority w:val="99"/>
    <w:semiHidden/>
    <w:unhideWhenUsed/>
    <w:rsid w:val="00AD09A6"/>
    <w:pPr>
      <w:spacing w:after="120"/>
    </w:pPr>
    <w:rPr>
      <w:sz w:val="16"/>
      <w:szCs w:val="16"/>
    </w:rPr>
  </w:style>
  <w:style w:type="character" w:customStyle="1" w:styleId="BodyText3Char">
    <w:name w:val="Body Text 3 Char"/>
    <w:basedOn w:val="DefaultParagraphFont"/>
    <w:link w:val="BodyText3"/>
    <w:uiPriority w:val="99"/>
    <w:semiHidden/>
    <w:rsid w:val="00AD09A6"/>
    <w:rPr>
      <w:sz w:val="16"/>
      <w:szCs w:val="16"/>
    </w:rPr>
  </w:style>
  <w:style w:type="paragraph" w:styleId="BodyTextFirstIndent">
    <w:name w:val="Body Text First Indent"/>
    <w:basedOn w:val="BodyText"/>
    <w:link w:val="BodyTextFirstIndentChar"/>
    <w:uiPriority w:val="99"/>
    <w:semiHidden/>
    <w:unhideWhenUsed/>
    <w:rsid w:val="00AD09A6"/>
    <w:pPr>
      <w:spacing w:after="200"/>
      <w:ind w:firstLine="360"/>
    </w:pPr>
  </w:style>
  <w:style w:type="character" w:customStyle="1" w:styleId="BodyTextFirstIndentChar">
    <w:name w:val="Body Text First Indent Char"/>
    <w:basedOn w:val="BodyTextChar"/>
    <w:link w:val="BodyTextFirstIndent"/>
    <w:uiPriority w:val="99"/>
    <w:semiHidden/>
    <w:rsid w:val="00AD09A6"/>
  </w:style>
  <w:style w:type="paragraph" w:styleId="BodyTextIndent">
    <w:name w:val="Body Text Indent"/>
    <w:basedOn w:val="Normal"/>
    <w:link w:val="BodyTextIndentChar"/>
    <w:uiPriority w:val="99"/>
    <w:semiHidden/>
    <w:unhideWhenUsed/>
    <w:rsid w:val="00AD09A6"/>
    <w:pPr>
      <w:spacing w:after="120"/>
      <w:ind w:left="360"/>
    </w:pPr>
  </w:style>
  <w:style w:type="character" w:customStyle="1" w:styleId="BodyTextIndentChar">
    <w:name w:val="Body Text Indent Char"/>
    <w:basedOn w:val="DefaultParagraphFont"/>
    <w:link w:val="BodyTextIndent"/>
    <w:uiPriority w:val="99"/>
    <w:semiHidden/>
    <w:rsid w:val="00AD09A6"/>
  </w:style>
  <w:style w:type="paragraph" w:styleId="BodyTextFirstIndent2">
    <w:name w:val="Body Text First Indent 2"/>
    <w:basedOn w:val="BodyTextIndent"/>
    <w:link w:val="BodyTextFirstIndent2Char"/>
    <w:uiPriority w:val="99"/>
    <w:semiHidden/>
    <w:unhideWhenUsed/>
    <w:rsid w:val="00AD09A6"/>
    <w:pPr>
      <w:spacing w:after="200"/>
      <w:ind w:firstLine="360"/>
    </w:pPr>
  </w:style>
  <w:style w:type="character" w:customStyle="1" w:styleId="BodyTextFirstIndent2Char">
    <w:name w:val="Body Text First Indent 2 Char"/>
    <w:basedOn w:val="BodyTextIndentChar"/>
    <w:link w:val="BodyTextFirstIndent2"/>
    <w:uiPriority w:val="99"/>
    <w:semiHidden/>
    <w:rsid w:val="00AD09A6"/>
  </w:style>
  <w:style w:type="paragraph" w:styleId="BodyTextIndent2">
    <w:name w:val="Body Text Indent 2"/>
    <w:basedOn w:val="Normal"/>
    <w:link w:val="BodyTextIndent2Char"/>
    <w:uiPriority w:val="99"/>
    <w:semiHidden/>
    <w:unhideWhenUsed/>
    <w:rsid w:val="00AD09A6"/>
    <w:pPr>
      <w:spacing w:after="120" w:line="480" w:lineRule="auto"/>
      <w:ind w:left="360"/>
    </w:pPr>
  </w:style>
  <w:style w:type="character" w:customStyle="1" w:styleId="BodyTextIndent2Char">
    <w:name w:val="Body Text Indent 2 Char"/>
    <w:basedOn w:val="DefaultParagraphFont"/>
    <w:link w:val="BodyTextIndent2"/>
    <w:uiPriority w:val="99"/>
    <w:semiHidden/>
    <w:rsid w:val="00AD09A6"/>
  </w:style>
  <w:style w:type="paragraph" w:styleId="BodyTextIndent3">
    <w:name w:val="Body Text Indent 3"/>
    <w:basedOn w:val="Normal"/>
    <w:link w:val="BodyTextIndent3Char"/>
    <w:uiPriority w:val="99"/>
    <w:semiHidden/>
    <w:unhideWhenUsed/>
    <w:rsid w:val="00AD09A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D09A6"/>
    <w:rPr>
      <w:sz w:val="16"/>
      <w:szCs w:val="16"/>
    </w:rPr>
  </w:style>
  <w:style w:type="paragraph" w:styleId="Caption">
    <w:name w:val="caption"/>
    <w:basedOn w:val="Normal"/>
    <w:next w:val="Normal"/>
    <w:uiPriority w:val="35"/>
    <w:semiHidden/>
    <w:unhideWhenUsed/>
    <w:qFormat/>
    <w:rsid w:val="00AD09A6"/>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AD09A6"/>
    <w:pPr>
      <w:spacing w:after="0" w:line="240" w:lineRule="auto"/>
      <w:ind w:left="4320"/>
    </w:pPr>
  </w:style>
  <w:style w:type="character" w:customStyle="1" w:styleId="ClosingChar">
    <w:name w:val="Closing Char"/>
    <w:basedOn w:val="DefaultParagraphFont"/>
    <w:link w:val="Closing"/>
    <w:uiPriority w:val="99"/>
    <w:semiHidden/>
    <w:rsid w:val="00AD09A6"/>
  </w:style>
  <w:style w:type="paragraph" w:styleId="Date">
    <w:name w:val="Date"/>
    <w:basedOn w:val="Normal"/>
    <w:next w:val="Normal"/>
    <w:link w:val="DateChar"/>
    <w:uiPriority w:val="99"/>
    <w:semiHidden/>
    <w:unhideWhenUsed/>
    <w:rsid w:val="00AD09A6"/>
  </w:style>
  <w:style w:type="character" w:customStyle="1" w:styleId="DateChar">
    <w:name w:val="Date Char"/>
    <w:basedOn w:val="DefaultParagraphFont"/>
    <w:link w:val="Date"/>
    <w:uiPriority w:val="99"/>
    <w:semiHidden/>
    <w:rsid w:val="00AD09A6"/>
  </w:style>
  <w:style w:type="paragraph" w:styleId="DocumentMap">
    <w:name w:val="Document Map"/>
    <w:basedOn w:val="Normal"/>
    <w:link w:val="DocumentMapChar"/>
    <w:uiPriority w:val="99"/>
    <w:semiHidden/>
    <w:unhideWhenUsed/>
    <w:rsid w:val="00AD09A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D09A6"/>
    <w:rPr>
      <w:rFonts w:ascii="Tahoma" w:hAnsi="Tahoma" w:cs="Tahoma"/>
      <w:sz w:val="16"/>
      <w:szCs w:val="16"/>
    </w:rPr>
  </w:style>
  <w:style w:type="paragraph" w:styleId="E-mailSignature">
    <w:name w:val="E-mail Signature"/>
    <w:basedOn w:val="Normal"/>
    <w:link w:val="E-mailSignatureChar"/>
    <w:uiPriority w:val="99"/>
    <w:semiHidden/>
    <w:unhideWhenUsed/>
    <w:rsid w:val="00AD09A6"/>
    <w:pPr>
      <w:spacing w:after="0" w:line="240" w:lineRule="auto"/>
    </w:pPr>
  </w:style>
  <w:style w:type="character" w:customStyle="1" w:styleId="E-mailSignatureChar">
    <w:name w:val="E-mail Signature Char"/>
    <w:basedOn w:val="DefaultParagraphFont"/>
    <w:link w:val="E-mailSignature"/>
    <w:uiPriority w:val="99"/>
    <w:semiHidden/>
    <w:rsid w:val="00AD09A6"/>
  </w:style>
  <w:style w:type="paragraph" w:styleId="EndnoteText">
    <w:name w:val="endnote text"/>
    <w:basedOn w:val="Normal"/>
    <w:link w:val="EndnoteTextChar"/>
    <w:uiPriority w:val="99"/>
    <w:semiHidden/>
    <w:unhideWhenUsed/>
    <w:rsid w:val="00AD09A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D09A6"/>
    <w:rPr>
      <w:sz w:val="20"/>
      <w:szCs w:val="20"/>
    </w:rPr>
  </w:style>
  <w:style w:type="paragraph" w:styleId="EnvelopeAddress">
    <w:name w:val="envelope address"/>
    <w:basedOn w:val="Normal"/>
    <w:uiPriority w:val="99"/>
    <w:semiHidden/>
    <w:unhideWhenUsed/>
    <w:rsid w:val="00AD09A6"/>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D09A6"/>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AD09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09A6"/>
    <w:rPr>
      <w:sz w:val="20"/>
      <w:szCs w:val="20"/>
    </w:rPr>
  </w:style>
  <w:style w:type="character" w:customStyle="1" w:styleId="Heading4Char">
    <w:name w:val="Heading 4 Char"/>
    <w:basedOn w:val="DefaultParagraphFont"/>
    <w:link w:val="Heading4"/>
    <w:uiPriority w:val="9"/>
    <w:semiHidden/>
    <w:rsid w:val="00AD09A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D09A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D09A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D09A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D09A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D09A6"/>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AD09A6"/>
    <w:pPr>
      <w:spacing w:after="0" w:line="240" w:lineRule="auto"/>
    </w:pPr>
    <w:rPr>
      <w:i/>
      <w:iCs/>
    </w:rPr>
  </w:style>
  <w:style w:type="character" w:customStyle="1" w:styleId="HTMLAddressChar">
    <w:name w:val="HTML Address Char"/>
    <w:basedOn w:val="DefaultParagraphFont"/>
    <w:link w:val="HTMLAddress"/>
    <w:uiPriority w:val="99"/>
    <w:semiHidden/>
    <w:rsid w:val="00AD09A6"/>
    <w:rPr>
      <w:i/>
      <w:iCs/>
    </w:rPr>
  </w:style>
  <w:style w:type="paragraph" w:styleId="HTMLPreformatted">
    <w:name w:val="HTML Preformatted"/>
    <w:basedOn w:val="Normal"/>
    <w:link w:val="HTMLPreformattedChar"/>
    <w:uiPriority w:val="99"/>
    <w:semiHidden/>
    <w:unhideWhenUsed/>
    <w:rsid w:val="00AD09A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D09A6"/>
    <w:rPr>
      <w:rFonts w:ascii="Consolas" w:hAnsi="Consolas"/>
      <w:sz w:val="20"/>
      <w:szCs w:val="20"/>
    </w:rPr>
  </w:style>
  <w:style w:type="paragraph" w:styleId="Index1">
    <w:name w:val="index 1"/>
    <w:basedOn w:val="Normal"/>
    <w:next w:val="Normal"/>
    <w:autoRedefine/>
    <w:uiPriority w:val="99"/>
    <w:semiHidden/>
    <w:unhideWhenUsed/>
    <w:rsid w:val="00AD09A6"/>
    <w:pPr>
      <w:spacing w:after="0" w:line="240" w:lineRule="auto"/>
      <w:ind w:left="220" w:hanging="220"/>
    </w:pPr>
  </w:style>
  <w:style w:type="paragraph" w:styleId="Index2">
    <w:name w:val="index 2"/>
    <w:basedOn w:val="Normal"/>
    <w:next w:val="Normal"/>
    <w:autoRedefine/>
    <w:uiPriority w:val="99"/>
    <w:semiHidden/>
    <w:unhideWhenUsed/>
    <w:rsid w:val="00AD09A6"/>
    <w:pPr>
      <w:spacing w:after="0" w:line="240" w:lineRule="auto"/>
      <w:ind w:left="440" w:hanging="220"/>
    </w:pPr>
  </w:style>
  <w:style w:type="paragraph" w:styleId="Index3">
    <w:name w:val="index 3"/>
    <w:basedOn w:val="Normal"/>
    <w:next w:val="Normal"/>
    <w:autoRedefine/>
    <w:uiPriority w:val="99"/>
    <w:semiHidden/>
    <w:unhideWhenUsed/>
    <w:rsid w:val="00AD09A6"/>
    <w:pPr>
      <w:spacing w:after="0" w:line="240" w:lineRule="auto"/>
      <w:ind w:left="660" w:hanging="220"/>
    </w:pPr>
  </w:style>
  <w:style w:type="paragraph" w:styleId="Index4">
    <w:name w:val="index 4"/>
    <w:basedOn w:val="Normal"/>
    <w:next w:val="Normal"/>
    <w:autoRedefine/>
    <w:uiPriority w:val="99"/>
    <w:semiHidden/>
    <w:unhideWhenUsed/>
    <w:rsid w:val="00AD09A6"/>
    <w:pPr>
      <w:spacing w:after="0" w:line="240" w:lineRule="auto"/>
      <w:ind w:left="880" w:hanging="220"/>
    </w:pPr>
  </w:style>
  <w:style w:type="paragraph" w:styleId="Index5">
    <w:name w:val="index 5"/>
    <w:basedOn w:val="Normal"/>
    <w:next w:val="Normal"/>
    <w:autoRedefine/>
    <w:uiPriority w:val="99"/>
    <w:semiHidden/>
    <w:unhideWhenUsed/>
    <w:rsid w:val="00AD09A6"/>
    <w:pPr>
      <w:spacing w:after="0" w:line="240" w:lineRule="auto"/>
      <w:ind w:left="1100" w:hanging="220"/>
    </w:pPr>
  </w:style>
  <w:style w:type="paragraph" w:styleId="Index6">
    <w:name w:val="index 6"/>
    <w:basedOn w:val="Normal"/>
    <w:next w:val="Normal"/>
    <w:autoRedefine/>
    <w:uiPriority w:val="99"/>
    <w:semiHidden/>
    <w:unhideWhenUsed/>
    <w:rsid w:val="00AD09A6"/>
    <w:pPr>
      <w:spacing w:after="0" w:line="240" w:lineRule="auto"/>
      <w:ind w:left="1320" w:hanging="220"/>
    </w:pPr>
  </w:style>
  <w:style w:type="paragraph" w:styleId="Index7">
    <w:name w:val="index 7"/>
    <w:basedOn w:val="Normal"/>
    <w:next w:val="Normal"/>
    <w:autoRedefine/>
    <w:uiPriority w:val="99"/>
    <w:semiHidden/>
    <w:unhideWhenUsed/>
    <w:rsid w:val="00AD09A6"/>
    <w:pPr>
      <w:spacing w:after="0" w:line="240" w:lineRule="auto"/>
      <w:ind w:left="1540" w:hanging="220"/>
    </w:pPr>
  </w:style>
  <w:style w:type="paragraph" w:styleId="Index8">
    <w:name w:val="index 8"/>
    <w:basedOn w:val="Normal"/>
    <w:next w:val="Normal"/>
    <w:autoRedefine/>
    <w:uiPriority w:val="99"/>
    <w:semiHidden/>
    <w:unhideWhenUsed/>
    <w:rsid w:val="00AD09A6"/>
    <w:pPr>
      <w:spacing w:after="0" w:line="240" w:lineRule="auto"/>
      <w:ind w:left="1760" w:hanging="220"/>
    </w:pPr>
  </w:style>
  <w:style w:type="paragraph" w:styleId="Index9">
    <w:name w:val="index 9"/>
    <w:basedOn w:val="Normal"/>
    <w:next w:val="Normal"/>
    <w:autoRedefine/>
    <w:uiPriority w:val="99"/>
    <w:semiHidden/>
    <w:unhideWhenUsed/>
    <w:rsid w:val="00AD09A6"/>
    <w:pPr>
      <w:spacing w:after="0" w:line="240" w:lineRule="auto"/>
      <w:ind w:left="1980" w:hanging="220"/>
    </w:pPr>
  </w:style>
  <w:style w:type="paragraph" w:styleId="IndexHeading">
    <w:name w:val="index heading"/>
    <w:basedOn w:val="Normal"/>
    <w:next w:val="Index1"/>
    <w:uiPriority w:val="99"/>
    <w:semiHidden/>
    <w:unhideWhenUsed/>
    <w:rsid w:val="00AD09A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D09A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D09A6"/>
    <w:rPr>
      <w:b/>
      <w:bCs/>
      <w:i/>
      <w:iCs/>
      <w:color w:val="4F81BD" w:themeColor="accent1"/>
    </w:rPr>
  </w:style>
  <w:style w:type="paragraph" w:styleId="List">
    <w:name w:val="List"/>
    <w:basedOn w:val="Normal"/>
    <w:uiPriority w:val="99"/>
    <w:semiHidden/>
    <w:unhideWhenUsed/>
    <w:rsid w:val="00AD09A6"/>
    <w:pPr>
      <w:ind w:left="360" w:hanging="360"/>
      <w:contextualSpacing/>
    </w:pPr>
  </w:style>
  <w:style w:type="paragraph" w:styleId="List2">
    <w:name w:val="List 2"/>
    <w:basedOn w:val="Normal"/>
    <w:uiPriority w:val="99"/>
    <w:semiHidden/>
    <w:unhideWhenUsed/>
    <w:rsid w:val="00AD09A6"/>
    <w:pPr>
      <w:ind w:left="720" w:hanging="360"/>
      <w:contextualSpacing/>
    </w:pPr>
  </w:style>
  <w:style w:type="paragraph" w:styleId="List3">
    <w:name w:val="List 3"/>
    <w:basedOn w:val="Normal"/>
    <w:uiPriority w:val="99"/>
    <w:semiHidden/>
    <w:unhideWhenUsed/>
    <w:rsid w:val="00AD09A6"/>
    <w:pPr>
      <w:ind w:left="1080" w:hanging="360"/>
      <w:contextualSpacing/>
    </w:pPr>
  </w:style>
  <w:style w:type="paragraph" w:styleId="List4">
    <w:name w:val="List 4"/>
    <w:basedOn w:val="Normal"/>
    <w:uiPriority w:val="99"/>
    <w:semiHidden/>
    <w:unhideWhenUsed/>
    <w:rsid w:val="00AD09A6"/>
    <w:pPr>
      <w:ind w:left="1440" w:hanging="360"/>
      <w:contextualSpacing/>
    </w:pPr>
  </w:style>
  <w:style w:type="paragraph" w:styleId="List5">
    <w:name w:val="List 5"/>
    <w:basedOn w:val="Normal"/>
    <w:uiPriority w:val="99"/>
    <w:semiHidden/>
    <w:unhideWhenUsed/>
    <w:rsid w:val="00AD09A6"/>
    <w:pPr>
      <w:ind w:left="1800" w:hanging="360"/>
      <w:contextualSpacing/>
    </w:pPr>
  </w:style>
  <w:style w:type="paragraph" w:styleId="ListBullet">
    <w:name w:val="List Bullet"/>
    <w:basedOn w:val="Normal"/>
    <w:uiPriority w:val="99"/>
    <w:semiHidden/>
    <w:unhideWhenUsed/>
    <w:rsid w:val="00AD09A6"/>
    <w:pPr>
      <w:numPr>
        <w:numId w:val="13"/>
      </w:numPr>
      <w:contextualSpacing/>
    </w:pPr>
  </w:style>
  <w:style w:type="paragraph" w:styleId="ListBullet2">
    <w:name w:val="List Bullet 2"/>
    <w:basedOn w:val="Normal"/>
    <w:uiPriority w:val="99"/>
    <w:semiHidden/>
    <w:unhideWhenUsed/>
    <w:rsid w:val="00AD09A6"/>
    <w:pPr>
      <w:numPr>
        <w:numId w:val="14"/>
      </w:numPr>
      <w:contextualSpacing/>
    </w:pPr>
  </w:style>
  <w:style w:type="paragraph" w:styleId="ListBullet3">
    <w:name w:val="List Bullet 3"/>
    <w:basedOn w:val="Normal"/>
    <w:uiPriority w:val="99"/>
    <w:semiHidden/>
    <w:unhideWhenUsed/>
    <w:rsid w:val="00AD09A6"/>
    <w:pPr>
      <w:numPr>
        <w:numId w:val="15"/>
      </w:numPr>
      <w:contextualSpacing/>
    </w:pPr>
  </w:style>
  <w:style w:type="paragraph" w:styleId="ListBullet4">
    <w:name w:val="List Bullet 4"/>
    <w:basedOn w:val="Normal"/>
    <w:uiPriority w:val="99"/>
    <w:semiHidden/>
    <w:unhideWhenUsed/>
    <w:rsid w:val="00AD09A6"/>
    <w:pPr>
      <w:numPr>
        <w:numId w:val="16"/>
      </w:numPr>
      <w:contextualSpacing/>
    </w:pPr>
  </w:style>
  <w:style w:type="paragraph" w:styleId="ListBullet5">
    <w:name w:val="List Bullet 5"/>
    <w:basedOn w:val="Normal"/>
    <w:uiPriority w:val="99"/>
    <w:semiHidden/>
    <w:unhideWhenUsed/>
    <w:rsid w:val="00AD09A6"/>
    <w:pPr>
      <w:numPr>
        <w:numId w:val="17"/>
      </w:numPr>
      <w:contextualSpacing/>
    </w:pPr>
  </w:style>
  <w:style w:type="paragraph" w:styleId="ListContinue">
    <w:name w:val="List Continue"/>
    <w:basedOn w:val="Normal"/>
    <w:uiPriority w:val="99"/>
    <w:semiHidden/>
    <w:unhideWhenUsed/>
    <w:rsid w:val="00AD09A6"/>
    <w:pPr>
      <w:spacing w:after="120"/>
      <w:ind w:left="360"/>
      <w:contextualSpacing/>
    </w:pPr>
  </w:style>
  <w:style w:type="paragraph" w:styleId="ListContinue2">
    <w:name w:val="List Continue 2"/>
    <w:basedOn w:val="Normal"/>
    <w:uiPriority w:val="99"/>
    <w:semiHidden/>
    <w:unhideWhenUsed/>
    <w:rsid w:val="00AD09A6"/>
    <w:pPr>
      <w:spacing w:after="120"/>
      <w:ind w:left="720"/>
      <w:contextualSpacing/>
    </w:pPr>
  </w:style>
  <w:style w:type="paragraph" w:styleId="ListContinue3">
    <w:name w:val="List Continue 3"/>
    <w:basedOn w:val="Normal"/>
    <w:uiPriority w:val="99"/>
    <w:semiHidden/>
    <w:unhideWhenUsed/>
    <w:rsid w:val="00AD09A6"/>
    <w:pPr>
      <w:spacing w:after="120"/>
      <w:ind w:left="1080"/>
      <w:contextualSpacing/>
    </w:pPr>
  </w:style>
  <w:style w:type="paragraph" w:styleId="ListContinue4">
    <w:name w:val="List Continue 4"/>
    <w:basedOn w:val="Normal"/>
    <w:uiPriority w:val="99"/>
    <w:semiHidden/>
    <w:unhideWhenUsed/>
    <w:rsid w:val="00AD09A6"/>
    <w:pPr>
      <w:spacing w:after="120"/>
      <w:ind w:left="1440"/>
      <w:contextualSpacing/>
    </w:pPr>
  </w:style>
  <w:style w:type="paragraph" w:styleId="ListContinue5">
    <w:name w:val="List Continue 5"/>
    <w:basedOn w:val="Normal"/>
    <w:uiPriority w:val="99"/>
    <w:semiHidden/>
    <w:unhideWhenUsed/>
    <w:rsid w:val="00AD09A6"/>
    <w:pPr>
      <w:spacing w:after="120"/>
      <w:ind w:left="1800"/>
      <w:contextualSpacing/>
    </w:pPr>
  </w:style>
  <w:style w:type="paragraph" w:styleId="ListNumber">
    <w:name w:val="List Number"/>
    <w:basedOn w:val="Normal"/>
    <w:uiPriority w:val="99"/>
    <w:semiHidden/>
    <w:unhideWhenUsed/>
    <w:rsid w:val="00AD09A6"/>
    <w:pPr>
      <w:numPr>
        <w:numId w:val="18"/>
      </w:numPr>
      <w:contextualSpacing/>
    </w:pPr>
  </w:style>
  <w:style w:type="paragraph" w:styleId="ListNumber2">
    <w:name w:val="List Number 2"/>
    <w:basedOn w:val="Normal"/>
    <w:uiPriority w:val="99"/>
    <w:semiHidden/>
    <w:unhideWhenUsed/>
    <w:rsid w:val="00AD09A6"/>
    <w:pPr>
      <w:numPr>
        <w:numId w:val="19"/>
      </w:numPr>
      <w:contextualSpacing/>
    </w:pPr>
  </w:style>
  <w:style w:type="paragraph" w:styleId="ListNumber3">
    <w:name w:val="List Number 3"/>
    <w:basedOn w:val="Normal"/>
    <w:uiPriority w:val="99"/>
    <w:semiHidden/>
    <w:unhideWhenUsed/>
    <w:rsid w:val="00AD09A6"/>
    <w:pPr>
      <w:numPr>
        <w:numId w:val="20"/>
      </w:numPr>
      <w:contextualSpacing/>
    </w:pPr>
  </w:style>
  <w:style w:type="paragraph" w:styleId="ListNumber4">
    <w:name w:val="List Number 4"/>
    <w:basedOn w:val="Normal"/>
    <w:uiPriority w:val="99"/>
    <w:semiHidden/>
    <w:unhideWhenUsed/>
    <w:rsid w:val="00AD09A6"/>
    <w:pPr>
      <w:numPr>
        <w:numId w:val="21"/>
      </w:numPr>
      <w:tabs>
        <w:tab w:val="clear" w:pos="1440"/>
        <w:tab w:val="num" w:pos="360"/>
      </w:tabs>
      <w:ind w:left="0" w:firstLine="0"/>
      <w:contextualSpacing/>
    </w:pPr>
  </w:style>
  <w:style w:type="paragraph" w:styleId="ListNumber5">
    <w:name w:val="List Number 5"/>
    <w:basedOn w:val="Normal"/>
    <w:uiPriority w:val="99"/>
    <w:semiHidden/>
    <w:unhideWhenUsed/>
    <w:rsid w:val="00AD09A6"/>
    <w:pPr>
      <w:numPr>
        <w:numId w:val="22"/>
      </w:numPr>
      <w:contextualSpacing/>
    </w:pPr>
  </w:style>
  <w:style w:type="paragraph" w:styleId="MacroText">
    <w:name w:val="macro"/>
    <w:link w:val="MacroTextChar"/>
    <w:uiPriority w:val="99"/>
    <w:semiHidden/>
    <w:unhideWhenUsed/>
    <w:rsid w:val="00AD09A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AD09A6"/>
    <w:rPr>
      <w:rFonts w:ascii="Consolas" w:hAnsi="Consolas"/>
      <w:sz w:val="20"/>
      <w:szCs w:val="20"/>
    </w:rPr>
  </w:style>
  <w:style w:type="paragraph" w:styleId="MessageHeader">
    <w:name w:val="Message Header"/>
    <w:basedOn w:val="Normal"/>
    <w:link w:val="MessageHeaderChar"/>
    <w:uiPriority w:val="99"/>
    <w:semiHidden/>
    <w:unhideWhenUsed/>
    <w:rsid w:val="00AD09A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D09A6"/>
    <w:rPr>
      <w:rFonts w:asciiTheme="majorHAnsi" w:eastAsiaTheme="majorEastAsia" w:hAnsiTheme="majorHAnsi" w:cstheme="majorBidi"/>
      <w:sz w:val="24"/>
      <w:szCs w:val="24"/>
      <w:shd w:val="pct20" w:color="auto" w:fill="auto"/>
    </w:rPr>
  </w:style>
  <w:style w:type="paragraph" w:styleId="NoSpacing">
    <w:name w:val="No Spacing"/>
    <w:uiPriority w:val="1"/>
    <w:qFormat/>
    <w:rsid w:val="00AD09A6"/>
    <w:pPr>
      <w:spacing w:after="0" w:line="240" w:lineRule="auto"/>
    </w:pPr>
  </w:style>
  <w:style w:type="paragraph" w:styleId="NormalIndent">
    <w:name w:val="Normal Indent"/>
    <w:basedOn w:val="Normal"/>
    <w:uiPriority w:val="99"/>
    <w:semiHidden/>
    <w:unhideWhenUsed/>
    <w:rsid w:val="00AD09A6"/>
    <w:pPr>
      <w:ind w:left="720"/>
    </w:pPr>
  </w:style>
  <w:style w:type="paragraph" w:styleId="NoteHeading">
    <w:name w:val="Note Heading"/>
    <w:basedOn w:val="Normal"/>
    <w:next w:val="Normal"/>
    <w:link w:val="NoteHeadingChar"/>
    <w:uiPriority w:val="99"/>
    <w:semiHidden/>
    <w:unhideWhenUsed/>
    <w:rsid w:val="00AD09A6"/>
    <w:pPr>
      <w:spacing w:after="0" w:line="240" w:lineRule="auto"/>
    </w:pPr>
  </w:style>
  <w:style w:type="character" w:customStyle="1" w:styleId="NoteHeadingChar">
    <w:name w:val="Note Heading Char"/>
    <w:basedOn w:val="DefaultParagraphFont"/>
    <w:link w:val="NoteHeading"/>
    <w:uiPriority w:val="99"/>
    <w:semiHidden/>
    <w:rsid w:val="00AD09A6"/>
  </w:style>
  <w:style w:type="paragraph" w:styleId="PlainText">
    <w:name w:val="Plain Text"/>
    <w:basedOn w:val="Normal"/>
    <w:link w:val="PlainTextChar"/>
    <w:uiPriority w:val="99"/>
    <w:semiHidden/>
    <w:unhideWhenUsed/>
    <w:rsid w:val="00AD09A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D09A6"/>
    <w:rPr>
      <w:rFonts w:ascii="Consolas" w:hAnsi="Consolas"/>
      <w:sz w:val="21"/>
      <w:szCs w:val="21"/>
    </w:rPr>
  </w:style>
  <w:style w:type="paragraph" w:styleId="Quote">
    <w:name w:val="Quote"/>
    <w:basedOn w:val="Normal"/>
    <w:next w:val="Normal"/>
    <w:link w:val="QuoteChar"/>
    <w:uiPriority w:val="29"/>
    <w:qFormat/>
    <w:rsid w:val="00AD09A6"/>
    <w:rPr>
      <w:i/>
      <w:iCs/>
      <w:color w:val="000000" w:themeColor="text1"/>
    </w:rPr>
  </w:style>
  <w:style w:type="character" w:customStyle="1" w:styleId="QuoteChar">
    <w:name w:val="Quote Char"/>
    <w:basedOn w:val="DefaultParagraphFont"/>
    <w:link w:val="Quote"/>
    <w:uiPriority w:val="29"/>
    <w:rsid w:val="00AD09A6"/>
    <w:rPr>
      <w:i/>
      <w:iCs/>
      <w:color w:val="000000" w:themeColor="text1"/>
    </w:rPr>
  </w:style>
  <w:style w:type="paragraph" w:styleId="Salutation">
    <w:name w:val="Salutation"/>
    <w:basedOn w:val="Normal"/>
    <w:next w:val="Normal"/>
    <w:link w:val="SalutationChar"/>
    <w:uiPriority w:val="99"/>
    <w:semiHidden/>
    <w:unhideWhenUsed/>
    <w:rsid w:val="00AD09A6"/>
  </w:style>
  <w:style w:type="character" w:customStyle="1" w:styleId="SalutationChar">
    <w:name w:val="Salutation Char"/>
    <w:basedOn w:val="DefaultParagraphFont"/>
    <w:link w:val="Salutation"/>
    <w:uiPriority w:val="99"/>
    <w:semiHidden/>
    <w:rsid w:val="00AD09A6"/>
  </w:style>
  <w:style w:type="paragraph" w:styleId="Signature">
    <w:name w:val="Signature"/>
    <w:basedOn w:val="Normal"/>
    <w:link w:val="SignatureChar"/>
    <w:uiPriority w:val="99"/>
    <w:semiHidden/>
    <w:unhideWhenUsed/>
    <w:rsid w:val="00AD09A6"/>
    <w:pPr>
      <w:spacing w:after="0" w:line="240" w:lineRule="auto"/>
      <w:ind w:left="4320"/>
    </w:pPr>
  </w:style>
  <w:style w:type="character" w:customStyle="1" w:styleId="SignatureChar">
    <w:name w:val="Signature Char"/>
    <w:basedOn w:val="DefaultParagraphFont"/>
    <w:link w:val="Signature"/>
    <w:uiPriority w:val="99"/>
    <w:semiHidden/>
    <w:rsid w:val="00AD09A6"/>
  </w:style>
  <w:style w:type="paragraph" w:styleId="Subtitle">
    <w:name w:val="Subtitle"/>
    <w:basedOn w:val="Normal"/>
    <w:next w:val="Normal"/>
    <w:link w:val="SubtitleChar"/>
    <w:uiPriority w:val="11"/>
    <w:qFormat/>
    <w:rsid w:val="00AD09A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D09A6"/>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AD09A6"/>
    <w:pPr>
      <w:spacing w:after="0"/>
      <w:ind w:left="220" w:hanging="220"/>
    </w:pPr>
  </w:style>
  <w:style w:type="paragraph" w:styleId="TableofFigures">
    <w:name w:val="table of figures"/>
    <w:basedOn w:val="Normal"/>
    <w:next w:val="Normal"/>
    <w:uiPriority w:val="99"/>
    <w:semiHidden/>
    <w:unhideWhenUsed/>
    <w:rsid w:val="00AD09A6"/>
    <w:pPr>
      <w:spacing w:after="0"/>
    </w:pPr>
  </w:style>
  <w:style w:type="paragraph" w:styleId="Title">
    <w:name w:val="Title"/>
    <w:basedOn w:val="Normal"/>
    <w:next w:val="Normal"/>
    <w:link w:val="TitleChar"/>
    <w:uiPriority w:val="10"/>
    <w:qFormat/>
    <w:rsid w:val="00AD09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D09A6"/>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AD09A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AD09A6"/>
    <w:pPr>
      <w:spacing w:after="100"/>
      <w:ind w:left="660"/>
    </w:pPr>
  </w:style>
  <w:style w:type="paragraph" w:styleId="TOC5">
    <w:name w:val="toc 5"/>
    <w:basedOn w:val="Normal"/>
    <w:next w:val="Normal"/>
    <w:autoRedefine/>
    <w:uiPriority w:val="39"/>
    <w:semiHidden/>
    <w:unhideWhenUsed/>
    <w:rsid w:val="00AD09A6"/>
    <w:pPr>
      <w:spacing w:after="100"/>
      <w:ind w:left="880"/>
    </w:pPr>
  </w:style>
  <w:style w:type="paragraph" w:styleId="TOC6">
    <w:name w:val="toc 6"/>
    <w:basedOn w:val="Normal"/>
    <w:next w:val="Normal"/>
    <w:autoRedefine/>
    <w:uiPriority w:val="39"/>
    <w:semiHidden/>
    <w:unhideWhenUsed/>
    <w:rsid w:val="00AD09A6"/>
    <w:pPr>
      <w:spacing w:after="100"/>
      <w:ind w:left="1100"/>
    </w:pPr>
  </w:style>
  <w:style w:type="paragraph" w:styleId="TOC7">
    <w:name w:val="toc 7"/>
    <w:basedOn w:val="Normal"/>
    <w:next w:val="Normal"/>
    <w:autoRedefine/>
    <w:uiPriority w:val="39"/>
    <w:semiHidden/>
    <w:unhideWhenUsed/>
    <w:rsid w:val="00AD09A6"/>
    <w:pPr>
      <w:spacing w:after="100"/>
      <w:ind w:left="1320"/>
    </w:pPr>
  </w:style>
  <w:style w:type="paragraph" w:styleId="TOC8">
    <w:name w:val="toc 8"/>
    <w:basedOn w:val="Normal"/>
    <w:next w:val="Normal"/>
    <w:autoRedefine/>
    <w:uiPriority w:val="39"/>
    <w:semiHidden/>
    <w:unhideWhenUsed/>
    <w:rsid w:val="00AD09A6"/>
    <w:pPr>
      <w:spacing w:after="100"/>
      <w:ind w:left="1540"/>
    </w:pPr>
  </w:style>
  <w:style w:type="paragraph" w:styleId="TOC9">
    <w:name w:val="toc 9"/>
    <w:basedOn w:val="Normal"/>
    <w:next w:val="Normal"/>
    <w:autoRedefine/>
    <w:uiPriority w:val="39"/>
    <w:semiHidden/>
    <w:unhideWhenUsed/>
    <w:rsid w:val="00AD09A6"/>
    <w:pPr>
      <w:spacing w:after="100"/>
      <w:ind w:left="1760"/>
    </w:pPr>
  </w:style>
  <w:style w:type="character" w:styleId="IntenseReference">
    <w:name w:val="Intense Reference"/>
    <w:basedOn w:val="DefaultParagraphFont"/>
    <w:uiPriority w:val="32"/>
    <w:qFormat/>
    <w:rsid w:val="00DA55D4"/>
    <w:rPr>
      <w:b/>
      <w:bCs/>
      <w:smallCaps/>
      <w:color w:val="C0504D" w:themeColor="accent2"/>
      <w:spacing w:val="5"/>
      <w:u w:val="single"/>
    </w:rPr>
  </w:style>
  <w:style w:type="character" w:customStyle="1" w:styleId="huge">
    <w:name w:val="huge"/>
    <w:basedOn w:val="DefaultParagraphFont"/>
    <w:rsid w:val="000D141B"/>
  </w:style>
  <w:style w:type="character" w:customStyle="1" w:styleId="bodybold">
    <w:name w:val="bodybold"/>
    <w:basedOn w:val="DefaultParagraphFont"/>
    <w:rsid w:val="000D141B"/>
  </w:style>
  <w:style w:type="character" w:styleId="Strong">
    <w:name w:val="Strong"/>
    <w:basedOn w:val="DefaultParagraphFont"/>
    <w:uiPriority w:val="22"/>
    <w:qFormat/>
    <w:rsid w:val="003D019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761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761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A3DB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D09A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D09A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D09A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D09A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D09A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D09A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14A9"/>
    <w:pPr>
      <w:ind w:left="720"/>
      <w:contextualSpacing/>
    </w:pPr>
  </w:style>
  <w:style w:type="character" w:customStyle="1" w:styleId="Heading1Char">
    <w:name w:val="Heading 1 Char"/>
    <w:basedOn w:val="DefaultParagraphFont"/>
    <w:link w:val="Heading1"/>
    <w:uiPriority w:val="9"/>
    <w:rsid w:val="0017610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17610C"/>
    <w:pPr>
      <w:outlineLvl w:val="9"/>
    </w:pPr>
  </w:style>
  <w:style w:type="paragraph" w:styleId="BalloonText">
    <w:name w:val="Balloon Text"/>
    <w:basedOn w:val="Normal"/>
    <w:link w:val="BalloonTextChar"/>
    <w:uiPriority w:val="99"/>
    <w:semiHidden/>
    <w:unhideWhenUsed/>
    <w:rsid w:val="001761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10C"/>
    <w:rPr>
      <w:rFonts w:ascii="Tahoma" w:hAnsi="Tahoma" w:cs="Tahoma"/>
      <w:sz w:val="16"/>
      <w:szCs w:val="16"/>
    </w:rPr>
  </w:style>
  <w:style w:type="paragraph" w:styleId="TOC1">
    <w:name w:val="toc 1"/>
    <w:basedOn w:val="Normal"/>
    <w:next w:val="Normal"/>
    <w:autoRedefine/>
    <w:uiPriority w:val="39"/>
    <w:unhideWhenUsed/>
    <w:qFormat/>
    <w:rsid w:val="0017610C"/>
    <w:pPr>
      <w:spacing w:after="100"/>
    </w:pPr>
  </w:style>
  <w:style w:type="character" w:styleId="Hyperlink">
    <w:name w:val="Hyperlink"/>
    <w:basedOn w:val="DefaultParagraphFont"/>
    <w:uiPriority w:val="99"/>
    <w:unhideWhenUsed/>
    <w:rsid w:val="0017610C"/>
    <w:rPr>
      <w:color w:val="0000FF" w:themeColor="hyperlink"/>
      <w:u w:val="single"/>
    </w:rPr>
  </w:style>
  <w:style w:type="character" w:customStyle="1" w:styleId="Heading2Char">
    <w:name w:val="Heading 2 Char"/>
    <w:basedOn w:val="DefaultParagraphFont"/>
    <w:link w:val="Heading2"/>
    <w:uiPriority w:val="9"/>
    <w:rsid w:val="0017610C"/>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6228EB"/>
    <w:pPr>
      <w:spacing w:after="100"/>
      <w:ind w:left="220"/>
    </w:pPr>
  </w:style>
  <w:style w:type="paragraph" w:styleId="Header">
    <w:name w:val="header"/>
    <w:basedOn w:val="Normal"/>
    <w:link w:val="HeaderChar"/>
    <w:uiPriority w:val="99"/>
    <w:unhideWhenUsed/>
    <w:rsid w:val="00A863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37C"/>
  </w:style>
  <w:style w:type="paragraph" w:styleId="Footer">
    <w:name w:val="footer"/>
    <w:basedOn w:val="Normal"/>
    <w:link w:val="FooterChar"/>
    <w:uiPriority w:val="99"/>
    <w:unhideWhenUsed/>
    <w:rsid w:val="00A863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37C"/>
  </w:style>
  <w:style w:type="character" w:customStyle="1" w:styleId="apple-converted-space">
    <w:name w:val="apple-converted-space"/>
    <w:basedOn w:val="DefaultParagraphFont"/>
    <w:rsid w:val="00387B29"/>
  </w:style>
  <w:style w:type="paragraph" w:styleId="NormalWeb">
    <w:name w:val="Normal (Web)"/>
    <w:basedOn w:val="Normal"/>
    <w:uiPriority w:val="99"/>
    <w:unhideWhenUsed/>
    <w:rsid w:val="00222801"/>
    <w:pPr>
      <w:spacing w:before="150" w:after="150" w:line="240" w:lineRule="auto"/>
    </w:pPr>
    <w:rPr>
      <w:rFonts w:ascii="Times New Roman" w:eastAsia="Times New Roman" w:hAnsi="Times New Roman" w:cs="Times New Roman"/>
      <w:sz w:val="24"/>
      <w:szCs w:val="24"/>
    </w:rPr>
  </w:style>
  <w:style w:type="paragraph" w:customStyle="1" w:styleId="copy1">
    <w:name w:val="copy1"/>
    <w:basedOn w:val="Normal"/>
    <w:rsid w:val="00222801"/>
    <w:pPr>
      <w:spacing w:before="75" w:after="75" w:line="240" w:lineRule="auto"/>
    </w:pPr>
    <w:rPr>
      <w:rFonts w:ascii="Times New Roman" w:eastAsia="Times New Roman" w:hAnsi="Times New Roman" w:cs="Times New Roman"/>
      <w:sz w:val="21"/>
      <w:szCs w:val="21"/>
    </w:rPr>
  </w:style>
  <w:style w:type="character" w:customStyle="1" w:styleId="itxtrst">
    <w:name w:val="itxtrst"/>
    <w:basedOn w:val="DefaultParagraphFont"/>
    <w:rsid w:val="00222801"/>
  </w:style>
  <w:style w:type="character" w:customStyle="1" w:styleId="Heading3Char">
    <w:name w:val="Heading 3 Char"/>
    <w:basedOn w:val="DefaultParagraphFont"/>
    <w:link w:val="Heading3"/>
    <w:uiPriority w:val="9"/>
    <w:rsid w:val="00EA3DB1"/>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qFormat/>
    <w:rsid w:val="00EA3DB1"/>
    <w:pPr>
      <w:spacing w:after="100"/>
      <w:ind w:left="440"/>
    </w:pPr>
  </w:style>
  <w:style w:type="table" w:styleId="TableGrid">
    <w:name w:val="Table Grid"/>
    <w:basedOn w:val="TableNormal"/>
    <w:uiPriority w:val="59"/>
    <w:rsid w:val="003E65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3555B0"/>
    <w:rPr>
      <w:sz w:val="16"/>
      <w:szCs w:val="16"/>
    </w:rPr>
  </w:style>
  <w:style w:type="paragraph" w:styleId="CommentText">
    <w:name w:val="annotation text"/>
    <w:basedOn w:val="Normal"/>
    <w:link w:val="CommentTextChar"/>
    <w:uiPriority w:val="99"/>
    <w:semiHidden/>
    <w:unhideWhenUsed/>
    <w:rsid w:val="003555B0"/>
    <w:pPr>
      <w:spacing w:line="240" w:lineRule="auto"/>
    </w:pPr>
    <w:rPr>
      <w:sz w:val="20"/>
      <w:szCs w:val="20"/>
    </w:rPr>
  </w:style>
  <w:style w:type="character" w:customStyle="1" w:styleId="CommentTextChar">
    <w:name w:val="Comment Text Char"/>
    <w:basedOn w:val="DefaultParagraphFont"/>
    <w:link w:val="CommentText"/>
    <w:uiPriority w:val="99"/>
    <w:semiHidden/>
    <w:rsid w:val="003555B0"/>
    <w:rPr>
      <w:sz w:val="20"/>
      <w:szCs w:val="20"/>
    </w:rPr>
  </w:style>
  <w:style w:type="paragraph" w:styleId="CommentSubject">
    <w:name w:val="annotation subject"/>
    <w:basedOn w:val="CommentText"/>
    <w:next w:val="CommentText"/>
    <w:link w:val="CommentSubjectChar"/>
    <w:uiPriority w:val="99"/>
    <w:semiHidden/>
    <w:unhideWhenUsed/>
    <w:rsid w:val="003555B0"/>
    <w:rPr>
      <w:b/>
      <w:bCs/>
    </w:rPr>
  </w:style>
  <w:style w:type="character" w:customStyle="1" w:styleId="CommentSubjectChar">
    <w:name w:val="Comment Subject Char"/>
    <w:basedOn w:val="CommentTextChar"/>
    <w:link w:val="CommentSubject"/>
    <w:uiPriority w:val="99"/>
    <w:semiHidden/>
    <w:rsid w:val="003555B0"/>
    <w:rPr>
      <w:b/>
      <w:bCs/>
      <w:sz w:val="20"/>
      <w:szCs w:val="20"/>
    </w:rPr>
  </w:style>
  <w:style w:type="character" w:styleId="FollowedHyperlink">
    <w:name w:val="FollowedHyperlink"/>
    <w:basedOn w:val="DefaultParagraphFont"/>
    <w:uiPriority w:val="99"/>
    <w:semiHidden/>
    <w:unhideWhenUsed/>
    <w:rsid w:val="000711BA"/>
    <w:rPr>
      <w:color w:val="800080" w:themeColor="followedHyperlink"/>
      <w:u w:val="single"/>
    </w:rPr>
  </w:style>
  <w:style w:type="paragraph" w:styleId="Bibliography">
    <w:name w:val="Bibliography"/>
    <w:basedOn w:val="Normal"/>
    <w:next w:val="Normal"/>
    <w:uiPriority w:val="37"/>
    <w:semiHidden/>
    <w:unhideWhenUsed/>
    <w:rsid w:val="00AD09A6"/>
  </w:style>
  <w:style w:type="paragraph" w:styleId="BlockText">
    <w:name w:val="Block Text"/>
    <w:basedOn w:val="Normal"/>
    <w:uiPriority w:val="99"/>
    <w:semiHidden/>
    <w:unhideWhenUsed/>
    <w:rsid w:val="00AD09A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styleId="BodyText">
    <w:name w:val="Body Text"/>
    <w:basedOn w:val="Normal"/>
    <w:link w:val="BodyTextChar"/>
    <w:uiPriority w:val="99"/>
    <w:semiHidden/>
    <w:unhideWhenUsed/>
    <w:rsid w:val="00AD09A6"/>
    <w:pPr>
      <w:spacing w:after="120"/>
    </w:pPr>
  </w:style>
  <w:style w:type="character" w:customStyle="1" w:styleId="BodyTextChar">
    <w:name w:val="Body Text Char"/>
    <w:basedOn w:val="DefaultParagraphFont"/>
    <w:link w:val="BodyText"/>
    <w:uiPriority w:val="99"/>
    <w:semiHidden/>
    <w:rsid w:val="00AD09A6"/>
  </w:style>
  <w:style w:type="paragraph" w:styleId="BodyText2">
    <w:name w:val="Body Text 2"/>
    <w:basedOn w:val="Normal"/>
    <w:link w:val="BodyText2Char"/>
    <w:uiPriority w:val="99"/>
    <w:semiHidden/>
    <w:unhideWhenUsed/>
    <w:rsid w:val="00AD09A6"/>
    <w:pPr>
      <w:spacing w:after="120" w:line="480" w:lineRule="auto"/>
    </w:pPr>
  </w:style>
  <w:style w:type="character" w:customStyle="1" w:styleId="BodyText2Char">
    <w:name w:val="Body Text 2 Char"/>
    <w:basedOn w:val="DefaultParagraphFont"/>
    <w:link w:val="BodyText2"/>
    <w:uiPriority w:val="99"/>
    <w:semiHidden/>
    <w:rsid w:val="00AD09A6"/>
  </w:style>
  <w:style w:type="paragraph" w:styleId="BodyText3">
    <w:name w:val="Body Text 3"/>
    <w:basedOn w:val="Normal"/>
    <w:link w:val="BodyText3Char"/>
    <w:uiPriority w:val="99"/>
    <w:semiHidden/>
    <w:unhideWhenUsed/>
    <w:rsid w:val="00AD09A6"/>
    <w:pPr>
      <w:spacing w:after="120"/>
    </w:pPr>
    <w:rPr>
      <w:sz w:val="16"/>
      <w:szCs w:val="16"/>
    </w:rPr>
  </w:style>
  <w:style w:type="character" w:customStyle="1" w:styleId="BodyText3Char">
    <w:name w:val="Body Text 3 Char"/>
    <w:basedOn w:val="DefaultParagraphFont"/>
    <w:link w:val="BodyText3"/>
    <w:uiPriority w:val="99"/>
    <w:semiHidden/>
    <w:rsid w:val="00AD09A6"/>
    <w:rPr>
      <w:sz w:val="16"/>
      <w:szCs w:val="16"/>
    </w:rPr>
  </w:style>
  <w:style w:type="paragraph" w:styleId="BodyTextFirstIndent">
    <w:name w:val="Body Text First Indent"/>
    <w:basedOn w:val="BodyText"/>
    <w:link w:val="BodyTextFirstIndentChar"/>
    <w:uiPriority w:val="99"/>
    <w:semiHidden/>
    <w:unhideWhenUsed/>
    <w:rsid w:val="00AD09A6"/>
    <w:pPr>
      <w:spacing w:after="200"/>
      <w:ind w:firstLine="360"/>
    </w:pPr>
  </w:style>
  <w:style w:type="character" w:customStyle="1" w:styleId="BodyTextFirstIndentChar">
    <w:name w:val="Body Text First Indent Char"/>
    <w:basedOn w:val="BodyTextChar"/>
    <w:link w:val="BodyTextFirstIndent"/>
    <w:uiPriority w:val="99"/>
    <w:semiHidden/>
    <w:rsid w:val="00AD09A6"/>
  </w:style>
  <w:style w:type="paragraph" w:styleId="BodyTextIndent">
    <w:name w:val="Body Text Indent"/>
    <w:basedOn w:val="Normal"/>
    <w:link w:val="BodyTextIndentChar"/>
    <w:uiPriority w:val="99"/>
    <w:semiHidden/>
    <w:unhideWhenUsed/>
    <w:rsid w:val="00AD09A6"/>
    <w:pPr>
      <w:spacing w:after="120"/>
      <w:ind w:left="360"/>
    </w:pPr>
  </w:style>
  <w:style w:type="character" w:customStyle="1" w:styleId="BodyTextIndentChar">
    <w:name w:val="Body Text Indent Char"/>
    <w:basedOn w:val="DefaultParagraphFont"/>
    <w:link w:val="BodyTextIndent"/>
    <w:uiPriority w:val="99"/>
    <w:semiHidden/>
    <w:rsid w:val="00AD09A6"/>
  </w:style>
  <w:style w:type="paragraph" w:styleId="BodyTextFirstIndent2">
    <w:name w:val="Body Text First Indent 2"/>
    <w:basedOn w:val="BodyTextIndent"/>
    <w:link w:val="BodyTextFirstIndent2Char"/>
    <w:uiPriority w:val="99"/>
    <w:semiHidden/>
    <w:unhideWhenUsed/>
    <w:rsid w:val="00AD09A6"/>
    <w:pPr>
      <w:spacing w:after="200"/>
      <w:ind w:firstLine="360"/>
    </w:pPr>
  </w:style>
  <w:style w:type="character" w:customStyle="1" w:styleId="BodyTextFirstIndent2Char">
    <w:name w:val="Body Text First Indent 2 Char"/>
    <w:basedOn w:val="BodyTextIndentChar"/>
    <w:link w:val="BodyTextFirstIndent2"/>
    <w:uiPriority w:val="99"/>
    <w:semiHidden/>
    <w:rsid w:val="00AD09A6"/>
  </w:style>
  <w:style w:type="paragraph" w:styleId="BodyTextIndent2">
    <w:name w:val="Body Text Indent 2"/>
    <w:basedOn w:val="Normal"/>
    <w:link w:val="BodyTextIndent2Char"/>
    <w:uiPriority w:val="99"/>
    <w:semiHidden/>
    <w:unhideWhenUsed/>
    <w:rsid w:val="00AD09A6"/>
    <w:pPr>
      <w:spacing w:after="120" w:line="480" w:lineRule="auto"/>
      <w:ind w:left="360"/>
    </w:pPr>
  </w:style>
  <w:style w:type="character" w:customStyle="1" w:styleId="BodyTextIndent2Char">
    <w:name w:val="Body Text Indent 2 Char"/>
    <w:basedOn w:val="DefaultParagraphFont"/>
    <w:link w:val="BodyTextIndent2"/>
    <w:uiPriority w:val="99"/>
    <w:semiHidden/>
    <w:rsid w:val="00AD09A6"/>
  </w:style>
  <w:style w:type="paragraph" w:styleId="BodyTextIndent3">
    <w:name w:val="Body Text Indent 3"/>
    <w:basedOn w:val="Normal"/>
    <w:link w:val="BodyTextIndent3Char"/>
    <w:uiPriority w:val="99"/>
    <w:semiHidden/>
    <w:unhideWhenUsed/>
    <w:rsid w:val="00AD09A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D09A6"/>
    <w:rPr>
      <w:sz w:val="16"/>
      <w:szCs w:val="16"/>
    </w:rPr>
  </w:style>
  <w:style w:type="paragraph" w:styleId="Caption">
    <w:name w:val="caption"/>
    <w:basedOn w:val="Normal"/>
    <w:next w:val="Normal"/>
    <w:uiPriority w:val="35"/>
    <w:semiHidden/>
    <w:unhideWhenUsed/>
    <w:qFormat/>
    <w:rsid w:val="00AD09A6"/>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AD09A6"/>
    <w:pPr>
      <w:spacing w:after="0" w:line="240" w:lineRule="auto"/>
      <w:ind w:left="4320"/>
    </w:pPr>
  </w:style>
  <w:style w:type="character" w:customStyle="1" w:styleId="ClosingChar">
    <w:name w:val="Closing Char"/>
    <w:basedOn w:val="DefaultParagraphFont"/>
    <w:link w:val="Closing"/>
    <w:uiPriority w:val="99"/>
    <w:semiHidden/>
    <w:rsid w:val="00AD09A6"/>
  </w:style>
  <w:style w:type="paragraph" w:styleId="Date">
    <w:name w:val="Date"/>
    <w:basedOn w:val="Normal"/>
    <w:next w:val="Normal"/>
    <w:link w:val="DateChar"/>
    <w:uiPriority w:val="99"/>
    <w:semiHidden/>
    <w:unhideWhenUsed/>
    <w:rsid w:val="00AD09A6"/>
  </w:style>
  <w:style w:type="character" w:customStyle="1" w:styleId="DateChar">
    <w:name w:val="Date Char"/>
    <w:basedOn w:val="DefaultParagraphFont"/>
    <w:link w:val="Date"/>
    <w:uiPriority w:val="99"/>
    <w:semiHidden/>
    <w:rsid w:val="00AD09A6"/>
  </w:style>
  <w:style w:type="paragraph" w:styleId="DocumentMap">
    <w:name w:val="Document Map"/>
    <w:basedOn w:val="Normal"/>
    <w:link w:val="DocumentMapChar"/>
    <w:uiPriority w:val="99"/>
    <w:semiHidden/>
    <w:unhideWhenUsed/>
    <w:rsid w:val="00AD09A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D09A6"/>
    <w:rPr>
      <w:rFonts w:ascii="Tahoma" w:hAnsi="Tahoma" w:cs="Tahoma"/>
      <w:sz w:val="16"/>
      <w:szCs w:val="16"/>
    </w:rPr>
  </w:style>
  <w:style w:type="paragraph" w:styleId="E-mailSignature">
    <w:name w:val="E-mail Signature"/>
    <w:basedOn w:val="Normal"/>
    <w:link w:val="E-mailSignatureChar"/>
    <w:uiPriority w:val="99"/>
    <w:semiHidden/>
    <w:unhideWhenUsed/>
    <w:rsid w:val="00AD09A6"/>
    <w:pPr>
      <w:spacing w:after="0" w:line="240" w:lineRule="auto"/>
    </w:pPr>
  </w:style>
  <w:style w:type="character" w:customStyle="1" w:styleId="E-mailSignatureChar">
    <w:name w:val="E-mail Signature Char"/>
    <w:basedOn w:val="DefaultParagraphFont"/>
    <w:link w:val="E-mailSignature"/>
    <w:uiPriority w:val="99"/>
    <w:semiHidden/>
    <w:rsid w:val="00AD09A6"/>
  </w:style>
  <w:style w:type="paragraph" w:styleId="EndnoteText">
    <w:name w:val="endnote text"/>
    <w:basedOn w:val="Normal"/>
    <w:link w:val="EndnoteTextChar"/>
    <w:uiPriority w:val="99"/>
    <w:semiHidden/>
    <w:unhideWhenUsed/>
    <w:rsid w:val="00AD09A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D09A6"/>
    <w:rPr>
      <w:sz w:val="20"/>
      <w:szCs w:val="20"/>
    </w:rPr>
  </w:style>
  <w:style w:type="paragraph" w:styleId="EnvelopeAddress">
    <w:name w:val="envelope address"/>
    <w:basedOn w:val="Normal"/>
    <w:uiPriority w:val="99"/>
    <w:semiHidden/>
    <w:unhideWhenUsed/>
    <w:rsid w:val="00AD09A6"/>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D09A6"/>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AD09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09A6"/>
    <w:rPr>
      <w:sz w:val="20"/>
      <w:szCs w:val="20"/>
    </w:rPr>
  </w:style>
  <w:style w:type="character" w:customStyle="1" w:styleId="Heading4Char">
    <w:name w:val="Heading 4 Char"/>
    <w:basedOn w:val="DefaultParagraphFont"/>
    <w:link w:val="Heading4"/>
    <w:uiPriority w:val="9"/>
    <w:semiHidden/>
    <w:rsid w:val="00AD09A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D09A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D09A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D09A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D09A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D09A6"/>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AD09A6"/>
    <w:pPr>
      <w:spacing w:after="0" w:line="240" w:lineRule="auto"/>
    </w:pPr>
    <w:rPr>
      <w:i/>
      <w:iCs/>
    </w:rPr>
  </w:style>
  <w:style w:type="character" w:customStyle="1" w:styleId="HTMLAddressChar">
    <w:name w:val="HTML Address Char"/>
    <w:basedOn w:val="DefaultParagraphFont"/>
    <w:link w:val="HTMLAddress"/>
    <w:uiPriority w:val="99"/>
    <w:semiHidden/>
    <w:rsid w:val="00AD09A6"/>
    <w:rPr>
      <w:i/>
      <w:iCs/>
    </w:rPr>
  </w:style>
  <w:style w:type="paragraph" w:styleId="HTMLPreformatted">
    <w:name w:val="HTML Preformatted"/>
    <w:basedOn w:val="Normal"/>
    <w:link w:val="HTMLPreformattedChar"/>
    <w:uiPriority w:val="99"/>
    <w:semiHidden/>
    <w:unhideWhenUsed/>
    <w:rsid w:val="00AD09A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D09A6"/>
    <w:rPr>
      <w:rFonts w:ascii="Consolas" w:hAnsi="Consolas"/>
      <w:sz w:val="20"/>
      <w:szCs w:val="20"/>
    </w:rPr>
  </w:style>
  <w:style w:type="paragraph" w:styleId="Index1">
    <w:name w:val="index 1"/>
    <w:basedOn w:val="Normal"/>
    <w:next w:val="Normal"/>
    <w:autoRedefine/>
    <w:uiPriority w:val="99"/>
    <w:semiHidden/>
    <w:unhideWhenUsed/>
    <w:rsid w:val="00AD09A6"/>
    <w:pPr>
      <w:spacing w:after="0" w:line="240" w:lineRule="auto"/>
      <w:ind w:left="220" w:hanging="220"/>
    </w:pPr>
  </w:style>
  <w:style w:type="paragraph" w:styleId="Index2">
    <w:name w:val="index 2"/>
    <w:basedOn w:val="Normal"/>
    <w:next w:val="Normal"/>
    <w:autoRedefine/>
    <w:uiPriority w:val="99"/>
    <w:semiHidden/>
    <w:unhideWhenUsed/>
    <w:rsid w:val="00AD09A6"/>
    <w:pPr>
      <w:spacing w:after="0" w:line="240" w:lineRule="auto"/>
      <w:ind w:left="440" w:hanging="220"/>
    </w:pPr>
  </w:style>
  <w:style w:type="paragraph" w:styleId="Index3">
    <w:name w:val="index 3"/>
    <w:basedOn w:val="Normal"/>
    <w:next w:val="Normal"/>
    <w:autoRedefine/>
    <w:uiPriority w:val="99"/>
    <w:semiHidden/>
    <w:unhideWhenUsed/>
    <w:rsid w:val="00AD09A6"/>
    <w:pPr>
      <w:spacing w:after="0" w:line="240" w:lineRule="auto"/>
      <w:ind w:left="660" w:hanging="220"/>
    </w:pPr>
  </w:style>
  <w:style w:type="paragraph" w:styleId="Index4">
    <w:name w:val="index 4"/>
    <w:basedOn w:val="Normal"/>
    <w:next w:val="Normal"/>
    <w:autoRedefine/>
    <w:uiPriority w:val="99"/>
    <w:semiHidden/>
    <w:unhideWhenUsed/>
    <w:rsid w:val="00AD09A6"/>
    <w:pPr>
      <w:spacing w:after="0" w:line="240" w:lineRule="auto"/>
      <w:ind w:left="880" w:hanging="220"/>
    </w:pPr>
  </w:style>
  <w:style w:type="paragraph" w:styleId="Index5">
    <w:name w:val="index 5"/>
    <w:basedOn w:val="Normal"/>
    <w:next w:val="Normal"/>
    <w:autoRedefine/>
    <w:uiPriority w:val="99"/>
    <w:semiHidden/>
    <w:unhideWhenUsed/>
    <w:rsid w:val="00AD09A6"/>
    <w:pPr>
      <w:spacing w:after="0" w:line="240" w:lineRule="auto"/>
      <w:ind w:left="1100" w:hanging="220"/>
    </w:pPr>
  </w:style>
  <w:style w:type="paragraph" w:styleId="Index6">
    <w:name w:val="index 6"/>
    <w:basedOn w:val="Normal"/>
    <w:next w:val="Normal"/>
    <w:autoRedefine/>
    <w:uiPriority w:val="99"/>
    <w:semiHidden/>
    <w:unhideWhenUsed/>
    <w:rsid w:val="00AD09A6"/>
    <w:pPr>
      <w:spacing w:after="0" w:line="240" w:lineRule="auto"/>
      <w:ind w:left="1320" w:hanging="220"/>
    </w:pPr>
  </w:style>
  <w:style w:type="paragraph" w:styleId="Index7">
    <w:name w:val="index 7"/>
    <w:basedOn w:val="Normal"/>
    <w:next w:val="Normal"/>
    <w:autoRedefine/>
    <w:uiPriority w:val="99"/>
    <w:semiHidden/>
    <w:unhideWhenUsed/>
    <w:rsid w:val="00AD09A6"/>
    <w:pPr>
      <w:spacing w:after="0" w:line="240" w:lineRule="auto"/>
      <w:ind w:left="1540" w:hanging="220"/>
    </w:pPr>
  </w:style>
  <w:style w:type="paragraph" w:styleId="Index8">
    <w:name w:val="index 8"/>
    <w:basedOn w:val="Normal"/>
    <w:next w:val="Normal"/>
    <w:autoRedefine/>
    <w:uiPriority w:val="99"/>
    <w:semiHidden/>
    <w:unhideWhenUsed/>
    <w:rsid w:val="00AD09A6"/>
    <w:pPr>
      <w:spacing w:after="0" w:line="240" w:lineRule="auto"/>
      <w:ind w:left="1760" w:hanging="220"/>
    </w:pPr>
  </w:style>
  <w:style w:type="paragraph" w:styleId="Index9">
    <w:name w:val="index 9"/>
    <w:basedOn w:val="Normal"/>
    <w:next w:val="Normal"/>
    <w:autoRedefine/>
    <w:uiPriority w:val="99"/>
    <w:semiHidden/>
    <w:unhideWhenUsed/>
    <w:rsid w:val="00AD09A6"/>
    <w:pPr>
      <w:spacing w:after="0" w:line="240" w:lineRule="auto"/>
      <w:ind w:left="1980" w:hanging="220"/>
    </w:pPr>
  </w:style>
  <w:style w:type="paragraph" w:styleId="IndexHeading">
    <w:name w:val="index heading"/>
    <w:basedOn w:val="Normal"/>
    <w:next w:val="Index1"/>
    <w:uiPriority w:val="99"/>
    <w:semiHidden/>
    <w:unhideWhenUsed/>
    <w:rsid w:val="00AD09A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D09A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D09A6"/>
    <w:rPr>
      <w:b/>
      <w:bCs/>
      <w:i/>
      <w:iCs/>
      <w:color w:val="4F81BD" w:themeColor="accent1"/>
    </w:rPr>
  </w:style>
  <w:style w:type="paragraph" w:styleId="List">
    <w:name w:val="List"/>
    <w:basedOn w:val="Normal"/>
    <w:uiPriority w:val="99"/>
    <w:semiHidden/>
    <w:unhideWhenUsed/>
    <w:rsid w:val="00AD09A6"/>
    <w:pPr>
      <w:ind w:left="360" w:hanging="360"/>
      <w:contextualSpacing/>
    </w:pPr>
  </w:style>
  <w:style w:type="paragraph" w:styleId="List2">
    <w:name w:val="List 2"/>
    <w:basedOn w:val="Normal"/>
    <w:uiPriority w:val="99"/>
    <w:semiHidden/>
    <w:unhideWhenUsed/>
    <w:rsid w:val="00AD09A6"/>
    <w:pPr>
      <w:ind w:left="720" w:hanging="360"/>
      <w:contextualSpacing/>
    </w:pPr>
  </w:style>
  <w:style w:type="paragraph" w:styleId="List3">
    <w:name w:val="List 3"/>
    <w:basedOn w:val="Normal"/>
    <w:uiPriority w:val="99"/>
    <w:semiHidden/>
    <w:unhideWhenUsed/>
    <w:rsid w:val="00AD09A6"/>
    <w:pPr>
      <w:ind w:left="1080" w:hanging="360"/>
      <w:contextualSpacing/>
    </w:pPr>
  </w:style>
  <w:style w:type="paragraph" w:styleId="List4">
    <w:name w:val="List 4"/>
    <w:basedOn w:val="Normal"/>
    <w:uiPriority w:val="99"/>
    <w:semiHidden/>
    <w:unhideWhenUsed/>
    <w:rsid w:val="00AD09A6"/>
    <w:pPr>
      <w:ind w:left="1440" w:hanging="360"/>
      <w:contextualSpacing/>
    </w:pPr>
  </w:style>
  <w:style w:type="paragraph" w:styleId="List5">
    <w:name w:val="List 5"/>
    <w:basedOn w:val="Normal"/>
    <w:uiPriority w:val="99"/>
    <w:semiHidden/>
    <w:unhideWhenUsed/>
    <w:rsid w:val="00AD09A6"/>
    <w:pPr>
      <w:ind w:left="1800" w:hanging="360"/>
      <w:contextualSpacing/>
    </w:pPr>
  </w:style>
  <w:style w:type="paragraph" w:styleId="ListBullet">
    <w:name w:val="List Bullet"/>
    <w:basedOn w:val="Normal"/>
    <w:uiPriority w:val="99"/>
    <w:semiHidden/>
    <w:unhideWhenUsed/>
    <w:rsid w:val="00AD09A6"/>
    <w:pPr>
      <w:numPr>
        <w:numId w:val="13"/>
      </w:numPr>
      <w:contextualSpacing/>
    </w:pPr>
  </w:style>
  <w:style w:type="paragraph" w:styleId="ListBullet2">
    <w:name w:val="List Bullet 2"/>
    <w:basedOn w:val="Normal"/>
    <w:uiPriority w:val="99"/>
    <w:semiHidden/>
    <w:unhideWhenUsed/>
    <w:rsid w:val="00AD09A6"/>
    <w:pPr>
      <w:numPr>
        <w:numId w:val="14"/>
      </w:numPr>
      <w:contextualSpacing/>
    </w:pPr>
  </w:style>
  <w:style w:type="paragraph" w:styleId="ListBullet3">
    <w:name w:val="List Bullet 3"/>
    <w:basedOn w:val="Normal"/>
    <w:uiPriority w:val="99"/>
    <w:semiHidden/>
    <w:unhideWhenUsed/>
    <w:rsid w:val="00AD09A6"/>
    <w:pPr>
      <w:numPr>
        <w:numId w:val="15"/>
      </w:numPr>
      <w:contextualSpacing/>
    </w:pPr>
  </w:style>
  <w:style w:type="paragraph" w:styleId="ListBullet4">
    <w:name w:val="List Bullet 4"/>
    <w:basedOn w:val="Normal"/>
    <w:uiPriority w:val="99"/>
    <w:semiHidden/>
    <w:unhideWhenUsed/>
    <w:rsid w:val="00AD09A6"/>
    <w:pPr>
      <w:numPr>
        <w:numId w:val="16"/>
      </w:numPr>
      <w:contextualSpacing/>
    </w:pPr>
  </w:style>
  <w:style w:type="paragraph" w:styleId="ListBullet5">
    <w:name w:val="List Bullet 5"/>
    <w:basedOn w:val="Normal"/>
    <w:uiPriority w:val="99"/>
    <w:semiHidden/>
    <w:unhideWhenUsed/>
    <w:rsid w:val="00AD09A6"/>
    <w:pPr>
      <w:numPr>
        <w:numId w:val="17"/>
      </w:numPr>
      <w:contextualSpacing/>
    </w:pPr>
  </w:style>
  <w:style w:type="paragraph" w:styleId="ListContinue">
    <w:name w:val="List Continue"/>
    <w:basedOn w:val="Normal"/>
    <w:uiPriority w:val="99"/>
    <w:semiHidden/>
    <w:unhideWhenUsed/>
    <w:rsid w:val="00AD09A6"/>
    <w:pPr>
      <w:spacing w:after="120"/>
      <w:ind w:left="360"/>
      <w:contextualSpacing/>
    </w:pPr>
  </w:style>
  <w:style w:type="paragraph" w:styleId="ListContinue2">
    <w:name w:val="List Continue 2"/>
    <w:basedOn w:val="Normal"/>
    <w:uiPriority w:val="99"/>
    <w:semiHidden/>
    <w:unhideWhenUsed/>
    <w:rsid w:val="00AD09A6"/>
    <w:pPr>
      <w:spacing w:after="120"/>
      <w:ind w:left="720"/>
      <w:contextualSpacing/>
    </w:pPr>
  </w:style>
  <w:style w:type="paragraph" w:styleId="ListContinue3">
    <w:name w:val="List Continue 3"/>
    <w:basedOn w:val="Normal"/>
    <w:uiPriority w:val="99"/>
    <w:semiHidden/>
    <w:unhideWhenUsed/>
    <w:rsid w:val="00AD09A6"/>
    <w:pPr>
      <w:spacing w:after="120"/>
      <w:ind w:left="1080"/>
      <w:contextualSpacing/>
    </w:pPr>
  </w:style>
  <w:style w:type="paragraph" w:styleId="ListContinue4">
    <w:name w:val="List Continue 4"/>
    <w:basedOn w:val="Normal"/>
    <w:uiPriority w:val="99"/>
    <w:semiHidden/>
    <w:unhideWhenUsed/>
    <w:rsid w:val="00AD09A6"/>
    <w:pPr>
      <w:spacing w:after="120"/>
      <w:ind w:left="1440"/>
      <w:contextualSpacing/>
    </w:pPr>
  </w:style>
  <w:style w:type="paragraph" w:styleId="ListContinue5">
    <w:name w:val="List Continue 5"/>
    <w:basedOn w:val="Normal"/>
    <w:uiPriority w:val="99"/>
    <w:semiHidden/>
    <w:unhideWhenUsed/>
    <w:rsid w:val="00AD09A6"/>
    <w:pPr>
      <w:spacing w:after="120"/>
      <w:ind w:left="1800"/>
      <w:contextualSpacing/>
    </w:pPr>
  </w:style>
  <w:style w:type="paragraph" w:styleId="ListNumber">
    <w:name w:val="List Number"/>
    <w:basedOn w:val="Normal"/>
    <w:uiPriority w:val="99"/>
    <w:semiHidden/>
    <w:unhideWhenUsed/>
    <w:rsid w:val="00AD09A6"/>
    <w:pPr>
      <w:numPr>
        <w:numId w:val="18"/>
      </w:numPr>
      <w:contextualSpacing/>
    </w:pPr>
  </w:style>
  <w:style w:type="paragraph" w:styleId="ListNumber2">
    <w:name w:val="List Number 2"/>
    <w:basedOn w:val="Normal"/>
    <w:uiPriority w:val="99"/>
    <w:semiHidden/>
    <w:unhideWhenUsed/>
    <w:rsid w:val="00AD09A6"/>
    <w:pPr>
      <w:numPr>
        <w:numId w:val="19"/>
      </w:numPr>
      <w:contextualSpacing/>
    </w:pPr>
  </w:style>
  <w:style w:type="paragraph" w:styleId="ListNumber3">
    <w:name w:val="List Number 3"/>
    <w:basedOn w:val="Normal"/>
    <w:uiPriority w:val="99"/>
    <w:semiHidden/>
    <w:unhideWhenUsed/>
    <w:rsid w:val="00AD09A6"/>
    <w:pPr>
      <w:numPr>
        <w:numId w:val="20"/>
      </w:numPr>
      <w:contextualSpacing/>
    </w:pPr>
  </w:style>
  <w:style w:type="paragraph" w:styleId="ListNumber4">
    <w:name w:val="List Number 4"/>
    <w:basedOn w:val="Normal"/>
    <w:uiPriority w:val="99"/>
    <w:semiHidden/>
    <w:unhideWhenUsed/>
    <w:rsid w:val="00AD09A6"/>
    <w:pPr>
      <w:numPr>
        <w:numId w:val="21"/>
      </w:numPr>
      <w:tabs>
        <w:tab w:val="clear" w:pos="1440"/>
        <w:tab w:val="num" w:pos="360"/>
      </w:tabs>
      <w:ind w:left="0" w:firstLine="0"/>
      <w:contextualSpacing/>
    </w:pPr>
  </w:style>
  <w:style w:type="paragraph" w:styleId="ListNumber5">
    <w:name w:val="List Number 5"/>
    <w:basedOn w:val="Normal"/>
    <w:uiPriority w:val="99"/>
    <w:semiHidden/>
    <w:unhideWhenUsed/>
    <w:rsid w:val="00AD09A6"/>
    <w:pPr>
      <w:numPr>
        <w:numId w:val="22"/>
      </w:numPr>
      <w:contextualSpacing/>
    </w:pPr>
  </w:style>
  <w:style w:type="paragraph" w:styleId="MacroText">
    <w:name w:val="macro"/>
    <w:link w:val="MacroTextChar"/>
    <w:uiPriority w:val="99"/>
    <w:semiHidden/>
    <w:unhideWhenUsed/>
    <w:rsid w:val="00AD09A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AD09A6"/>
    <w:rPr>
      <w:rFonts w:ascii="Consolas" w:hAnsi="Consolas"/>
      <w:sz w:val="20"/>
      <w:szCs w:val="20"/>
    </w:rPr>
  </w:style>
  <w:style w:type="paragraph" w:styleId="MessageHeader">
    <w:name w:val="Message Header"/>
    <w:basedOn w:val="Normal"/>
    <w:link w:val="MessageHeaderChar"/>
    <w:uiPriority w:val="99"/>
    <w:semiHidden/>
    <w:unhideWhenUsed/>
    <w:rsid w:val="00AD09A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D09A6"/>
    <w:rPr>
      <w:rFonts w:asciiTheme="majorHAnsi" w:eastAsiaTheme="majorEastAsia" w:hAnsiTheme="majorHAnsi" w:cstheme="majorBidi"/>
      <w:sz w:val="24"/>
      <w:szCs w:val="24"/>
      <w:shd w:val="pct20" w:color="auto" w:fill="auto"/>
    </w:rPr>
  </w:style>
  <w:style w:type="paragraph" w:styleId="NoSpacing">
    <w:name w:val="No Spacing"/>
    <w:uiPriority w:val="1"/>
    <w:qFormat/>
    <w:rsid w:val="00AD09A6"/>
    <w:pPr>
      <w:spacing w:after="0" w:line="240" w:lineRule="auto"/>
    </w:pPr>
  </w:style>
  <w:style w:type="paragraph" w:styleId="NormalIndent">
    <w:name w:val="Normal Indent"/>
    <w:basedOn w:val="Normal"/>
    <w:uiPriority w:val="99"/>
    <w:semiHidden/>
    <w:unhideWhenUsed/>
    <w:rsid w:val="00AD09A6"/>
    <w:pPr>
      <w:ind w:left="720"/>
    </w:pPr>
  </w:style>
  <w:style w:type="paragraph" w:styleId="NoteHeading">
    <w:name w:val="Note Heading"/>
    <w:basedOn w:val="Normal"/>
    <w:next w:val="Normal"/>
    <w:link w:val="NoteHeadingChar"/>
    <w:uiPriority w:val="99"/>
    <w:semiHidden/>
    <w:unhideWhenUsed/>
    <w:rsid w:val="00AD09A6"/>
    <w:pPr>
      <w:spacing w:after="0" w:line="240" w:lineRule="auto"/>
    </w:pPr>
  </w:style>
  <w:style w:type="character" w:customStyle="1" w:styleId="NoteHeadingChar">
    <w:name w:val="Note Heading Char"/>
    <w:basedOn w:val="DefaultParagraphFont"/>
    <w:link w:val="NoteHeading"/>
    <w:uiPriority w:val="99"/>
    <w:semiHidden/>
    <w:rsid w:val="00AD09A6"/>
  </w:style>
  <w:style w:type="paragraph" w:styleId="PlainText">
    <w:name w:val="Plain Text"/>
    <w:basedOn w:val="Normal"/>
    <w:link w:val="PlainTextChar"/>
    <w:uiPriority w:val="99"/>
    <w:semiHidden/>
    <w:unhideWhenUsed/>
    <w:rsid w:val="00AD09A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D09A6"/>
    <w:rPr>
      <w:rFonts w:ascii="Consolas" w:hAnsi="Consolas"/>
      <w:sz w:val="21"/>
      <w:szCs w:val="21"/>
    </w:rPr>
  </w:style>
  <w:style w:type="paragraph" w:styleId="Quote">
    <w:name w:val="Quote"/>
    <w:basedOn w:val="Normal"/>
    <w:next w:val="Normal"/>
    <w:link w:val="QuoteChar"/>
    <w:uiPriority w:val="29"/>
    <w:qFormat/>
    <w:rsid w:val="00AD09A6"/>
    <w:rPr>
      <w:i/>
      <w:iCs/>
      <w:color w:val="000000" w:themeColor="text1"/>
    </w:rPr>
  </w:style>
  <w:style w:type="character" w:customStyle="1" w:styleId="QuoteChar">
    <w:name w:val="Quote Char"/>
    <w:basedOn w:val="DefaultParagraphFont"/>
    <w:link w:val="Quote"/>
    <w:uiPriority w:val="29"/>
    <w:rsid w:val="00AD09A6"/>
    <w:rPr>
      <w:i/>
      <w:iCs/>
      <w:color w:val="000000" w:themeColor="text1"/>
    </w:rPr>
  </w:style>
  <w:style w:type="paragraph" w:styleId="Salutation">
    <w:name w:val="Salutation"/>
    <w:basedOn w:val="Normal"/>
    <w:next w:val="Normal"/>
    <w:link w:val="SalutationChar"/>
    <w:uiPriority w:val="99"/>
    <w:semiHidden/>
    <w:unhideWhenUsed/>
    <w:rsid w:val="00AD09A6"/>
  </w:style>
  <w:style w:type="character" w:customStyle="1" w:styleId="SalutationChar">
    <w:name w:val="Salutation Char"/>
    <w:basedOn w:val="DefaultParagraphFont"/>
    <w:link w:val="Salutation"/>
    <w:uiPriority w:val="99"/>
    <w:semiHidden/>
    <w:rsid w:val="00AD09A6"/>
  </w:style>
  <w:style w:type="paragraph" w:styleId="Signature">
    <w:name w:val="Signature"/>
    <w:basedOn w:val="Normal"/>
    <w:link w:val="SignatureChar"/>
    <w:uiPriority w:val="99"/>
    <w:semiHidden/>
    <w:unhideWhenUsed/>
    <w:rsid w:val="00AD09A6"/>
    <w:pPr>
      <w:spacing w:after="0" w:line="240" w:lineRule="auto"/>
      <w:ind w:left="4320"/>
    </w:pPr>
  </w:style>
  <w:style w:type="character" w:customStyle="1" w:styleId="SignatureChar">
    <w:name w:val="Signature Char"/>
    <w:basedOn w:val="DefaultParagraphFont"/>
    <w:link w:val="Signature"/>
    <w:uiPriority w:val="99"/>
    <w:semiHidden/>
    <w:rsid w:val="00AD09A6"/>
  </w:style>
  <w:style w:type="paragraph" w:styleId="Subtitle">
    <w:name w:val="Subtitle"/>
    <w:basedOn w:val="Normal"/>
    <w:next w:val="Normal"/>
    <w:link w:val="SubtitleChar"/>
    <w:uiPriority w:val="11"/>
    <w:qFormat/>
    <w:rsid w:val="00AD09A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D09A6"/>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AD09A6"/>
    <w:pPr>
      <w:spacing w:after="0"/>
      <w:ind w:left="220" w:hanging="220"/>
    </w:pPr>
  </w:style>
  <w:style w:type="paragraph" w:styleId="TableofFigures">
    <w:name w:val="table of figures"/>
    <w:basedOn w:val="Normal"/>
    <w:next w:val="Normal"/>
    <w:uiPriority w:val="99"/>
    <w:semiHidden/>
    <w:unhideWhenUsed/>
    <w:rsid w:val="00AD09A6"/>
    <w:pPr>
      <w:spacing w:after="0"/>
    </w:pPr>
  </w:style>
  <w:style w:type="paragraph" w:styleId="Title">
    <w:name w:val="Title"/>
    <w:basedOn w:val="Normal"/>
    <w:next w:val="Normal"/>
    <w:link w:val="TitleChar"/>
    <w:uiPriority w:val="10"/>
    <w:qFormat/>
    <w:rsid w:val="00AD09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D09A6"/>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AD09A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AD09A6"/>
    <w:pPr>
      <w:spacing w:after="100"/>
      <w:ind w:left="660"/>
    </w:pPr>
  </w:style>
  <w:style w:type="paragraph" w:styleId="TOC5">
    <w:name w:val="toc 5"/>
    <w:basedOn w:val="Normal"/>
    <w:next w:val="Normal"/>
    <w:autoRedefine/>
    <w:uiPriority w:val="39"/>
    <w:semiHidden/>
    <w:unhideWhenUsed/>
    <w:rsid w:val="00AD09A6"/>
    <w:pPr>
      <w:spacing w:after="100"/>
      <w:ind w:left="880"/>
    </w:pPr>
  </w:style>
  <w:style w:type="paragraph" w:styleId="TOC6">
    <w:name w:val="toc 6"/>
    <w:basedOn w:val="Normal"/>
    <w:next w:val="Normal"/>
    <w:autoRedefine/>
    <w:uiPriority w:val="39"/>
    <w:semiHidden/>
    <w:unhideWhenUsed/>
    <w:rsid w:val="00AD09A6"/>
    <w:pPr>
      <w:spacing w:after="100"/>
      <w:ind w:left="1100"/>
    </w:pPr>
  </w:style>
  <w:style w:type="paragraph" w:styleId="TOC7">
    <w:name w:val="toc 7"/>
    <w:basedOn w:val="Normal"/>
    <w:next w:val="Normal"/>
    <w:autoRedefine/>
    <w:uiPriority w:val="39"/>
    <w:semiHidden/>
    <w:unhideWhenUsed/>
    <w:rsid w:val="00AD09A6"/>
    <w:pPr>
      <w:spacing w:after="100"/>
      <w:ind w:left="1320"/>
    </w:pPr>
  </w:style>
  <w:style w:type="paragraph" w:styleId="TOC8">
    <w:name w:val="toc 8"/>
    <w:basedOn w:val="Normal"/>
    <w:next w:val="Normal"/>
    <w:autoRedefine/>
    <w:uiPriority w:val="39"/>
    <w:semiHidden/>
    <w:unhideWhenUsed/>
    <w:rsid w:val="00AD09A6"/>
    <w:pPr>
      <w:spacing w:after="100"/>
      <w:ind w:left="1540"/>
    </w:pPr>
  </w:style>
  <w:style w:type="paragraph" w:styleId="TOC9">
    <w:name w:val="toc 9"/>
    <w:basedOn w:val="Normal"/>
    <w:next w:val="Normal"/>
    <w:autoRedefine/>
    <w:uiPriority w:val="39"/>
    <w:semiHidden/>
    <w:unhideWhenUsed/>
    <w:rsid w:val="00AD09A6"/>
    <w:pPr>
      <w:spacing w:after="100"/>
      <w:ind w:left="1760"/>
    </w:pPr>
  </w:style>
  <w:style w:type="character" w:styleId="IntenseReference">
    <w:name w:val="Intense Reference"/>
    <w:basedOn w:val="DefaultParagraphFont"/>
    <w:uiPriority w:val="32"/>
    <w:qFormat/>
    <w:rsid w:val="00DA55D4"/>
    <w:rPr>
      <w:b/>
      <w:bCs/>
      <w:smallCaps/>
      <w:color w:val="C0504D" w:themeColor="accent2"/>
      <w:spacing w:val="5"/>
      <w:u w:val="single"/>
    </w:rPr>
  </w:style>
  <w:style w:type="character" w:customStyle="1" w:styleId="huge">
    <w:name w:val="huge"/>
    <w:basedOn w:val="DefaultParagraphFont"/>
    <w:rsid w:val="000D141B"/>
  </w:style>
  <w:style w:type="character" w:customStyle="1" w:styleId="bodybold">
    <w:name w:val="bodybold"/>
    <w:basedOn w:val="DefaultParagraphFont"/>
    <w:rsid w:val="000D141B"/>
  </w:style>
  <w:style w:type="character" w:styleId="Strong">
    <w:name w:val="Strong"/>
    <w:basedOn w:val="DefaultParagraphFont"/>
    <w:uiPriority w:val="22"/>
    <w:qFormat/>
    <w:rsid w:val="003D01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65449">
      <w:bodyDiv w:val="1"/>
      <w:marLeft w:val="0"/>
      <w:marRight w:val="0"/>
      <w:marTop w:val="0"/>
      <w:marBottom w:val="0"/>
      <w:divBdr>
        <w:top w:val="none" w:sz="0" w:space="0" w:color="auto"/>
        <w:left w:val="none" w:sz="0" w:space="0" w:color="auto"/>
        <w:bottom w:val="none" w:sz="0" w:space="0" w:color="auto"/>
        <w:right w:val="none" w:sz="0" w:space="0" w:color="auto"/>
      </w:divBdr>
    </w:div>
    <w:div w:id="217514570">
      <w:bodyDiv w:val="1"/>
      <w:marLeft w:val="0"/>
      <w:marRight w:val="0"/>
      <w:marTop w:val="0"/>
      <w:marBottom w:val="0"/>
      <w:divBdr>
        <w:top w:val="none" w:sz="0" w:space="0" w:color="auto"/>
        <w:left w:val="none" w:sz="0" w:space="0" w:color="auto"/>
        <w:bottom w:val="none" w:sz="0" w:space="0" w:color="auto"/>
        <w:right w:val="none" w:sz="0" w:space="0" w:color="auto"/>
      </w:divBdr>
    </w:div>
    <w:div w:id="252905727">
      <w:bodyDiv w:val="1"/>
      <w:marLeft w:val="0"/>
      <w:marRight w:val="0"/>
      <w:marTop w:val="0"/>
      <w:marBottom w:val="0"/>
      <w:divBdr>
        <w:top w:val="none" w:sz="0" w:space="0" w:color="auto"/>
        <w:left w:val="none" w:sz="0" w:space="0" w:color="auto"/>
        <w:bottom w:val="none" w:sz="0" w:space="0" w:color="auto"/>
        <w:right w:val="none" w:sz="0" w:space="0" w:color="auto"/>
      </w:divBdr>
    </w:div>
    <w:div w:id="379669603">
      <w:bodyDiv w:val="1"/>
      <w:marLeft w:val="0"/>
      <w:marRight w:val="0"/>
      <w:marTop w:val="0"/>
      <w:marBottom w:val="0"/>
      <w:divBdr>
        <w:top w:val="none" w:sz="0" w:space="0" w:color="auto"/>
        <w:left w:val="none" w:sz="0" w:space="0" w:color="auto"/>
        <w:bottom w:val="none" w:sz="0" w:space="0" w:color="auto"/>
        <w:right w:val="none" w:sz="0" w:space="0" w:color="auto"/>
      </w:divBdr>
    </w:div>
    <w:div w:id="389156046">
      <w:bodyDiv w:val="1"/>
      <w:marLeft w:val="0"/>
      <w:marRight w:val="0"/>
      <w:marTop w:val="0"/>
      <w:marBottom w:val="0"/>
      <w:divBdr>
        <w:top w:val="none" w:sz="0" w:space="0" w:color="auto"/>
        <w:left w:val="none" w:sz="0" w:space="0" w:color="auto"/>
        <w:bottom w:val="none" w:sz="0" w:space="0" w:color="auto"/>
        <w:right w:val="none" w:sz="0" w:space="0" w:color="auto"/>
      </w:divBdr>
    </w:div>
    <w:div w:id="791900636">
      <w:bodyDiv w:val="1"/>
      <w:marLeft w:val="0"/>
      <w:marRight w:val="0"/>
      <w:marTop w:val="0"/>
      <w:marBottom w:val="0"/>
      <w:divBdr>
        <w:top w:val="none" w:sz="0" w:space="0" w:color="auto"/>
        <w:left w:val="none" w:sz="0" w:space="0" w:color="auto"/>
        <w:bottom w:val="none" w:sz="0" w:space="0" w:color="auto"/>
        <w:right w:val="none" w:sz="0" w:space="0" w:color="auto"/>
      </w:divBdr>
    </w:div>
    <w:div w:id="829255055">
      <w:bodyDiv w:val="1"/>
      <w:marLeft w:val="0"/>
      <w:marRight w:val="0"/>
      <w:marTop w:val="0"/>
      <w:marBottom w:val="0"/>
      <w:divBdr>
        <w:top w:val="none" w:sz="0" w:space="0" w:color="auto"/>
        <w:left w:val="none" w:sz="0" w:space="0" w:color="auto"/>
        <w:bottom w:val="none" w:sz="0" w:space="0" w:color="auto"/>
        <w:right w:val="none" w:sz="0" w:space="0" w:color="auto"/>
      </w:divBdr>
    </w:div>
    <w:div w:id="902712661">
      <w:bodyDiv w:val="1"/>
      <w:marLeft w:val="0"/>
      <w:marRight w:val="0"/>
      <w:marTop w:val="0"/>
      <w:marBottom w:val="0"/>
      <w:divBdr>
        <w:top w:val="none" w:sz="0" w:space="0" w:color="auto"/>
        <w:left w:val="none" w:sz="0" w:space="0" w:color="auto"/>
        <w:bottom w:val="none" w:sz="0" w:space="0" w:color="auto"/>
        <w:right w:val="none" w:sz="0" w:space="0" w:color="auto"/>
      </w:divBdr>
      <w:divsChild>
        <w:div w:id="346448524">
          <w:marLeft w:val="0"/>
          <w:marRight w:val="0"/>
          <w:marTop w:val="0"/>
          <w:marBottom w:val="0"/>
          <w:divBdr>
            <w:top w:val="none" w:sz="0" w:space="0" w:color="auto"/>
            <w:left w:val="none" w:sz="0" w:space="0" w:color="auto"/>
            <w:bottom w:val="none" w:sz="0" w:space="0" w:color="auto"/>
            <w:right w:val="none" w:sz="0" w:space="0" w:color="auto"/>
          </w:divBdr>
          <w:divsChild>
            <w:div w:id="521283316">
              <w:marLeft w:val="0"/>
              <w:marRight w:val="0"/>
              <w:marTop w:val="0"/>
              <w:marBottom w:val="0"/>
              <w:divBdr>
                <w:top w:val="none" w:sz="0" w:space="0" w:color="auto"/>
                <w:left w:val="none" w:sz="0" w:space="0" w:color="auto"/>
                <w:bottom w:val="none" w:sz="0" w:space="0" w:color="auto"/>
                <w:right w:val="none" w:sz="0" w:space="0" w:color="auto"/>
              </w:divBdr>
              <w:divsChild>
                <w:div w:id="1648589907">
                  <w:marLeft w:val="0"/>
                  <w:marRight w:val="0"/>
                  <w:marTop w:val="0"/>
                  <w:marBottom w:val="0"/>
                  <w:divBdr>
                    <w:top w:val="none" w:sz="0" w:space="0" w:color="auto"/>
                    <w:left w:val="none" w:sz="0" w:space="0" w:color="auto"/>
                    <w:bottom w:val="none" w:sz="0" w:space="0" w:color="auto"/>
                    <w:right w:val="none" w:sz="0" w:space="0" w:color="auto"/>
                  </w:divBdr>
                </w:div>
              </w:divsChild>
            </w:div>
            <w:div w:id="1096173179">
              <w:marLeft w:val="0"/>
              <w:marRight w:val="0"/>
              <w:marTop w:val="0"/>
              <w:marBottom w:val="0"/>
              <w:divBdr>
                <w:top w:val="none" w:sz="0" w:space="0" w:color="auto"/>
                <w:left w:val="none" w:sz="0" w:space="0" w:color="auto"/>
                <w:bottom w:val="none" w:sz="0" w:space="0" w:color="auto"/>
                <w:right w:val="none" w:sz="0" w:space="0" w:color="auto"/>
              </w:divBdr>
              <w:divsChild>
                <w:div w:id="527646613">
                  <w:marLeft w:val="0"/>
                  <w:marRight w:val="0"/>
                  <w:marTop w:val="0"/>
                  <w:marBottom w:val="0"/>
                  <w:divBdr>
                    <w:top w:val="none" w:sz="0" w:space="0" w:color="auto"/>
                    <w:left w:val="none" w:sz="0" w:space="0" w:color="auto"/>
                    <w:bottom w:val="none" w:sz="0" w:space="0" w:color="auto"/>
                    <w:right w:val="none" w:sz="0" w:space="0" w:color="auto"/>
                  </w:divBdr>
                </w:div>
              </w:divsChild>
            </w:div>
            <w:div w:id="1227647810">
              <w:marLeft w:val="0"/>
              <w:marRight w:val="0"/>
              <w:marTop w:val="0"/>
              <w:marBottom w:val="0"/>
              <w:divBdr>
                <w:top w:val="none" w:sz="0" w:space="0" w:color="auto"/>
                <w:left w:val="none" w:sz="0" w:space="0" w:color="auto"/>
                <w:bottom w:val="none" w:sz="0" w:space="0" w:color="auto"/>
                <w:right w:val="none" w:sz="0" w:space="0" w:color="auto"/>
              </w:divBdr>
              <w:divsChild>
                <w:div w:id="1910538154">
                  <w:marLeft w:val="0"/>
                  <w:marRight w:val="0"/>
                  <w:marTop w:val="0"/>
                  <w:marBottom w:val="0"/>
                  <w:divBdr>
                    <w:top w:val="none" w:sz="0" w:space="0" w:color="auto"/>
                    <w:left w:val="none" w:sz="0" w:space="0" w:color="auto"/>
                    <w:bottom w:val="none" w:sz="0" w:space="0" w:color="auto"/>
                    <w:right w:val="none" w:sz="0" w:space="0" w:color="auto"/>
                  </w:divBdr>
                  <w:divsChild>
                    <w:div w:id="18501002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2498240">
              <w:marLeft w:val="0"/>
              <w:marRight w:val="0"/>
              <w:marTop w:val="0"/>
              <w:marBottom w:val="0"/>
              <w:divBdr>
                <w:top w:val="none" w:sz="0" w:space="0" w:color="auto"/>
                <w:left w:val="none" w:sz="0" w:space="0" w:color="auto"/>
                <w:bottom w:val="none" w:sz="0" w:space="0" w:color="auto"/>
                <w:right w:val="none" w:sz="0" w:space="0" w:color="auto"/>
              </w:divBdr>
              <w:divsChild>
                <w:div w:id="144468227">
                  <w:marLeft w:val="0"/>
                  <w:marRight w:val="0"/>
                  <w:marTop w:val="0"/>
                  <w:marBottom w:val="0"/>
                  <w:divBdr>
                    <w:top w:val="none" w:sz="0" w:space="0" w:color="auto"/>
                    <w:left w:val="none" w:sz="0" w:space="0" w:color="auto"/>
                    <w:bottom w:val="none" w:sz="0" w:space="0" w:color="auto"/>
                    <w:right w:val="none" w:sz="0" w:space="0" w:color="auto"/>
                  </w:divBdr>
                </w:div>
              </w:divsChild>
            </w:div>
            <w:div w:id="2046254697">
              <w:marLeft w:val="0"/>
              <w:marRight w:val="0"/>
              <w:marTop w:val="0"/>
              <w:marBottom w:val="0"/>
              <w:divBdr>
                <w:top w:val="none" w:sz="0" w:space="0" w:color="auto"/>
                <w:left w:val="none" w:sz="0" w:space="0" w:color="auto"/>
                <w:bottom w:val="none" w:sz="0" w:space="0" w:color="auto"/>
                <w:right w:val="none" w:sz="0" w:space="0" w:color="auto"/>
              </w:divBdr>
              <w:divsChild>
                <w:div w:id="278226561">
                  <w:marLeft w:val="0"/>
                  <w:marRight w:val="0"/>
                  <w:marTop w:val="0"/>
                  <w:marBottom w:val="0"/>
                  <w:divBdr>
                    <w:top w:val="none" w:sz="0" w:space="0" w:color="auto"/>
                    <w:left w:val="none" w:sz="0" w:space="0" w:color="auto"/>
                    <w:bottom w:val="none" w:sz="0" w:space="0" w:color="auto"/>
                    <w:right w:val="none" w:sz="0" w:space="0" w:color="auto"/>
                  </w:divBdr>
                </w:div>
              </w:divsChild>
            </w:div>
            <w:div w:id="2125610566">
              <w:marLeft w:val="0"/>
              <w:marRight w:val="0"/>
              <w:marTop w:val="0"/>
              <w:marBottom w:val="0"/>
              <w:divBdr>
                <w:top w:val="none" w:sz="0" w:space="0" w:color="auto"/>
                <w:left w:val="none" w:sz="0" w:space="0" w:color="auto"/>
                <w:bottom w:val="none" w:sz="0" w:space="0" w:color="auto"/>
                <w:right w:val="none" w:sz="0" w:space="0" w:color="auto"/>
              </w:divBdr>
              <w:divsChild>
                <w:div w:id="42376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0154">
      <w:bodyDiv w:val="1"/>
      <w:marLeft w:val="0"/>
      <w:marRight w:val="0"/>
      <w:marTop w:val="0"/>
      <w:marBottom w:val="0"/>
      <w:divBdr>
        <w:top w:val="none" w:sz="0" w:space="0" w:color="auto"/>
        <w:left w:val="none" w:sz="0" w:space="0" w:color="auto"/>
        <w:bottom w:val="none" w:sz="0" w:space="0" w:color="auto"/>
        <w:right w:val="none" w:sz="0" w:space="0" w:color="auto"/>
      </w:divBdr>
    </w:div>
    <w:div w:id="1166676647">
      <w:bodyDiv w:val="1"/>
      <w:marLeft w:val="0"/>
      <w:marRight w:val="0"/>
      <w:marTop w:val="0"/>
      <w:marBottom w:val="0"/>
      <w:divBdr>
        <w:top w:val="none" w:sz="0" w:space="0" w:color="auto"/>
        <w:left w:val="none" w:sz="0" w:space="0" w:color="auto"/>
        <w:bottom w:val="none" w:sz="0" w:space="0" w:color="auto"/>
        <w:right w:val="none" w:sz="0" w:space="0" w:color="auto"/>
      </w:divBdr>
    </w:div>
    <w:div w:id="1284996906">
      <w:bodyDiv w:val="1"/>
      <w:marLeft w:val="0"/>
      <w:marRight w:val="0"/>
      <w:marTop w:val="0"/>
      <w:marBottom w:val="0"/>
      <w:divBdr>
        <w:top w:val="none" w:sz="0" w:space="0" w:color="auto"/>
        <w:left w:val="none" w:sz="0" w:space="0" w:color="auto"/>
        <w:bottom w:val="none" w:sz="0" w:space="0" w:color="auto"/>
        <w:right w:val="none" w:sz="0" w:space="0" w:color="auto"/>
      </w:divBdr>
    </w:div>
    <w:div w:id="1326012298">
      <w:bodyDiv w:val="1"/>
      <w:marLeft w:val="0"/>
      <w:marRight w:val="0"/>
      <w:marTop w:val="0"/>
      <w:marBottom w:val="0"/>
      <w:divBdr>
        <w:top w:val="none" w:sz="0" w:space="0" w:color="auto"/>
        <w:left w:val="none" w:sz="0" w:space="0" w:color="auto"/>
        <w:bottom w:val="none" w:sz="0" w:space="0" w:color="auto"/>
        <w:right w:val="none" w:sz="0" w:space="0" w:color="auto"/>
      </w:divBdr>
    </w:div>
    <w:div w:id="1510174909">
      <w:bodyDiv w:val="1"/>
      <w:marLeft w:val="0"/>
      <w:marRight w:val="0"/>
      <w:marTop w:val="0"/>
      <w:marBottom w:val="0"/>
      <w:divBdr>
        <w:top w:val="none" w:sz="0" w:space="0" w:color="auto"/>
        <w:left w:val="none" w:sz="0" w:space="0" w:color="auto"/>
        <w:bottom w:val="none" w:sz="0" w:space="0" w:color="auto"/>
        <w:right w:val="none" w:sz="0" w:space="0" w:color="auto"/>
      </w:divBdr>
    </w:div>
    <w:div w:id="1724021033">
      <w:bodyDiv w:val="1"/>
      <w:marLeft w:val="0"/>
      <w:marRight w:val="0"/>
      <w:marTop w:val="0"/>
      <w:marBottom w:val="0"/>
      <w:divBdr>
        <w:top w:val="none" w:sz="0" w:space="0" w:color="auto"/>
        <w:left w:val="none" w:sz="0" w:space="0" w:color="auto"/>
        <w:bottom w:val="none" w:sz="0" w:space="0" w:color="auto"/>
        <w:right w:val="none" w:sz="0" w:space="0" w:color="auto"/>
      </w:divBdr>
    </w:div>
    <w:div w:id="1736585695">
      <w:bodyDiv w:val="1"/>
      <w:marLeft w:val="0"/>
      <w:marRight w:val="0"/>
      <w:marTop w:val="0"/>
      <w:marBottom w:val="0"/>
      <w:divBdr>
        <w:top w:val="none" w:sz="0" w:space="0" w:color="auto"/>
        <w:left w:val="none" w:sz="0" w:space="0" w:color="auto"/>
        <w:bottom w:val="none" w:sz="0" w:space="0" w:color="auto"/>
        <w:right w:val="none" w:sz="0" w:space="0" w:color="auto"/>
      </w:divBdr>
    </w:div>
    <w:div w:id="2019457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5.png"/><Relationship Id="rId5" Type="http://schemas.microsoft.com/office/2007/relationships/stylesWithEffects" Target="stylesWithEffects.xml"/><Relationship Id="rId15" Type="http://schemas.openxmlformats.org/officeDocument/2006/relationships/image" Target="media/image7.png"/><Relationship Id="rId23" Type="http://schemas.openxmlformats.org/officeDocument/2006/relationships/hyperlink" Target="http://proxy.alliancedialer.com"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81ADF1-23AC-4B1B-859B-4120C3B5E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1392</TotalTime>
  <Pages>34</Pages>
  <Words>6735</Words>
  <Characters>38393</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PROXY TRAINING MANUAL</vt:lpstr>
    </vt:vector>
  </TitlesOfParts>
  <Company>Microsoft</Company>
  <LinksUpToDate>false</LinksUpToDate>
  <CharactersWithSpaces>45038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PROXY TRAINING MANUAL</dc:title>
  <dc:subject>[Type the document subtitle]</dc:subject>
  <dc:creator>Rik Walter</dc:creator>
  <cp:lastModifiedBy>Sean Mcguire</cp:lastModifiedBy>
  <cp:revision>9</cp:revision>
  <cp:lastPrinted>2013-02-07T20:59:00Z</cp:lastPrinted>
  <dcterms:created xsi:type="dcterms:W3CDTF">2017-08-30T17:10:00Z</dcterms:created>
  <dcterms:modified xsi:type="dcterms:W3CDTF">2017-10-03T22:12:00Z</dcterms:modified>
</cp:coreProperties>
</file>